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9F055" w14:textId="0D3379F6" w:rsidR="00C744F7" w:rsidRDefault="00C744F7" w:rsidP="00C744F7">
      <w:pPr>
        <w:rPr>
          <w:rFonts w:ascii=".AppleSystemUIFont" w:eastAsia="Times New Roman" w:hAnsi=".AppleSystemUIFont" w:cs="Times New Roman"/>
          <w:b/>
          <w:bCs/>
          <w:color w:val="0E0E0E"/>
          <w:kern w:val="0"/>
          <w:sz w:val="23"/>
          <w:szCs w:val="23"/>
          <w:u w:val="single"/>
          <w:lang w:eastAsia="es-ES_tradnl"/>
          <w14:ligatures w14:val="none"/>
        </w:rPr>
      </w:pPr>
      <w:r w:rsidRPr="00C744F7">
        <w:rPr>
          <w:rFonts w:ascii=".AppleSystemUIFont" w:eastAsia="Times New Roman" w:hAnsi=".AppleSystemUIFont" w:cs="Times New Roman"/>
          <w:b/>
          <w:bCs/>
          <w:color w:val="0E0E0E"/>
          <w:kern w:val="0"/>
          <w:sz w:val="23"/>
          <w:szCs w:val="23"/>
          <w:u w:val="single"/>
          <w:lang w:eastAsia="es-ES_tradnl"/>
          <w14:ligatures w14:val="none"/>
        </w:rPr>
        <w:t>Definiciones preliminares:</w:t>
      </w:r>
    </w:p>
    <w:p w14:paraId="2067EF9E" w14:textId="77777777" w:rsidR="00C744F7" w:rsidRDefault="00C744F7" w:rsidP="00C744F7">
      <w:pPr>
        <w:rPr>
          <w:rFonts w:ascii=".AppleSystemUIFont" w:eastAsia="Times New Roman" w:hAnsi=".AppleSystemUIFont" w:cs="Times New Roman"/>
          <w:b/>
          <w:bCs/>
          <w:color w:val="0E0E0E"/>
          <w:kern w:val="0"/>
          <w:sz w:val="23"/>
          <w:szCs w:val="23"/>
          <w:u w:val="single"/>
          <w:lang w:eastAsia="es-ES_tradnl"/>
          <w14:ligatures w14:val="none"/>
        </w:rPr>
      </w:pPr>
    </w:p>
    <w:p w14:paraId="5FD4BA74" w14:textId="7200B1BB" w:rsidR="00C744F7" w:rsidRPr="00C744F7" w:rsidRDefault="00C744F7" w:rsidP="00C744F7">
      <w:pPr>
        <w:pStyle w:val="p1"/>
      </w:pPr>
      <w:r>
        <w:t xml:space="preserve">El </w:t>
      </w:r>
      <w:r>
        <w:rPr>
          <w:b/>
          <w:bCs/>
        </w:rPr>
        <w:t>FDG-PET</w:t>
      </w:r>
      <w:r>
        <w:t xml:space="preserve"> (Tomografía por Emisión de Positrones con </w:t>
      </w:r>
      <w:proofErr w:type="spellStart"/>
      <w:r>
        <w:t>Fluorodesoxiglucosa</w:t>
      </w:r>
      <w:proofErr w:type="spellEnd"/>
      <w:r>
        <w:t>) es una técnica de imagen molecular que permite evaluar la actividad metabólica de los tejidos en el cuerpo, incluido el cerebro, mediante la detección del consumo de glucosa. Es ampliamente utilizado en la investigación y diagnóstico de enfermedades neurodegenerativas, cáncer y trastornos cardiovasculares.</w:t>
      </w:r>
    </w:p>
    <w:p w14:paraId="0F9E280B" w14:textId="77777777" w:rsidR="00C744F7" w:rsidRDefault="00C744F7" w:rsidP="00C744F7">
      <w:pPr>
        <w:rPr>
          <w:rFonts w:ascii=".AppleSystemUIFont" w:eastAsia="Times New Roman" w:hAnsi=".AppleSystemUIFont" w:cs="Times New Roman"/>
          <w:b/>
          <w:bCs/>
          <w:color w:val="0E0E0E"/>
          <w:kern w:val="0"/>
          <w:sz w:val="23"/>
          <w:szCs w:val="23"/>
          <w:lang w:eastAsia="es-ES_tradnl"/>
          <w14:ligatures w14:val="none"/>
        </w:rPr>
      </w:pPr>
    </w:p>
    <w:p w14:paraId="6523F26E" w14:textId="77777777" w:rsidR="00C744F7" w:rsidRDefault="00C744F7" w:rsidP="00C744F7">
      <w:pPr>
        <w:rPr>
          <w:rFonts w:ascii=".AppleSystemUIFont" w:eastAsia="Times New Roman" w:hAnsi=".AppleSystemUIFont" w:cs="Times New Roman"/>
          <w:color w:val="0E0E0E"/>
          <w:kern w:val="0"/>
          <w:sz w:val="21"/>
          <w:szCs w:val="21"/>
          <w:lang w:eastAsia="es-ES_tradnl"/>
          <w14:ligatures w14:val="none"/>
        </w:rPr>
      </w:pPr>
      <w:r w:rsidRPr="00C744F7">
        <w:rPr>
          <w:rFonts w:ascii=".AppleSystemUIFont" w:eastAsia="Times New Roman" w:hAnsi=".AppleSystemUIFont" w:cs="Times New Roman"/>
          <w:color w:val="0E0E0E"/>
          <w:kern w:val="0"/>
          <w:sz w:val="21"/>
          <w:szCs w:val="21"/>
          <w:lang w:eastAsia="es-ES_tradnl"/>
          <w14:ligatures w14:val="none"/>
        </w:rPr>
        <w:t xml:space="preserve">La </w:t>
      </w:r>
      <w:r w:rsidRPr="00C744F7">
        <w:rPr>
          <w:rFonts w:ascii=".AppleSystemUIFont" w:eastAsia="Times New Roman" w:hAnsi=".AppleSystemUIFont" w:cs="Times New Roman"/>
          <w:b/>
          <w:bCs/>
          <w:color w:val="0E0E0E"/>
          <w:kern w:val="0"/>
          <w:sz w:val="21"/>
          <w:szCs w:val="21"/>
          <w:lang w:eastAsia="es-ES_tradnl"/>
          <w14:ligatures w14:val="none"/>
        </w:rPr>
        <w:t>enfermedad de Alzheimer</w:t>
      </w:r>
      <w:r w:rsidRPr="00C744F7">
        <w:rPr>
          <w:rFonts w:ascii=".AppleSystemUIFont" w:eastAsia="Times New Roman" w:hAnsi=".AppleSystemUIFont" w:cs="Times New Roman"/>
          <w:color w:val="0E0E0E"/>
          <w:kern w:val="0"/>
          <w:sz w:val="21"/>
          <w:szCs w:val="21"/>
          <w:lang w:eastAsia="es-ES_tradnl"/>
          <w14:ligatures w14:val="none"/>
        </w:rPr>
        <w:t xml:space="preserve"> es el tipo más común de demencia, caracterizada por un deterioro progresivo de la memoria y otras funciones cognitivas, asociado a la acumulación de placas de beta-amiloide y ovillos neurofibrilares compuestos por proteína tau </w:t>
      </w:r>
      <w:proofErr w:type="spellStart"/>
      <w:r w:rsidRPr="00C744F7">
        <w:rPr>
          <w:rFonts w:ascii=".AppleSystemUIFont" w:eastAsia="Times New Roman" w:hAnsi=".AppleSystemUIFont" w:cs="Times New Roman"/>
          <w:color w:val="0E0E0E"/>
          <w:kern w:val="0"/>
          <w:sz w:val="21"/>
          <w:szCs w:val="21"/>
          <w:lang w:eastAsia="es-ES_tradnl"/>
          <w14:ligatures w14:val="none"/>
        </w:rPr>
        <w:t>hiperfosforilada</w:t>
      </w:r>
      <w:proofErr w:type="spellEnd"/>
      <w:r w:rsidRPr="00C744F7">
        <w:rPr>
          <w:rFonts w:ascii=".AppleSystemUIFont" w:eastAsia="Times New Roman" w:hAnsi=".AppleSystemUIFont" w:cs="Times New Roman"/>
          <w:color w:val="0E0E0E"/>
          <w:kern w:val="0"/>
          <w:sz w:val="21"/>
          <w:szCs w:val="21"/>
          <w:lang w:eastAsia="es-ES_tradnl"/>
          <w14:ligatures w14:val="none"/>
        </w:rPr>
        <w:t>.</w:t>
      </w:r>
    </w:p>
    <w:p w14:paraId="2D5F24E6" w14:textId="77777777" w:rsidR="00C744F7" w:rsidRDefault="00C744F7" w:rsidP="00C744F7">
      <w:pPr>
        <w:rPr>
          <w:rFonts w:ascii=".AppleSystemUIFont" w:eastAsia="Times New Roman" w:hAnsi=".AppleSystemUIFont" w:cs="Times New Roman"/>
          <w:color w:val="0E0E0E"/>
          <w:kern w:val="0"/>
          <w:sz w:val="21"/>
          <w:szCs w:val="21"/>
          <w:lang w:eastAsia="es-ES_tradnl"/>
          <w14:ligatures w14:val="none"/>
        </w:rPr>
      </w:pPr>
    </w:p>
    <w:p w14:paraId="46CA34C4" w14:textId="77777777" w:rsidR="00C744F7" w:rsidRDefault="00C744F7" w:rsidP="00C744F7">
      <w:pPr>
        <w:pStyle w:val="p1"/>
      </w:pPr>
      <w:r>
        <w:rPr>
          <w:b/>
          <w:bCs/>
        </w:rPr>
        <w:t>FDG-PET</w:t>
      </w:r>
      <w:r>
        <w:t xml:space="preserve">: </w:t>
      </w:r>
      <w:proofErr w:type="spellStart"/>
      <w:r>
        <w:t>Hipometabolismo</w:t>
      </w:r>
      <w:proofErr w:type="spellEnd"/>
      <w:r>
        <w:t xml:space="preserve"> en las regiones </w:t>
      </w:r>
      <w:proofErr w:type="spellStart"/>
      <w:r>
        <w:t>temporoparietales</w:t>
      </w:r>
      <w:proofErr w:type="spellEnd"/>
      <w:r>
        <w:t>.</w:t>
      </w:r>
    </w:p>
    <w:p w14:paraId="0BC3B488" w14:textId="77777777" w:rsidR="00C744F7" w:rsidRDefault="00C744F7" w:rsidP="00C744F7">
      <w:pPr>
        <w:pStyle w:val="p1"/>
      </w:pPr>
    </w:p>
    <w:p w14:paraId="2199F3F8" w14:textId="2A314085" w:rsidR="00C744F7" w:rsidRDefault="00C744F7" w:rsidP="00C744F7">
      <w:pPr>
        <w:pStyle w:val="p1"/>
      </w:pPr>
      <w:r>
        <w:fldChar w:fldCharType="begin"/>
      </w:r>
      <w:r>
        <w:instrText xml:space="preserve"> INCLUDEPICTURE "/Users/jsilva/Library/Group Containers/UBF8T346G9.ms/WebArchiveCopyPasteTempFiles/com.microsoft.Word/2677257668_0920ecf431_b.jpg" \* MERGEFORMATINET </w:instrText>
      </w:r>
      <w:r>
        <w:fldChar w:fldCharType="separate"/>
      </w:r>
      <w:r>
        <w:rPr>
          <w:noProof/>
        </w:rPr>
        <w:drawing>
          <wp:inline distT="0" distB="0" distL="0" distR="0" wp14:anchorId="3E84F679" wp14:editId="0DF056BA">
            <wp:extent cx="5400040" cy="4048125"/>
            <wp:effectExtent l="0" t="0" r="0" b="3175"/>
            <wp:docPr id="134345380" name="Imagen 1" descr="PET scan of an healthy brain compared to a brain at an ear…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 scan of an healthy brain compared to a brain at an ear… | Flick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r>
        <w:fldChar w:fldCharType="end"/>
      </w:r>
    </w:p>
    <w:p w14:paraId="4128B782" w14:textId="77777777" w:rsidR="00C744F7" w:rsidRDefault="00C744F7" w:rsidP="00C744F7">
      <w:pPr>
        <w:pStyle w:val="p1"/>
      </w:pPr>
    </w:p>
    <w:p w14:paraId="3124816E" w14:textId="77777777" w:rsidR="00C744F7" w:rsidRDefault="00C744F7" w:rsidP="00C744F7">
      <w:pPr>
        <w:pStyle w:val="p1"/>
      </w:pPr>
    </w:p>
    <w:p w14:paraId="16521FEB" w14:textId="77777777" w:rsidR="00C744F7" w:rsidRDefault="00C744F7" w:rsidP="00C744F7">
      <w:pPr>
        <w:pStyle w:val="p1"/>
      </w:pPr>
    </w:p>
    <w:p w14:paraId="5F52DF27" w14:textId="77777777" w:rsidR="00C744F7" w:rsidRDefault="00C744F7" w:rsidP="00C744F7">
      <w:pPr>
        <w:pStyle w:val="p1"/>
      </w:pPr>
    </w:p>
    <w:p w14:paraId="1EE3C04E" w14:textId="77777777" w:rsidR="00C744F7" w:rsidRDefault="00C744F7" w:rsidP="00C744F7">
      <w:pPr>
        <w:pStyle w:val="p1"/>
      </w:pPr>
    </w:p>
    <w:p w14:paraId="3B8D2338" w14:textId="77777777" w:rsidR="00C744F7" w:rsidRDefault="00C744F7" w:rsidP="00C744F7">
      <w:pPr>
        <w:pStyle w:val="p1"/>
      </w:pPr>
    </w:p>
    <w:p w14:paraId="2C3C2B83" w14:textId="77777777" w:rsidR="00C744F7" w:rsidRDefault="00C744F7" w:rsidP="00C744F7">
      <w:pPr>
        <w:pStyle w:val="p1"/>
      </w:pPr>
    </w:p>
    <w:p w14:paraId="033FEA1D" w14:textId="77777777" w:rsidR="00C744F7" w:rsidRDefault="00C744F7" w:rsidP="00C744F7">
      <w:pPr>
        <w:pStyle w:val="p1"/>
      </w:pPr>
    </w:p>
    <w:p w14:paraId="492E4F54" w14:textId="77777777" w:rsidR="00C744F7" w:rsidRDefault="00C744F7" w:rsidP="00C744F7">
      <w:pPr>
        <w:pStyle w:val="p1"/>
      </w:pPr>
    </w:p>
    <w:p w14:paraId="4EBE81B7" w14:textId="77777777" w:rsidR="00C744F7" w:rsidRDefault="00C744F7" w:rsidP="00C744F7">
      <w:pPr>
        <w:pStyle w:val="p1"/>
      </w:pPr>
    </w:p>
    <w:p w14:paraId="2C5EC1E9" w14:textId="77777777" w:rsidR="00C744F7" w:rsidRDefault="00C744F7" w:rsidP="00C744F7">
      <w:pPr>
        <w:pStyle w:val="p1"/>
      </w:pPr>
    </w:p>
    <w:p w14:paraId="58131628" w14:textId="77777777" w:rsidR="00C744F7" w:rsidRDefault="00C744F7" w:rsidP="00C744F7">
      <w:pPr>
        <w:pStyle w:val="p1"/>
      </w:pPr>
    </w:p>
    <w:p w14:paraId="649153F1" w14:textId="77777777" w:rsidR="00C744F7" w:rsidRDefault="00C744F7" w:rsidP="00C744F7">
      <w:pPr>
        <w:pStyle w:val="p1"/>
      </w:pPr>
    </w:p>
    <w:p w14:paraId="706ED749" w14:textId="77777777" w:rsidR="00C744F7" w:rsidRDefault="00C744F7" w:rsidP="00C744F7">
      <w:pPr>
        <w:pStyle w:val="p1"/>
      </w:pPr>
    </w:p>
    <w:p w14:paraId="060B80A5" w14:textId="77777777" w:rsidR="00C744F7" w:rsidRDefault="00C744F7" w:rsidP="00C744F7">
      <w:pPr>
        <w:pStyle w:val="p1"/>
      </w:pPr>
    </w:p>
    <w:p w14:paraId="34A6EE4E" w14:textId="6746111D" w:rsidR="00C744F7" w:rsidRDefault="00C744F7" w:rsidP="00C744F7">
      <w:pPr>
        <w:pStyle w:val="p1"/>
      </w:pPr>
      <w:r>
        <w:lastRenderedPageBreak/>
        <w:t xml:space="preserve">La </w:t>
      </w:r>
      <w:r>
        <w:rPr>
          <w:b/>
          <w:bCs/>
        </w:rPr>
        <w:t>demencia con cuerpos de Lewy</w:t>
      </w:r>
      <w:r>
        <w:t xml:space="preserve"> es un trastorno neurodegenerativo progresivo caracterizado por la acumulación de cuerpos de Lewy, que son inclusiones intracelulares compuestas principalmente por la proteína alfa-sinucleína. Estos cuerpos se distribuyen en regiones corticales y subcorticales del cerebro.</w:t>
      </w:r>
    </w:p>
    <w:p w14:paraId="7D148420" w14:textId="77777777" w:rsidR="00C744F7" w:rsidRDefault="00C744F7" w:rsidP="00C744F7">
      <w:pPr>
        <w:pStyle w:val="p1"/>
      </w:pPr>
    </w:p>
    <w:p w14:paraId="7DC7CB1E" w14:textId="4494474D" w:rsidR="00C744F7" w:rsidRPr="00C744F7" w:rsidRDefault="00C744F7" w:rsidP="00C744F7">
      <w:pPr>
        <w:spacing w:before="180"/>
        <w:ind w:left="495" w:hanging="495"/>
        <w:rPr>
          <w:rFonts w:ascii=".AppleSystemUIFont" w:eastAsia="Times New Roman" w:hAnsi=".AppleSystemUIFont" w:cs="Times New Roman"/>
          <w:color w:val="0E0E0E"/>
          <w:kern w:val="0"/>
          <w:sz w:val="21"/>
          <w:szCs w:val="21"/>
          <w:lang w:eastAsia="es-ES_tradnl"/>
          <w14:ligatures w14:val="none"/>
        </w:rPr>
      </w:pPr>
      <w:r w:rsidRPr="00C744F7">
        <w:rPr>
          <w:rFonts w:ascii=".AppleSystemUIFont" w:eastAsia="Times New Roman" w:hAnsi=".AppleSystemUIFont" w:cs="Times New Roman"/>
          <w:b/>
          <w:bCs/>
          <w:color w:val="0E0E0E"/>
          <w:kern w:val="0"/>
          <w:sz w:val="21"/>
          <w:szCs w:val="21"/>
          <w:lang w:eastAsia="es-ES_tradnl"/>
          <w14:ligatures w14:val="none"/>
        </w:rPr>
        <w:t>FDG-PET</w:t>
      </w:r>
      <w:r w:rsidRPr="00C744F7">
        <w:rPr>
          <w:rFonts w:ascii=".AppleSystemUIFont" w:eastAsia="Times New Roman" w:hAnsi=".AppleSystemUIFont" w:cs="Times New Roman"/>
          <w:color w:val="0E0E0E"/>
          <w:kern w:val="0"/>
          <w:sz w:val="21"/>
          <w:szCs w:val="21"/>
          <w:lang w:eastAsia="es-ES_tradnl"/>
          <w14:ligatures w14:val="none"/>
        </w:rPr>
        <w:t xml:space="preserve">: </w:t>
      </w:r>
      <w:proofErr w:type="spellStart"/>
      <w:r w:rsidRPr="00C744F7">
        <w:rPr>
          <w:rFonts w:ascii=".AppleSystemUIFont" w:eastAsia="Times New Roman" w:hAnsi=".AppleSystemUIFont" w:cs="Times New Roman"/>
          <w:color w:val="0E0E0E"/>
          <w:kern w:val="0"/>
          <w:sz w:val="21"/>
          <w:szCs w:val="21"/>
          <w:lang w:eastAsia="es-ES_tradnl"/>
          <w14:ligatures w14:val="none"/>
        </w:rPr>
        <w:t>Hipometabolismo</w:t>
      </w:r>
      <w:proofErr w:type="spellEnd"/>
      <w:r w:rsidRPr="00C744F7">
        <w:rPr>
          <w:rFonts w:ascii=".AppleSystemUIFont" w:eastAsia="Times New Roman" w:hAnsi=".AppleSystemUIFont" w:cs="Times New Roman"/>
          <w:color w:val="0E0E0E"/>
          <w:kern w:val="0"/>
          <w:sz w:val="21"/>
          <w:szCs w:val="21"/>
          <w:lang w:eastAsia="es-ES_tradnl"/>
          <w14:ligatures w14:val="none"/>
        </w:rPr>
        <w:t xml:space="preserve"> en regiones occipitales (signo de la “corteza occipital”).</w:t>
      </w:r>
    </w:p>
    <w:p w14:paraId="6AE1FEEF" w14:textId="77777777" w:rsidR="00C744F7" w:rsidRDefault="00C744F7" w:rsidP="00C744F7">
      <w:pPr>
        <w:pStyle w:val="p1"/>
      </w:pPr>
    </w:p>
    <w:p w14:paraId="0145ECE3" w14:textId="2F8CDCAD" w:rsidR="00C744F7" w:rsidRDefault="00C744F7" w:rsidP="00C744F7">
      <w:pPr>
        <w:pStyle w:val="p1"/>
      </w:pPr>
      <w:r>
        <w:fldChar w:fldCharType="begin"/>
      </w:r>
      <w:r>
        <w:instrText xml:space="preserve"> INCLUDEPICTURE "/Users/jsilva/Library/Group Containers/UBF8T346G9.ms/WebArchiveCopyPasteTempFiles/com.microsoft.Word/Example-of-PET-findings-in-Lewy-Body-Dementia-Note-marked-hypometabolism-in-parietal-and.png" \* MERGEFORMATINET </w:instrText>
      </w:r>
      <w:r>
        <w:fldChar w:fldCharType="separate"/>
      </w:r>
      <w:r>
        <w:rPr>
          <w:noProof/>
        </w:rPr>
        <w:drawing>
          <wp:inline distT="0" distB="0" distL="0" distR="0" wp14:anchorId="55CC7EB1" wp14:editId="203BC1F7">
            <wp:extent cx="5400040" cy="5516245"/>
            <wp:effectExtent l="0" t="0" r="0" b="0"/>
            <wp:docPr id="557668391" name="Imagen 2" descr="Example of PET findings in Lewy Body Dementia. Note mark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ET findings in Lewy Body Dementia. Note marked...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516245"/>
                    </a:xfrm>
                    <a:prstGeom prst="rect">
                      <a:avLst/>
                    </a:prstGeom>
                    <a:noFill/>
                    <a:ln>
                      <a:noFill/>
                    </a:ln>
                  </pic:spPr>
                </pic:pic>
              </a:graphicData>
            </a:graphic>
          </wp:inline>
        </w:drawing>
      </w:r>
      <w:r>
        <w:fldChar w:fldCharType="end"/>
      </w:r>
    </w:p>
    <w:p w14:paraId="1D7E55D7" w14:textId="77777777" w:rsidR="00C744F7" w:rsidRDefault="00C744F7" w:rsidP="00C744F7">
      <w:pPr>
        <w:pStyle w:val="p1"/>
      </w:pPr>
    </w:p>
    <w:p w14:paraId="44EBF6B4" w14:textId="77777777" w:rsidR="00C744F7" w:rsidRDefault="00C744F7" w:rsidP="00C744F7">
      <w:pPr>
        <w:pStyle w:val="p1"/>
        <w:jc w:val="both"/>
      </w:pPr>
    </w:p>
    <w:p w14:paraId="6B58ECF5" w14:textId="0252FE21" w:rsidR="00C744F7" w:rsidRPr="00C744F7" w:rsidRDefault="00C744F7" w:rsidP="00C744F7">
      <w:pPr>
        <w:pStyle w:val="p1"/>
        <w:jc w:val="both"/>
        <w:rPr>
          <w:b/>
          <w:bCs/>
        </w:rPr>
      </w:pPr>
      <w:r w:rsidRPr="00C744F7">
        <w:rPr>
          <w:b/>
          <w:bCs/>
        </w:rPr>
        <w:t>Objetivo:</w:t>
      </w:r>
    </w:p>
    <w:p w14:paraId="5632880C" w14:textId="77777777" w:rsidR="00C744F7" w:rsidRDefault="00C744F7" w:rsidP="00C744F7">
      <w:pPr>
        <w:pStyle w:val="p1"/>
        <w:jc w:val="both"/>
      </w:pPr>
    </w:p>
    <w:p w14:paraId="58B75549" w14:textId="77777777" w:rsidR="00C744F7" w:rsidRDefault="00C744F7" w:rsidP="00C744F7">
      <w:pPr>
        <w:pStyle w:val="p1"/>
        <w:jc w:val="both"/>
      </w:pPr>
      <w:r>
        <w:t>En esta actividad, desarrollaremos un algoritmo que pueda clasificar</w:t>
      </w:r>
      <w:r w:rsidRPr="00C744F7">
        <w:t xml:space="preserve"> </w:t>
      </w:r>
      <w:r>
        <w:t>entre pacientes con demencia con cuerpos de Lewy (DCL) y aquellos con enfermedad de Alzheimer (EA) basándonos en las diferencias clave en los patrones de captación de FDG-PET.</w:t>
      </w:r>
    </w:p>
    <w:p w14:paraId="0EF499A7" w14:textId="77777777" w:rsidR="00C744F7" w:rsidRDefault="00C744F7" w:rsidP="00C744F7">
      <w:pPr>
        <w:pStyle w:val="p1"/>
        <w:jc w:val="both"/>
      </w:pPr>
    </w:p>
    <w:p w14:paraId="7D885227" w14:textId="77777777" w:rsidR="00C744F7" w:rsidRDefault="00C744F7" w:rsidP="00C744F7">
      <w:pPr>
        <w:pStyle w:val="p1"/>
        <w:jc w:val="both"/>
      </w:pPr>
    </w:p>
    <w:p w14:paraId="4D29195B" w14:textId="77777777" w:rsidR="00C744F7" w:rsidRDefault="00C744F7" w:rsidP="00C744F7">
      <w:pPr>
        <w:pStyle w:val="p1"/>
      </w:pPr>
    </w:p>
    <w:p w14:paraId="3DF26AE9" w14:textId="77777777" w:rsidR="00C744F7" w:rsidRDefault="00C744F7" w:rsidP="00C744F7">
      <w:pPr>
        <w:pStyle w:val="p1"/>
        <w:rPr>
          <w:b/>
          <w:bCs/>
        </w:rPr>
      </w:pPr>
    </w:p>
    <w:p w14:paraId="43BB99A2" w14:textId="77777777" w:rsidR="00C744F7" w:rsidRDefault="00C744F7" w:rsidP="00C744F7">
      <w:pPr>
        <w:pStyle w:val="p1"/>
        <w:rPr>
          <w:b/>
          <w:bCs/>
        </w:rPr>
      </w:pPr>
    </w:p>
    <w:p w14:paraId="500B9451" w14:textId="77777777" w:rsidR="00C744F7" w:rsidRDefault="00C744F7" w:rsidP="00C744F7">
      <w:pPr>
        <w:pStyle w:val="p1"/>
        <w:rPr>
          <w:b/>
          <w:bCs/>
        </w:rPr>
      </w:pPr>
    </w:p>
    <w:p w14:paraId="495E7595" w14:textId="0F01B864" w:rsidR="00C744F7" w:rsidRPr="00C744F7" w:rsidRDefault="00C744F7" w:rsidP="00C744F7">
      <w:pPr>
        <w:pStyle w:val="p1"/>
        <w:rPr>
          <w:b/>
          <w:bCs/>
        </w:rPr>
      </w:pPr>
      <w:r w:rsidRPr="00C744F7">
        <w:rPr>
          <w:b/>
          <w:bCs/>
        </w:rPr>
        <w:lastRenderedPageBreak/>
        <w:t>Nuestros datos:</w:t>
      </w:r>
    </w:p>
    <w:p w14:paraId="552BEF7E" w14:textId="77777777" w:rsidR="00C744F7" w:rsidRDefault="00C744F7" w:rsidP="00C744F7">
      <w:pPr>
        <w:pStyle w:val="p1"/>
      </w:pPr>
    </w:p>
    <w:p w14:paraId="2D52A905" w14:textId="47D1C2D3" w:rsidR="00C744F7" w:rsidRDefault="00C744F7" w:rsidP="00C744F7">
      <w:pPr>
        <w:pStyle w:val="p1"/>
      </w:pPr>
      <w:r>
        <w:t xml:space="preserve">La base de datos de autopsia del </w:t>
      </w:r>
      <w:proofErr w:type="spellStart"/>
      <w:r>
        <w:rPr>
          <w:b/>
          <w:bCs/>
        </w:rPr>
        <w:t>Alzheimer’s</w:t>
      </w:r>
      <w:proofErr w:type="spellEnd"/>
      <w:r>
        <w:rPr>
          <w:b/>
          <w:bCs/>
        </w:rPr>
        <w:t xml:space="preserve"> </w:t>
      </w:r>
      <w:proofErr w:type="spellStart"/>
      <w:r>
        <w:rPr>
          <w:b/>
          <w:bCs/>
        </w:rPr>
        <w:t>Disease</w:t>
      </w:r>
      <w:proofErr w:type="spellEnd"/>
      <w:r>
        <w:rPr>
          <w:b/>
          <w:bCs/>
        </w:rPr>
        <w:t xml:space="preserve"> </w:t>
      </w:r>
      <w:proofErr w:type="spellStart"/>
      <w:r>
        <w:rPr>
          <w:b/>
          <w:bCs/>
        </w:rPr>
        <w:t>Neuroimaging</w:t>
      </w:r>
      <w:proofErr w:type="spellEnd"/>
      <w:r>
        <w:rPr>
          <w:b/>
          <w:bCs/>
        </w:rPr>
        <w:t xml:space="preserve"> </w:t>
      </w:r>
      <w:proofErr w:type="spellStart"/>
      <w:r>
        <w:rPr>
          <w:b/>
          <w:bCs/>
        </w:rPr>
        <w:t>Initiative</w:t>
      </w:r>
      <w:proofErr w:type="spellEnd"/>
      <w:r>
        <w:rPr>
          <w:b/>
          <w:bCs/>
        </w:rPr>
        <w:t xml:space="preserve"> (ADNI)</w:t>
      </w:r>
      <w:r>
        <w:t xml:space="preserve"> es un recurso valioso para investigar las correlaciones entre los hallazgos clínicos, de neuroimagen y biomarcadores, y la patología post-mortem en enfermedades neurodegenerativas, especialmente la enfermedad de Alzheimer (EA).</w:t>
      </w:r>
    </w:p>
    <w:p w14:paraId="7AC6575A" w14:textId="77777777" w:rsidR="00C744F7" w:rsidRDefault="00C744F7" w:rsidP="00C744F7">
      <w:pPr>
        <w:pStyle w:val="p1"/>
      </w:pPr>
    </w:p>
    <w:p w14:paraId="210E8E94" w14:textId="77777777" w:rsidR="00C744F7" w:rsidRDefault="00C744F7" w:rsidP="00C744F7">
      <w:pPr>
        <w:pStyle w:val="p1"/>
      </w:pPr>
    </w:p>
    <w:p w14:paraId="20288197" w14:textId="77777777" w:rsidR="00C744F7" w:rsidRDefault="00C744F7" w:rsidP="00C744F7">
      <w:pPr>
        <w:pStyle w:val="p1"/>
        <w:jc w:val="both"/>
      </w:pPr>
    </w:p>
    <w:p w14:paraId="45F6E5A3" w14:textId="77777777" w:rsidR="00631B95" w:rsidRDefault="00631B95"/>
    <w:sectPr w:rsidR="00631B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F7"/>
    <w:rsid w:val="004D6833"/>
    <w:rsid w:val="0054632B"/>
    <w:rsid w:val="005D7E51"/>
    <w:rsid w:val="00631B95"/>
    <w:rsid w:val="0086316F"/>
    <w:rsid w:val="009012FA"/>
    <w:rsid w:val="00B95783"/>
    <w:rsid w:val="00C74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502953"/>
  <w15:chartTrackingRefBased/>
  <w15:docId w15:val="{060311D2-AD2D-5644-9B90-32067E2D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44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744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744F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744F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744F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744F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44F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44F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44F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4F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744F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744F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744F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744F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744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44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44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44F7"/>
    <w:rPr>
      <w:rFonts w:eastAsiaTheme="majorEastAsia" w:cstheme="majorBidi"/>
      <w:color w:val="272727" w:themeColor="text1" w:themeTint="D8"/>
    </w:rPr>
  </w:style>
  <w:style w:type="paragraph" w:styleId="Ttulo">
    <w:name w:val="Title"/>
    <w:basedOn w:val="Normal"/>
    <w:next w:val="Normal"/>
    <w:link w:val="TtuloCar"/>
    <w:uiPriority w:val="10"/>
    <w:qFormat/>
    <w:rsid w:val="00C744F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44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44F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44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44F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744F7"/>
    <w:rPr>
      <w:i/>
      <w:iCs/>
      <w:color w:val="404040" w:themeColor="text1" w:themeTint="BF"/>
    </w:rPr>
  </w:style>
  <w:style w:type="paragraph" w:styleId="Prrafodelista">
    <w:name w:val="List Paragraph"/>
    <w:basedOn w:val="Normal"/>
    <w:uiPriority w:val="34"/>
    <w:qFormat/>
    <w:rsid w:val="00C744F7"/>
    <w:pPr>
      <w:ind w:left="720"/>
      <w:contextualSpacing/>
    </w:pPr>
  </w:style>
  <w:style w:type="character" w:styleId="nfasisintenso">
    <w:name w:val="Intense Emphasis"/>
    <w:basedOn w:val="Fuentedeprrafopredeter"/>
    <w:uiPriority w:val="21"/>
    <w:qFormat/>
    <w:rsid w:val="00C744F7"/>
    <w:rPr>
      <w:i/>
      <w:iCs/>
      <w:color w:val="2F5496" w:themeColor="accent1" w:themeShade="BF"/>
    </w:rPr>
  </w:style>
  <w:style w:type="paragraph" w:styleId="Citadestacada">
    <w:name w:val="Intense Quote"/>
    <w:basedOn w:val="Normal"/>
    <w:next w:val="Normal"/>
    <w:link w:val="CitadestacadaCar"/>
    <w:uiPriority w:val="30"/>
    <w:qFormat/>
    <w:rsid w:val="00C744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744F7"/>
    <w:rPr>
      <w:i/>
      <w:iCs/>
      <w:color w:val="2F5496" w:themeColor="accent1" w:themeShade="BF"/>
    </w:rPr>
  </w:style>
  <w:style w:type="character" w:styleId="Referenciaintensa">
    <w:name w:val="Intense Reference"/>
    <w:basedOn w:val="Fuentedeprrafopredeter"/>
    <w:uiPriority w:val="32"/>
    <w:qFormat/>
    <w:rsid w:val="00C744F7"/>
    <w:rPr>
      <w:b/>
      <w:bCs/>
      <w:smallCaps/>
      <w:color w:val="2F5496" w:themeColor="accent1" w:themeShade="BF"/>
      <w:spacing w:val="5"/>
    </w:rPr>
  </w:style>
  <w:style w:type="paragraph" w:customStyle="1" w:styleId="p1">
    <w:name w:val="p1"/>
    <w:basedOn w:val="Normal"/>
    <w:rsid w:val="00C744F7"/>
    <w:rPr>
      <w:rFonts w:ascii=".AppleSystemUIFont" w:eastAsia="Times New Roman" w:hAnsi=".AppleSystemUIFont" w:cs="Times New Roman"/>
      <w:color w:val="0E0E0E"/>
      <w:kern w:val="0"/>
      <w:sz w:val="21"/>
      <w:szCs w:val="21"/>
      <w:lang w:eastAsia="es-ES_tradnl"/>
      <w14:ligatures w14:val="none"/>
    </w:rPr>
  </w:style>
  <w:style w:type="paragraph" w:customStyle="1" w:styleId="p2">
    <w:name w:val="p2"/>
    <w:basedOn w:val="Normal"/>
    <w:rsid w:val="00C744F7"/>
    <w:rPr>
      <w:rFonts w:ascii=".AppleSystemUIFont" w:eastAsia="Times New Roman" w:hAnsi=".AppleSystemUIFont" w:cs="Times New Roman"/>
      <w:color w:val="0E0E0E"/>
      <w:kern w:val="0"/>
      <w:sz w:val="21"/>
      <w:szCs w:val="21"/>
      <w:lang w:eastAsia="es-ES_tradnl"/>
      <w14:ligatures w14:val="none"/>
    </w:rPr>
  </w:style>
  <w:style w:type="paragraph" w:customStyle="1" w:styleId="p3">
    <w:name w:val="p3"/>
    <w:basedOn w:val="Normal"/>
    <w:rsid w:val="00C744F7"/>
    <w:rPr>
      <w:rFonts w:ascii=".AppleSystemUIFont" w:eastAsia="Times New Roman" w:hAnsi=".AppleSystemUIFont" w:cs="Times New Roman"/>
      <w:color w:val="0E0E0E"/>
      <w:kern w:val="0"/>
      <w:sz w:val="21"/>
      <w:szCs w:val="21"/>
      <w:lang w:eastAsia="es-ES_tradnl"/>
      <w14:ligatures w14:val="none"/>
    </w:rPr>
  </w:style>
  <w:style w:type="character" w:customStyle="1" w:styleId="apple-tab-span">
    <w:name w:val="apple-tab-span"/>
    <w:basedOn w:val="Fuentedeprrafopredeter"/>
    <w:rsid w:val="00C74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230025">
      <w:bodyDiv w:val="1"/>
      <w:marLeft w:val="0"/>
      <w:marRight w:val="0"/>
      <w:marTop w:val="0"/>
      <w:marBottom w:val="0"/>
      <w:divBdr>
        <w:top w:val="none" w:sz="0" w:space="0" w:color="auto"/>
        <w:left w:val="none" w:sz="0" w:space="0" w:color="auto"/>
        <w:bottom w:val="none" w:sz="0" w:space="0" w:color="auto"/>
        <w:right w:val="none" w:sz="0" w:space="0" w:color="auto"/>
      </w:divBdr>
    </w:div>
    <w:div w:id="913705352">
      <w:bodyDiv w:val="1"/>
      <w:marLeft w:val="0"/>
      <w:marRight w:val="0"/>
      <w:marTop w:val="0"/>
      <w:marBottom w:val="0"/>
      <w:divBdr>
        <w:top w:val="none" w:sz="0" w:space="0" w:color="auto"/>
        <w:left w:val="none" w:sz="0" w:space="0" w:color="auto"/>
        <w:bottom w:val="none" w:sz="0" w:space="0" w:color="auto"/>
        <w:right w:val="none" w:sz="0" w:space="0" w:color="auto"/>
      </w:divBdr>
    </w:div>
    <w:div w:id="988553715">
      <w:bodyDiv w:val="1"/>
      <w:marLeft w:val="0"/>
      <w:marRight w:val="0"/>
      <w:marTop w:val="0"/>
      <w:marBottom w:val="0"/>
      <w:divBdr>
        <w:top w:val="none" w:sz="0" w:space="0" w:color="auto"/>
        <w:left w:val="none" w:sz="0" w:space="0" w:color="auto"/>
        <w:bottom w:val="none" w:sz="0" w:space="0" w:color="auto"/>
        <w:right w:val="none" w:sz="0" w:space="0" w:color="auto"/>
      </w:divBdr>
    </w:div>
    <w:div w:id="1122042594">
      <w:bodyDiv w:val="1"/>
      <w:marLeft w:val="0"/>
      <w:marRight w:val="0"/>
      <w:marTop w:val="0"/>
      <w:marBottom w:val="0"/>
      <w:divBdr>
        <w:top w:val="none" w:sz="0" w:space="0" w:color="auto"/>
        <w:left w:val="none" w:sz="0" w:space="0" w:color="auto"/>
        <w:bottom w:val="none" w:sz="0" w:space="0" w:color="auto"/>
        <w:right w:val="none" w:sz="0" w:space="0" w:color="auto"/>
      </w:divBdr>
    </w:div>
    <w:div w:id="1156728773">
      <w:bodyDiv w:val="1"/>
      <w:marLeft w:val="0"/>
      <w:marRight w:val="0"/>
      <w:marTop w:val="0"/>
      <w:marBottom w:val="0"/>
      <w:divBdr>
        <w:top w:val="none" w:sz="0" w:space="0" w:color="auto"/>
        <w:left w:val="none" w:sz="0" w:space="0" w:color="auto"/>
        <w:bottom w:val="none" w:sz="0" w:space="0" w:color="auto"/>
        <w:right w:val="none" w:sz="0" w:space="0" w:color="auto"/>
      </w:divBdr>
    </w:div>
    <w:div w:id="1229421137">
      <w:bodyDiv w:val="1"/>
      <w:marLeft w:val="0"/>
      <w:marRight w:val="0"/>
      <w:marTop w:val="0"/>
      <w:marBottom w:val="0"/>
      <w:divBdr>
        <w:top w:val="none" w:sz="0" w:space="0" w:color="auto"/>
        <w:left w:val="none" w:sz="0" w:space="0" w:color="auto"/>
        <w:bottom w:val="none" w:sz="0" w:space="0" w:color="auto"/>
        <w:right w:val="none" w:sz="0" w:space="0" w:color="auto"/>
      </w:divBdr>
    </w:div>
    <w:div w:id="194399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Silva</dc:creator>
  <cp:keywords/>
  <dc:description/>
  <cp:lastModifiedBy>Jesús Silva</cp:lastModifiedBy>
  <cp:revision>1</cp:revision>
  <dcterms:created xsi:type="dcterms:W3CDTF">2025-01-08T12:53:00Z</dcterms:created>
  <dcterms:modified xsi:type="dcterms:W3CDTF">2025-01-08T13:50:00Z</dcterms:modified>
</cp:coreProperties>
</file>