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8E0" w:rsidRPr="00A54B25" w:rsidRDefault="003C38E0" w:rsidP="003C38E0">
      <w:pPr>
        <w:jc w:val="center"/>
        <w:rPr>
          <w:rFonts w:cstheme="minorHAnsi"/>
          <w:b/>
          <w:bCs/>
          <w:sz w:val="144"/>
          <w:szCs w:val="144"/>
        </w:rPr>
      </w:pPr>
      <w:r w:rsidRPr="00A54B25">
        <w:rPr>
          <w:rFonts w:cstheme="minorHAnsi"/>
          <w:b/>
          <w:bCs/>
          <w:sz w:val="144"/>
          <w:szCs w:val="144"/>
        </w:rPr>
        <w:t>UNITABHUB</w:t>
      </w:r>
    </w:p>
    <w:p w:rsidR="003C38E0" w:rsidRPr="009D2C9F" w:rsidRDefault="003C38E0" w:rsidP="003C38E0">
      <w:pPr>
        <w:rPr>
          <w:rFonts w:cstheme="minorHAnsi"/>
          <w:sz w:val="24"/>
          <w:szCs w:val="24"/>
        </w:rPr>
      </w:pPr>
    </w:p>
    <w:p w:rsidR="003C38E0" w:rsidRDefault="003C38E0" w:rsidP="003C38E0">
      <w:pPr>
        <w:rPr>
          <w:rFonts w:cstheme="minorHAnsi"/>
          <w:sz w:val="24"/>
          <w:szCs w:val="24"/>
        </w:rPr>
      </w:pPr>
    </w:p>
    <w:p w:rsidR="003C38E0" w:rsidRPr="009D2C9F" w:rsidRDefault="003C38E0" w:rsidP="003C38E0">
      <w:pPr>
        <w:rPr>
          <w:rFonts w:cstheme="minorHAnsi"/>
          <w:sz w:val="24"/>
          <w:szCs w:val="24"/>
        </w:rPr>
      </w:pPr>
      <w:r w:rsidRPr="009D2C9F">
        <w:rPr>
          <w:rFonts w:cstheme="minorHAnsi"/>
          <w:sz w:val="24"/>
          <w:szCs w:val="24"/>
        </w:rPr>
        <w:t>Name:</w:t>
      </w:r>
    </w:p>
    <w:p w:rsidR="003C38E0" w:rsidRPr="009D2C9F" w:rsidRDefault="003C38E0" w:rsidP="003C38E0">
      <w:pPr>
        <w:rPr>
          <w:rFonts w:cstheme="minorHAnsi"/>
          <w:sz w:val="24"/>
          <w:szCs w:val="24"/>
        </w:rPr>
      </w:pPr>
      <w:r w:rsidRPr="009D2C9F">
        <w:rPr>
          <w:rFonts w:cstheme="minorHAnsi"/>
          <w:sz w:val="24"/>
          <w:szCs w:val="24"/>
        </w:rPr>
        <w:t>Date:</w:t>
      </w:r>
    </w:p>
    <w:p w:rsidR="003C38E0" w:rsidRPr="009D2C9F" w:rsidRDefault="003C38E0" w:rsidP="003C38E0">
      <w:pPr>
        <w:rPr>
          <w:rFonts w:cstheme="minorHAnsi"/>
          <w:sz w:val="24"/>
          <w:szCs w:val="24"/>
        </w:rPr>
      </w:pPr>
    </w:p>
    <w:p w:rsidR="003C38E0" w:rsidRPr="009D2C9F" w:rsidRDefault="003C38E0" w:rsidP="003C38E0">
      <w:pPr>
        <w:rPr>
          <w:rFonts w:cstheme="minorHAnsi"/>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Pr="007C4000" w:rsidRDefault="003C38E0" w:rsidP="003C38E0">
      <w:pPr>
        <w:rPr>
          <w:rFonts w:cstheme="minorHAnsi"/>
          <w:b/>
          <w:bCs/>
          <w:sz w:val="28"/>
          <w:szCs w:val="28"/>
        </w:rPr>
      </w:pPr>
      <w:r w:rsidRPr="007C4000">
        <w:rPr>
          <w:rFonts w:cstheme="minorHAnsi"/>
          <w:b/>
          <w:bCs/>
          <w:sz w:val="28"/>
          <w:szCs w:val="28"/>
        </w:rPr>
        <w:t>Summary</w:t>
      </w:r>
    </w:p>
    <w:p w:rsidR="003C38E0" w:rsidRPr="009D2C9F" w:rsidRDefault="003C38E0" w:rsidP="003C38E0">
      <w:pPr>
        <w:rPr>
          <w:rFonts w:cstheme="minorHAnsi"/>
          <w:sz w:val="24"/>
          <w:szCs w:val="24"/>
        </w:rPr>
      </w:pPr>
      <w:r w:rsidRPr="009D2C9F">
        <w:rPr>
          <w:rFonts w:cstheme="minorHAnsi"/>
          <w:sz w:val="24"/>
          <w:szCs w:val="24"/>
        </w:rPr>
        <w:t xml:space="preserve">This document outlines the specifications, design, and implementation details of the TA Management System. It provides a comprehensive guide for users, department staff, committee members, and instructors involved in the TA management process. The system aims to streamline the TA application, review, matching, TA </w:t>
      </w:r>
      <w:proofErr w:type="spellStart"/>
      <w:r w:rsidRPr="009D2C9F">
        <w:rPr>
          <w:rFonts w:cstheme="minorHAnsi"/>
          <w:sz w:val="24"/>
          <w:szCs w:val="24"/>
        </w:rPr>
        <w:t>Selection</w:t>
      </w:r>
      <w:proofErr w:type="gramStart"/>
      <w:r w:rsidRPr="009D2C9F">
        <w:rPr>
          <w:rFonts w:cstheme="minorHAnsi"/>
          <w:sz w:val="24"/>
          <w:szCs w:val="24"/>
        </w:rPr>
        <w:t>,enhancing</w:t>
      </w:r>
      <w:proofErr w:type="spellEnd"/>
      <w:proofErr w:type="gramEnd"/>
      <w:r w:rsidRPr="009D2C9F">
        <w:rPr>
          <w:rFonts w:cstheme="minorHAnsi"/>
          <w:sz w:val="24"/>
          <w:szCs w:val="24"/>
        </w:rPr>
        <w:t xml:space="preserve"> communication and decision-making within the department.</w:t>
      </w:r>
    </w:p>
    <w:p w:rsidR="003C38E0" w:rsidRPr="00F44911" w:rsidRDefault="003C38E0" w:rsidP="003C38E0">
      <w:pPr>
        <w:rPr>
          <w:rFonts w:cstheme="minorHAnsi"/>
          <w:b/>
          <w:bCs/>
          <w:sz w:val="28"/>
          <w:szCs w:val="28"/>
        </w:rPr>
      </w:pPr>
      <w:r w:rsidRPr="00F44911">
        <w:rPr>
          <w:rFonts w:cstheme="minorHAnsi"/>
          <w:b/>
          <w:bCs/>
          <w:sz w:val="28"/>
          <w:szCs w:val="28"/>
        </w:rPr>
        <w:t>3. Introduction</w:t>
      </w:r>
    </w:p>
    <w:p w:rsidR="003C38E0" w:rsidRPr="00F44911" w:rsidRDefault="003C38E0" w:rsidP="003C38E0">
      <w:pPr>
        <w:rPr>
          <w:rFonts w:cstheme="minorHAnsi"/>
          <w:b/>
          <w:bCs/>
          <w:sz w:val="24"/>
          <w:szCs w:val="24"/>
        </w:rPr>
      </w:pPr>
      <w:r w:rsidRPr="00F44911">
        <w:rPr>
          <w:rFonts w:cstheme="minorHAnsi"/>
          <w:b/>
          <w:bCs/>
          <w:sz w:val="24"/>
          <w:szCs w:val="24"/>
        </w:rPr>
        <w:t>Background:</w:t>
      </w:r>
    </w:p>
    <w:p w:rsidR="003C38E0" w:rsidRPr="009D2C9F" w:rsidRDefault="003C38E0" w:rsidP="003C38E0">
      <w:pPr>
        <w:rPr>
          <w:rFonts w:cstheme="minorHAnsi"/>
          <w:sz w:val="24"/>
          <w:szCs w:val="24"/>
        </w:rPr>
      </w:pPr>
      <w:r w:rsidRPr="009D2C9F">
        <w:rPr>
          <w:rFonts w:cstheme="minorHAnsi"/>
          <w:sz w:val="24"/>
          <w:szCs w:val="24"/>
        </w:rPr>
        <w:t xml:space="preserve">The </w:t>
      </w:r>
      <w:r>
        <w:rPr>
          <w:rFonts w:cstheme="minorHAnsi"/>
          <w:sz w:val="24"/>
          <w:szCs w:val="24"/>
        </w:rPr>
        <w:t>UNITAHUB</w:t>
      </w:r>
      <w:r w:rsidRPr="009D2C9F">
        <w:rPr>
          <w:rFonts w:cstheme="minorHAnsi"/>
          <w:sz w:val="24"/>
          <w:szCs w:val="24"/>
        </w:rPr>
        <w:t xml:space="preserve"> is designed to address the challenges and complexities associated with the management of Teaching Assistant (TA) processes within our educational institution. As academic demands increase, the need for an organized, streamlined system for handling TA applications, assignments, and communication becomes crucial.</w:t>
      </w:r>
    </w:p>
    <w:p w:rsidR="003C38E0" w:rsidRPr="009D2C9F" w:rsidRDefault="003C38E0" w:rsidP="003C38E0">
      <w:pPr>
        <w:rPr>
          <w:rFonts w:cstheme="minorHAnsi"/>
          <w:sz w:val="24"/>
          <w:szCs w:val="24"/>
        </w:rPr>
      </w:pPr>
      <w:r w:rsidRPr="009D2C9F">
        <w:rPr>
          <w:rFonts w:cstheme="minorHAnsi"/>
          <w:sz w:val="24"/>
          <w:szCs w:val="24"/>
        </w:rPr>
        <w:t>The current manual processes for TA management often lead to inefficiencies, miscommunications, and delays. Recognizing these challenges, the TA Management System is conceived to provide an integrated and automated solution, optimizing the entire TA lifecycle.</w:t>
      </w:r>
    </w:p>
    <w:p w:rsidR="003C38E0" w:rsidRDefault="003C38E0" w:rsidP="003C38E0">
      <w:pPr>
        <w:rPr>
          <w:rFonts w:cstheme="minorHAnsi"/>
          <w:sz w:val="24"/>
          <w:szCs w:val="24"/>
        </w:rPr>
      </w:pPr>
      <w:r w:rsidRPr="00F44911">
        <w:rPr>
          <w:rFonts w:cstheme="minorHAnsi"/>
          <w:b/>
          <w:bCs/>
          <w:sz w:val="24"/>
          <w:szCs w:val="24"/>
        </w:rPr>
        <w:t>Purpose of the Document:</w:t>
      </w:r>
    </w:p>
    <w:p w:rsidR="003C38E0" w:rsidRPr="009D2C9F" w:rsidRDefault="003C38E0" w:rsidP="003C38E0">
      <w:pPr>
        <w:rPr>
          <w:rFonts w:cstheme="minorHAnsi"/>
          <w:sz w:val="24"/>
          <w:szCs w:val="24"/>
        </w:rPr>
      </w:pPr>
      <w:r w:rsidRPr="009D2C9F">
        <w:rPr>
          <w:rFonts w:cstheme="minorHAnsi"/>
          <w:sz w:val="24"/>
          <w:szCs w:val="24"/>
        </w:rPr>
        <w:t xml:space="preserve">This document serves as a comprehensive guide outlining the key aspects of the TA Management System. It is intended for various stakeholders involved in the system, including TA applicants, department staff, TA committee members, </w:t>
      </w:r>
      <w:proofErr w:type="spellStart"/>
      <w:r w:rsidRPr="009D2C9F">
        <w:rPr>
          <w:rFonts w:cstheme="minorHAnsi"/>
          <w:sz w:val="24"/>
          <w:szCs w:val="24"/>
        </w:rPr>
        <w:t>instructors</w:t>
      </w:r>
      <w:r>
        <w:rPr>
          <w:rFonts w:cstheme="minorHAnsi"/>
          <w:sz w:val="24"/>
          <w:szCs w:val="24"/>
        </w:rPr>
        <w:t>.</w:t>
      </w:r>
      <w:r w:rsidRPr="009D2C9F">
        <w:rPr>
          <w:rFonts w:cstheme="minorHAnsi"/>
          <w:sz w:val="24"/>
          <w:szCs w:val="24"/>
        </w:rPr>
        <w:t>The</w:t>
      </w:r>
      <w:proofErr w:type="spellEnd"/>
      <w:r w:rsidRPr="009D2C9F">
        <w:rPr>
          <w:rFonts w:cstheme="minorHAnsi"/>
          <w:sz w:val="24"/>
          <w:szCs w:val="24"/>
        </w:rPr>
        <w:t xml:space="preserve"> document aims to provide clear insights into the system's functionalities, requirements, design, implementation, and testing.</w:t>
      </w:r>
    </w:p>
    <w:p w:rsidR="003C38E0" w:rsidRPr="00B67AF2" w:rsidRDefault="003C38E0" w:rsidP="003C38E0">
      <w:pPr>
        <w:rPr>
          <w:rFonts w:cstheme="minorHAnsi"/>
          <w:b/>
          <w:bCs/>
          <w:sz w:val="24"/>
          <w:szCs w:val="24"/>
        </w:rPr>
      </w:pPr>
      <w:r w:rsidRPr="00B67AF2">
        <w:rPr>
          <w:rFonts w:cstheme="minorHAnsi"/>
          <w:b/>
          <w:bCs/>
          <w:sz w:val="24"/>
          <w:szCs w:val="24"/>
        </w:rPr>
        <w:t>Scope and Objectives:</w:t>
      </w:r>
    </w:p>
    <w:p w:rsidR="003C38E0" w:rsidRPr="0011619D" w:rsidRDefault="003C38E0" w:rsidP="003C38E0">
      <w:pPr>
        <w:rPr>
          <w:rFonts w:cstheme="minorHAnsi"/>
          <w:b/>
          <w:bCs/>
          <w:sz w:val="24"/>
          <w:szCs w:val="24"/>
        </w:rPr>
      </w:pPr>
      <w:r w:rsidRPr="0011619D">
        <w:rPr>
          <w:rFonts w:cstheme="minorHAnsi"/>
          <w:b/>
          <w:bCs/>
          <w:sz w:val="24"/>
          <w:szCs w:val="24"/>
        </w:rPr>
        <w:t>Scope:</w:t>
      </w:r>
    </w:p>
    <w:p w:rsidR="003C38E0" w:rsidRPr="005B6464" w:rsidRDefault="003C38E0" w:rsidP="003C38E0">
      <w:pPr>
        <w:pStyle w:val="ListParagraph"/>
        <w:numPr>
          <w:ilvl w:val="0"/>
          <w:numId w:val="1"/>
        </w:numPr>
        <w:rPr>
          <w:rFonts w:cstheme="minorHAnsi"/>
          <w:sz w:val="24"/>
          <w:szCs w:val="24"/>
        </w:rPr>
      </w:pPr>
      <w:r w:rsidRPr="005B6464">
        <w:rPr>
          <w:rFonts w:cstheme="minorHAnsi"/>
          <w:sz w:val="24"/>
          <w:szCs w:val="24"/>
        </w:rPr>
        <w:t>The TA Management System will cover the entire lifecycle of TA management, from user registration to TA assignment and performance assessment.</w:t>
      </w:r>
    </w:p>
    <w:p w:rsidR="003C38E0" w:rsidRPr="005B6464" w:rsidRDefault="003C38E0" w:rsidP="003C38E0">
      <w:pPr>
        <w:pStyle w:val="ListParagraph"/>
        <w:numPr>
          <w:ilvl w:val="0"/>
          <w:numId w:val="1"/>
        </w:numPr>
        <w:rPr>
          <w:rFonts w:cstheme="minorHAnsi"/>
          <w:sz w:val="24"/>
          <w:szCs w:val="24"/>
        </w:rPr>
      </w:pPr>
      <w:r w:rsidRPr="005B6464">
        <w:rPr>
          <w:rFonts w:cstheme="minorHAnsi"/>
          <w:sz w:val="24"/>
          <w:szCs w:val="24"/>
        </w:rPr>
        <w:t>It will include features for TA applicants, department staff, TA committee members, instructors, and administrators, ensuring a tailored experience for each user role.</w:t>
      </w:r>
    </w:p>
    <w:p w:rsidR="003C38E0" w:rsidRPr="005B6464" w:rsidRDefault="003C38E0" w:rsidP="003C38E0">
      <w:pPr>
        <w:pStyle w:val="ListParagraph"/>
        <w:numPr>
          <w:ilvl w:val="0"/>
          <w:numId w:val="1"/>
        </w:numPr>
        <w:rPr>
          <w:rFonts w:cstheme="minorHAnsi"/>
          <w:sz w:val="24"/>
          <w:szCs w:val="24"/>
        </w:rPr>
      </w:pPr>
      <w:r w:rsidRPr="005B6464">
        <w:rPr>
          <w:rFonts w:cstheme="minorHAnsi"/>
          <w:sz w:val="24"/>
          <w:szCs w:val="24"/>
        </w:rPr>
        <w:t>The system will facilitate efficient communication channels and data tracking, enhancing transparency and collaboration.</w:t>
      </w:r>
    </w:p>
    <w:p w:rsidR="003C38E0" w:rsidRPr="005B6464" w:rsidRDefault="003C38E0" w:rsidP="003C38E0">
      <w:pPr>
        <w:rPr>
          <w:rFonts w:cstheme="minorHAnsi"/>
          <w:b/>
          <w:bCs/>
          <w:sz w:val="24"/>
          <w:szCs w:val="24"/>
        </w:rPr>
      </w:pPr>
      <w:r w:rsidRPr="005B6464">
        <w:rPr>
          <w:rFonts w:cstheme="minorHAnsi"/>
          <w:b/>
          <w:bCs/>
          <w:sz w:val="24"/>
          <w:szCs w:val="24"/>
        </w:rPr>
        <w:lastRenderedPageBreak/>
        <w:t>Objectives:</w:t>
      </w:r>
    </w:p>
    <w:p w:rsidR="003C38E0" w:rsidRPr="005B6464" w:rsidRDefault="003C38E0" w:rsidP="003C38E0">
      <w:pPr>
        <w:pStyle w:val="ListParagraph"/>
        <w:numPr>
          <w:ilvl w:val="0"/>
          <w:numId w:val="2"/>
        </w:numPr>
        <w:rPr>
          <w:rFonts w:cstheme="minorHAnsi"/>
          <w:sz w:val="24"/>
          <w:szCs w:val="24"/>
        </w:rPr>
      </w:pPr>
      <w:r w:rsidRPr="005B6464">
        <w:rPr>
          <w:rFonts w:cstheme="minorHAnsi"/>
          <w:sz w:val="24"/>
          <w:szCs w:val="24"/>
        </w:rPr>
        <w:t>Streamline the TA application process, making it user-friendly and efficient.</w:t>
      </w:r>
    </w:p>
    <w:p w:rsidR="003C38E0" w:rsidRPr="005B6464" w:rsidRDefault="003C38E0" w:rsidP="003C38E0">
      <w:pPr>
        <w:pStyle w:val="ListParagraph"/>
        <w:numPr>
          <w:ilvl w:val="0"/>
          <w:numId w:val="2"/>
        </w:numPr>
        <w:rPr>
          <w:rFonts w:cstheme="minorHAnsi"/>
          <w:sz w:val="24"/>
          <w:szCs w:val="24"/>
        </w:rPr>
      </w:pPr>
      <w:r w:rsidRPr="005B6464">
        <w:rPr>
          <w:rFonts w:cstheme="minorHAnsi"/>
          <w:sz w:val="24"/>
          <w:szCs w:val="24"/>
        </w:rPr>
        <w:t>Enable department staff to manage courses and TA assignments with ease.</w:t>
      </w:r>
    </w:p>
    <w:p w:rsidR="003C38E0" w:rsidRPr="005B6464" w:rsidRDefault="003C38E0" w:rsidP="003C38E0">
      <w:pPr>
        <w:pStyle w:val="ListParagraph"/>
        <w:numPr>
          <w:ilvl w:val="0"/>
          <w:numId w:val="2"/>
        </w:numPr>
        <w:rPr>
          <w:rFonts w:cstheme="minorHAnsi"/>
          <w:sz w:val="24"/>
          <w:szCs w:val="24"/>
        </w:rPr>
      </w:pPr>
      <w:r w:rsidRPr="005B6464">
        <w:rPr>
          <w:rFonts w:cstheme="minorHAnsi"/>
          <w:sz w:val="24"/>
          <w:szCs w:val="24"/>
        </w:rPr>
        <w:t>Provide a platform for TA committee members to review applications and make informed assignment decisions.</w:t>
      </w:r>
    </w:p>
    <w:p w:rsidR="003C38E0" w:rsidRPr="005B6464" w:rsidRDefault="003C38E0" w:rsidP="003C38E0">
      <w:pPr>
        <w:pStyle w:val="ListParagraph"/>
        <w:numPr>
          <w:ilvl w:val="0"/>
          <w:numId w:val="2"/>
        </w:numPr>
        <w:rPr>
          <w:rFonts w:cstheme="minorHAnsi"/>
          <w:sz w:val="24"/>
          <w:szCs w:val="24"/>
        </w:rPr>
      </w:pPr>
      <w:r w:rsidRPr="005B6464">
        <w:rPr>
          <w:rFonts w:cstheme="minorHAnsi"/>
          <w:sz w:val="24"/>
          <w:szCs w:val="24"/>
        </w:rPr>
        <w:t>Offer instructors tools for assessing TA performance and providing feedback.</w:t>
      </w:r>
    </w:p>
    <w:p w:rsidR="003C38E0" w:rsidRPr="0076152E" w:rsidRDefault="003C38E0" w:rsidP="003C38E0">
      <w:pPr>
        <w:pStyle w:val="ListParagraph"/>
        <w:numPr>
          <w:ilvl w:val="0"/>
          <w:numId w:val="2"/>
        </w:numPr>
        <w:rPr>
          <w:rFonts w:cstheme="minorHAnsi"/>
          <w:sz w:val="24"/>
          <w:szCs w:val="24"/>
        </w:rPr>
      </w:pPr>
      <w:r w:rsidRPr="005B6464">
        <w:rPr>
          <w:rFonts w:cstheme="minorHAnsi"/>
          <w:sz w:val="24"/>
          <w:szCs w:val="24"/>
        </w:rPr>
        <w:t>Ensure secure and transparent communication channels within the system.</w:t>
      </w:r>
    </w:p>
    <w:p w:rsidR="003C38E0" w:rsidRPr="0076152E" w:rsidRDefault="003C38E0" w:rsidP="003C38E0">
      <w:pPr>
        <w:rPr>
          <w:rFonts w:cstheme="minorHAnsi"/>
          <w:b/>
          <w:bCs/>
          <w:sz w:val="28"/>
          <w:szCs w:val="28"/>
        </w:rPr>
      </w:pPr>
      <w:r w:rsidRPr="009B6269">
        <w:rPr>
          <w:rFonts w:cstheme="minorHAnsi"/>
          <w:b/>
          <w:bCs/>
          <w:sz w:val="28"/>
          <w:szCs w:val="28"/>
        </w:rPr>
        <w:t>4. Requirements and User Cases</w:t>
      </w:r>
    </w:p>
    <w:p w:rsidR="003C38E0" w:rsidRPr="009D2C9F" w:rsidRDefault="003C38E0" w:rsidP="003C38E0">
      <w:pPr>
        <w:rPr>
          <w:rFonts w:cstheme="minorHAnsi"/>
          <w:b/>
          <w:bCs/>
          <w:sz w:val="24"/>
          <w:szCs w:val="24"/>
        </w:rPr>
      </w:pPr>
      <w:r w:rsidRPr="009D2C9F">
        <w:rPr>
          <w:rFonts w:cstheme="minorHAnsi"/>
          <w:b/>
          <w:bCs/>
          <w:sz w:val="24"/>
          <w:szCs w:val="24"/>
        </w:rPr>
        <w:t>Functional Requirements:</w:t>
      </w:r>
    </w:p>
    <w:p w:rsidR="003C38E0" w:rsidRPr="009D2C9F" w:rsidRDefault="003C38E0" w:rsidP="003C38E0">
      <w:pPr>
        <w:rPr>
          <w:rFonts w:cstheme="minorHAnsi"/>
          <w:b/>
          <w:bCs/>
          <w:sz w:val="24"/>
          <w:szCs w:val="24"/>
        </w:rPr>
      </w:pPr>
      <w:r w:rsidRPr="009D2C9F">
        <w:rPr>
          <w:rFonts w:cstheme="minorHAnsi"/>
          <w:b/>
          <w:bCs/>
          <w:sz w:val="24"/>
          <w:szCs w:val="24"/>
        </w:rPr>
        <w:t>UNITAHUB Home page:</w:t>
      </w:r>
    </w:p>
    <w:p w:rsidR="003C38E0" w:rsidRPr="009D2C9F" w:rsidRDefault="003C38E0" w:rsidP="003C38E0">
      <w:pPr>
        <w:rPr>
          <w:rFonts w:cstheme="minorHAnsi"/>
          <w:sz w:val="24"/>
          <w:szCs w:val="24"/>
        </w:rPr>
      </w:pPr>
      <w:r w:rsidRPr="009D2C9F">
        <w:rPr>
          <w:rFonts w:cstheme="minorHAnsi"/>
          <w:b/>
          <w:bCs/>
          <w:sz w:val="24"/>
          <w:szCs w:val="24"/>
        </w:rPr>
        <w:t xml:space="preserve">       </w:t>
      </w:r>
      <w:r w:rsidRPr="009D2C9F">
        <w:rPr>
          <w:rFonts w:cstheme="minorHAnsi"/>
          <w:sz w:val="24"/>
          <w:szCs w:val="24"/>
        </w:rPr>
        <w:t>In this we have option for login or signup by users like TA Applicant, Department Staff, TA Committee Member and Instructor. Please refer below screenshot.</w:t>
      </w:r>
    </w:p>
    <w:p w:rsidR="003C38E0" w:rsidRPr="009D2C9F" w:rsidRDefault="003C38E0" w:rsidP="003C38E0">
      <w:pPr>
        <w:rPr>
          <w:rFonts w:cstheme="minorHAnsi"/>
          <w:sz w:val="24"/>
          <w:szCs w:val="24"/>
        </w:rPr>
      </w:pPr>
      <w:r>
        <w:rPr>
          <w:noProof/>
          <w:lang w:bidi="hi-IN"/>
        </w:rPr>
        <w:drawing>
          <wp:inline distT="0" distB="0" distL="0" distR="0" wp14:anchorId="768904CE" wp14:editId="018A4568">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rsidR="003C38E0" w:rsidRPr="009D2C9F" w:rsidRDefault="003C38E0" w:rsidP="003C38E0">
      <w:pPr>
        <w:rPr>
          <w:rFonts w:cstheme="minorHAnsi"/>
          <w:b/>
          <w:bCs/>
          <w:sz w:val="24"/>
          <w:szCs w:val="24"/>
        </w:rPr>
      </w:pPr>
      <w:r w:rsidRPr="009D2C9F">
        <w:rPr>
          <w:rFonts w:cstheme="minorHAnsi"/>
          <w:sz w:val="24"/>
          <w:szCs w:val="24"/>
        </w:rPr>
        <w:t xml:space="preserve"> </w:t>
      </w:r>
      <w:r w:rsidRPr="009D2C9F">
        <w:rPr>
          <w:rFonts w:cstheme="minorHAnsi"/>
          <w:b/>
          <w:bCs/>
          <w:sz w:val="24"/>
          <w:szCs w:val="24"/>
        </w:rPr>
        <w:t>TA Applicants:</w:t>
      </w:r>
    </w:p>
    <w:p w:rsidR="003C38E0" w:rsidRPr="009D2C9F" w:rsidRDefault="003C38E0" w:rsidP="003C38E0">
      <w:pPr>
        <w:rPr>
          <w:rFonts w:cstheme="minorHAnsi"/>
          <w:sz w:val="24"/>
          <w:szCs w:val="24"/>
        </w:rPr>
      </w:pPr>
      <w:r w:rsidRPr="009D2C9F">
        <w:rPr>
          <w:rFonts w:cstheme="minorHAnsi"/>
          <w:sz w:val="24"/>
          <w:szCs w:val="24"/>
        </w:rPr>
        <w:t>1. User Registration and Profile Creation</w:t>
      </w:r>
    </w:p>
    <w:p w:rsidR="003C38E0" w:rsidRDefault="003C38E0" w:rsidP="003C38E0">
      <w:pPr>
        <w:rPr>
          <w:rFonts w:cstheme="minorHAnsi"/>
          <w:sz w:val="24"/>
          <w:szCs w:val="24"/>
        </w:rPr>
      </w:pPr>
      <w:r>
        <w:rPr>
          <w:rFonts w:cstheme="minorHAnsi"/>
          <w:sz w:val="24"/>
          <w:szCs w:val="24"/>
        </w:rPr>
        <w:t xml:space="preserve">    </w:t>
      </w:r>
      <w:r w:rsidRPr="009D2C9F">
        <w:rPr>
          <w:rFonts w:cstheme="minorHAnsi"/>
          <w:sz w:val="24"/>
          <w:szCs w:val="24"/>
        </w:rPr>
        <w:t>TA applicants can create user accounts and complete profiles.</w:t>
      </w:r>
    </w:p>
    <w:p w:rsidR="003C38E0" w:rsidRDefault="003C38E0" w:rsidP="003C38E0">
      <w:pPr>
        <w:rPr>
          <w:rFonts w:cstheme="minorHAnsi"/>
          <w:sz w:val="24"/>
          <w:szCs w:val="24"/>
        </w:rPr>
      </w:pPr>
      <w:r>
        <w:rPr>
          <w:noProof/>
          <w:lang w:bidi="hi-IN"/>
        </w:rPr>
        <w:lastRenderedPageBreak/>
        <w:drawing>
          <wp:inline distT="0" distB="0" distL="0" distR="0" wp14:anchorId="30954FEB" wp14:editId="6B27B97F">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3C38E0" w:rsidRPr="009D2C9F" w:rsidRDefault="003C38E0" w:rsidP="003C38E0">
      <w:pPr>
        <w:rPr>
          <w:rFonts w:cstheme="minorHAnsi"/>
          <w:sz w:val="24"/>
          <w:szCs w:val="24"/>
        </w:rPr>
      </w:pPr>
      <w:r>
        <w:rPr>
          <w:noProof/>
          <w:lang w:bidi="hi-IN"/>
        </w:rPr>
        <w:drawing>
          <wp:inline distT="0" distB="0" distL="0" distR="0" wp14:anchorId="6E041B48" wp14:editId="2E978F2B">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p>
    <w:p w:rsidR="003C38E0" w:rsidRDefault="003C38E0" w:rsidP="003C38E0">
      <w:pPr>
        <w:rPr>
          <w:rFonts w:cstheme="minorHAnsi"/>
          <w:b/>
          <w:bCs/>
          <w:sz w:val="24"/>
          <w:szCs w:val="24"/>
        </w:rPr>
      </w:pPr>
      <w:r>
        <w:rPr>
          <w:rFonts w:cstheme="minorHAnsi"/>
          <w:b/>
          <w:bCs/>
          <w:sz w:val="24"/>
          <w:szCs w:val="24"/>
        </w:rPr>
        <w:lastRenderedPageBreak/>
        <w:t>Profile:</w:t>
      </w:r>
    </w:p>
    <w:p w:rsidR="003C38E0" w:rsidRDefault="003C38E0" w:rsidP="003C38E0">
      <w:pPr>
        <w:rPr>
          <w:rFonts w:cstheme="minorHAnsi"/>
          <w:b/>
          <w:bCs/>
          <w:sz w:val="24"/>
          <w:szCs w:val="24"/>
        </w:rPr>
      </w:pPr>
      <w:r>
        <w:rPr>
          <w:noProof/>
          <w:lang w:bidi="hi-IN"/>
        </w:rPr>
        <w:drawing>
          <wp:inline distT="0" distB="0" distL="0" distR="0" wp14:anchorId="075C41C3" wp14:editId="795380D8">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rsidR="003C38E0" w:rsidRDefault="003C38E0" w:rsidP="003C38E0">
      <w:pPr>
        <w:rPr>
          <w:rFonts w:cstheme="minorHAnsi"/>
          <w:b/>
          <w:bCs/>
          <w:sz w:val="24"/>
          <w:szCs w:val="24"/>
        </w:rPr>
      </w:pPr>
    </w:p>
    <w:p w:rsidR="003C38E0" w:rsidRDefault="003C38E0" w:rsidP="003C38E0">
      <w:pPr>
        <w:rPr>
          <w:rFonts w:cstheme="minorHAnsi"/>
          <w:b/>
          <w:bCs/>
          <w:sz w:val="24"/>
          <w:szCs w:val="24"/>
        </w:rPr>
      </w:pPr>
      <w:r w:rsidRPr="00FA2919">
        <w:rPr>
          <w:rFonts w:cstheme="minorHAnsi"/>
          <w:b/>
          <w:bCs/>
          <w:sz w:val="24"/>
          <w:szCs w:val="24"/>
        </w:rPr>
        <w:t>TA Applicant Home Page:</w:t>
      </w:r>
    </w:p>
    <w:p w:rsidR="003C38E0" w:rsidRDefault="003C38E0" w:rsidP="003C38E0">
      <w:pPr>
        <w:rPr>
          <w:rFonts w:cstheme="minorHAnsi"/>
          <w:b/>
          <w:bCs/>
          <w:sz w:val="24"/>
          <w:szCs w:val="24"/>
        </w:rPr>
      </w:pPr>
      <w:r>
        <w:rPr>
          <w:noProof/>
          <w:lang w:bidi="hi-IN"/>
        </w:rPr>
        <w:drawing>
          <wp:inline distT="0" distB="0" distL="0" distR="0" wp14:anchorId="1382E8B7" wp14:editId="20266CE7">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rsidR="003C38E0" w:rsidRPr="00FA2919" w:rsidRDefault="003C38E0" w:rsidP="003C38E0">
      <w:pPr>
        <w:rPr>
          <w:rFonts w:cstheme="minorHAnsi"/>
          <w:b/>
          <w:bCs/>
          <w:sz w:val="24"/>
          <w:szCs w:val="24"/>
        </w:rPr>
      </w:pPr>
    </w:p>
    <w:p w:rsidR="003C38E0" w:rsidRPr="009D2C9F" w:rsidRDefault="003C38E0" w:rsidP="003C38E0">
      <w:pPr>
        <w:rPr>
          <w:rFonts w:cstheme="minorHAnsi"/>
          <w:sz w:val="24"/>
          <w:szCs w:val="24"/>
        </w:rPr>
      </w:pPr>
      <w:r w:rsidRPr="009D2C9F">
        <w:rPr>
          <w:rFonts w:cstheme="minorHAnsi"/>
          <w:sz w:val="24"/>
          <w:szCs w:val="24"/>
        </w:rPr>
        <w:t>2. Apply Here:</w:t>
      </w:r>
    </w:p>
    <w:p w:rsidR="003C38E0" w:rsidRPr="009D2C9F" w:rsidRDefault="003C38E0" w:rsidP="003C38E0">
      <w:pPr>
        <w:rPr>
          <w:rFonts w:cstheme="minorHAnsi"/>
          <w:sz w:val="24"/>
          <w:szCs w:val="24"/>
        </w:rPr>
      </w:pPr>
      <w:r w:rsidRPr="009D2C9F">
        <w:rPr>
          <w:rFonts w:cstheme="minorHAnsi"/>
          <w:sz w:val="24"/>
          <w:szCs w:val="24"/>
        </w:rPr>
        <w:lastRenderedPageBreak/>
        <w:t xml:space="preserve">   In this </w:t>
      </w:r>
      <w:proofErr w:type="spellStart"/>
      <w:r w:rsidRPr="009D2C9F">
        <w:rPr>
          <w:rFonts w:cstheme="minorHAnsi"/>
          <w:sz w:val="24"/>
          <w:szCs w:val="24"/>
        </w:rPr>
        <w:t>section</w:t>
      </w:r>
      <w:proofErr w:type="gramStart"/>
      <w:r w:rsidRPr="009D2C9F">
        <w:rPr>
          <w:rFonts w:cstheme="minorHAnsi"/>
          <w:sz w:val="24"/>
          <w:szCs w:val="24"/>
        </w:rPr>
        <w:t>,TA</w:t>
      </w:r>
      <w:proofErr w:type="spellEnd"/>
      <w:proofErr w:type="gramEnd"/>
      <w:r w:rsidRPr="009D2C9F">
        <w:rPr>
          <w:rFonts w:cstheme="minorHAnsi"/>
          <w:sz w:val="24"/>
          <w:szCs w:val="24"/>
        </w:rPr>
        <w:t xml:space="preserve"> Applicant will send application ,according to their </w:t>
      </w:r>
      <w:proofErr w:type="spellStart"/>
      <w:r w:rsidRPr="009D2C9F">
        <w:rPr>
          <w:rFonts w:cstheme="minorHAnsi"/>
          <w:sz w:val="24"/>
          <w:szCs w:val="24"/>
        </w:rPr>
        <w:t>subject.A</w:t>
      </w:r>
      <w:proofErr w:type="spellEnd"/>
      <w:r w:rsidRPr="009D2C9F">
        <w:rPr>
          <w:rFonts w:cstheme="minorHAnsi"/>
          <w:sz w:val="24"/>
          <w:szCs w:val="24"/>
        </w:rPr>
        <w:t xml:space="preserve"> form will be appear in next page. Fill the form with all details and send </w:t>
      </w:r>
      <w:proofErr w:type="spellStart"/>
      <w:r w:rsidRPr="009D2C9F">
        <w:rPr>
          <w:rFonts w:cstheme="minorHAnsi"/>
          <w:sz w:val="24"/>
          <w:szCs w:val="24"/>
        </w:rPr>
        <w:t>it.This</w:t>
      </w:r>
      <w:proofErr w:type="spellEnd"/>
      <w:r w:rsidRPr="009D2C9F">
        <w:rPr>
          <w:rFonts w:cstheme="minorHAnsi"/>
          <w:sz w:val="24"/>
          <w:szCs w:val="24"/>
        </w:rPr>
        <w:t xml:space="preserve"> application will </w:t>
      </w:r>
      <w:proofErr w:type="spellStart"/>
      <w:r w:rsidRPr="009D2C9F">
        <w:rPr>
          <w:rFonts w:cstheme="minorHAnsi"/>
          <w:sz w:val="24"/>
          <w:szCs w:val="24"/>
        </w:rPr>
        <w:t>goto</w:t>
      </w:r>
      <w:proofErr w:type="spellEnd"/>
      <w:r w:rsidRPr="009D2C9F">
        <w:rPr>
          <w:rFonts w:cstheme="minorHAnsi"/>
          <w:sz w:val="24"/>
          <w:szCs w:val="24"/>
        </w:rPr>
        <w:t xml:space="preserve"> Department Staff and TA Committee Members.</w:t>
      </w:r>
    </w:p>
    <w:p w:rsidR="003C38E0" w:rsidRDefault="003C38E0" w:rsidP="003C38E0">
      <w:pPr>
        <w:rPr>
          <w:rFonts w:cstheme="minorHAnsi"/>
          <w:sz w:val="24"/>
          <w:szCs w:val="24"/>
        </w:rPr>
      </w:pPr>
      <w:r>
        <w:rPr>
          <w:noProof/>
          <w:lang w:bidi="hi-IN"/>
        </w:rPr>
        <w:drawing>
          <wp:inline distT="0" distB="0" distL="0" distR="0" wp14:anchorId="7D2CAB23" wp14:editId="35AE5A06">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3C38E0" w:rsidRDefault="003C38E0" w:rsidP="003C38E0">
      <w:pPr>
        <w:rPr>
          <w:rFonts w:cstheme="minorHAnsi"/>
          <w:sz w:val="24"/>
          <w:szCs w:val="24"/>
        </w:rPr>
      </w:pPr>
      <w:r>
        <w:rPr>
          <w:noProof/>
          <w:lang w:bidi="hi-IN"/>
        </w:rPr>
        <w:drawing>
          <wp:inline distT="0" distB="0" distL="0" distR="0" wp14:anchorId="7CC058D7" wp14:editId="7A1D26F0">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rsidR="003C38E0" w:rsidRPr="009D2C9F" w:rsidRDefault="003C38E0" w:rsidP="003C38E0">
      <w:pPr>
        <w:rPr>
          <w:rFonts w:cstheme="minorHAnsi"/>
          <w:sz w:val="24"/>
          <w:szCs w:val="24"/>
        </w:rPr>
      </w:pPr>
    </w:p>
    <w:p w:rsidR="003C38E0" w:rsidRPr="009D2C9F" w:rsidRDefault="003C38E0" w:rsidP="003C38E0">
      <w:pPr>
        <w:rPr>
          <w:rFonts w:cstheme="minorHAnsi"/>
          <w:sz w:val="24"/>
          <w:szCs w:val="24"/>
        </w:rPr>
      </w:pPr>
      <w:r w:rsidRPr="009D2C9F">
        <w:rPr>
          <w:rFonts w:cstheme="minorHAnsi"/>
          <w:sz w:val="24"/>
          <w:szCs w:val="24"/>
        </w:rPr>
        <w:t>3. My Applications:</w:t>
      </w:r>
    </w:p>
    <w:p w:rsidR="003C38E0" w:rsidRDefault="003C38E0" w:rsidP="003C38E0">
      <w:pPr>
        <w:rPr>
          <w:rFonts w:cstheme="minorHAnsi"/>
          <w:sz w:val="24"/>
          <w:szCs w:val="24"/>
        </w:rPr>
      </w:pPr>
      <w:r w:rsidRPr="009D2C9F">
        <w:rPr>
          <w:rFonts w:cstheme="minorHAnsi"/>
          <w:sz w:val="24"/>
          <w:szCs w:val="24"/>
        </w:rPr>
        <w:lastRenderedPageBreak/>
        <w:t xml:space="preserve">   In this </w:t>
      </w:r>
      <w:proofErr w:type="gramStart"/>
      <w:r w:rsidRPr="009D2C9F">
        <w:rPr>
          <w:rFonts w:cstheme="minorHAnsi"/>
          <w:sz w:val="24"/>
          <w:szCs w:val="24"/>
        </w:rPr>
        <w:t>Section ,</w:t>
      </w:r>
      <w:proofErr w:type="gramEnd"/>
      <w:r w:rsidRPr="009D2C9F">
        <w:rPr>
          <w:rFonts w:cstheme="minorHAnsi"/>
          <w:sz w:val="24"/>
          <w:szCs w:val="24"/>
        </w:rPr>
        <w:t xml:space="preserve">  TA Applicant view their applications which they applied. There is </w:t>
      </w:r>
      <w:proofErr w:type="gramStart"/>
      <w:r w:rsidRPr="009D2C9F">
        <w:rPr>
          <w:rFonts w:cstheme="minorHAnsi"/>
          <w:sz w:val="24"/>
          <w:szCs w:val="24"/>
        </w:rPr>
        <w:t>view ,edit</w:t>
      </w:r>
      <w:proofErr w:type="gramEnd"/>
      <w:r w:rsidRPr="009D2C9F">
        <w:rPr>
          <w:rFonts w:cstheme="minorHAnsi"/>
          <w:sz w:val="24"/>
          <w:szCs w:val="24"/>
        </w:rPr>
        <w:t xml:space="preserve"> and delete option for every subject application.</w:t>
      </w:r>
    </w:p>
    <w:p w:rsidR="003C38E0" w:rsidRDefault="003C38E0" w:rsidP="003C38E0">
      <w:pPr>
        <w:rPr>
          <w:rFonts w:cstheme="minorHAnsi"/>
          <w:sz w:val="24"/>
          <w:szCs w:val="24"/>
        </w:rPr>
      </w:pPr>
      <w:r>
        <w:rPr>
          <w:noProof/>
          <w:lang w:bidi="hi-IN"/>
        </w:rPr>
        <w:drawing>
          <wp:inline distT="0" distB="0" distL="0" distR="0" wp14:anchorId="4B6BC8B0" wp14:editId="00FED964">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3C38E0" w:rsidRDefault="003C38E0" w:rsidP="003C38E0">
      <w:pPr>
        <w:rPr>
          <w:rFonts w:cstheme="minorHAnsi"/>
          <w:sz w:val="24"/>
          <w:szCs w:val="24"/>
        </w:rPr>
      </w:pPr>
      <w:r>
        <w:rPr>
          <w:rFonts w:cstheme="minorHAnsi"/>
          <w:sz w:val="24"/>
          <w:szCs w:val="24"/>
        </w:rPr>
        <w:t>View:</w:t>
      </w:r>
    </w:p>
    <w:p w:rsidR="003C38E0" w:rsidRDefault="003C38E0" w:rsidP="003C38E0">
      <w:pPr>
        <w:rPr>
          <w:rFonts w:cstheme="minorHAnsi"/>
          <w:sz w:val="24"/>
          <w:szCs w:val="24"/>
        </w:rPr>
      </w:pPr>
      <w:r>
        <w:rPr>
          <w:noProof/>
          <w:lang w:bidi="hi-IN"/>
        </w:rPr>
        <w:drawing>
          <wp:inline distT="0" distB="0" distL="0" distR="0" wp14:anchorId="4BE66F73" wp14:editId="624E695D">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3C38E0" w:rsidRDefault="003C38E0" w:rsidP="003C38E0">
      <w:pPr>
        <w:rPr>
          <w:rFonts w:cstheme="minorHAnsi"/>
          <w:sz w:val="24"/>
          <w:szCs w:val="24"/>
        </w:rPr>
      </w:pPr>
      <w:r>
        <w:rPr>
          <w:rFonts w:cstheme="minorHAnsi"/>
          <w:sz w:val="24"/>
          <w:szCs w:val="24"/>
        </w:rPr>
        <w:t>Edit:</w:t>
      </w:r>
    </w:p>
    <w:p w:rsidR="003C38E0" w:rsidRDefault="003C38E0" w:rsidP="003C38E0">
      <w:pPr>
        <w:rPr>
          <w:rFonts w:cstheme="minorHAnsi"/>
          <w:sz w:val="24"/>
          <w:szCs w:val="24"/>
        </w:rPr>
      </w:pPr>
      <w:r>
        <w:rPr>
          <w:noProof/>
          <w:lang w:bidi="hi-IN"/>
        </w:rPr>
        <w:lastRenderedPageBreak/>
        <w:drawing>
          <wp:inline distT="0" distB="0" distL="0" distR="0" wp14:anchorId="752D113D" wp14:editId="5CFB460C">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3C38E0" w:rsidRPr="009D2C9F" w:rsidRDefault="003C38E0" w:rsidP="003C38E0">
      <w:pPr>
        <w:rPr>
          <w:rFonts w:cstheme="minorHAnsi"/>
          <w:sz w:val="24"/>
          <w:szCs w:val="24"/>
        </w:rPr>
      </w:pPr>
    </w:p>
    <w:p w:rsidR="003C38E0" w:rsidRPr="009D2C9F" w:rsidRDefault="003C38E0" w:rsidP="003C38E0">
      <w:pPr>
        <w:rPr>
          <w:rFonts w:cstheme="minorHAnsi"/>
          <w:sz w:val="24"/>
          <w:szCs w:val="24"/>
        </w:rPr>
      </w:pPr>
      <w:r w:rsidRPr="009D2C9F">
        <w:rPr>
          <w:rFonts w:cstheme="minorHAnsi"/>
          <w:sz w:val="24"/>
          <w:szCs w:val="24"/>
        </w:rPr>
        <w:t>4. Application Status:</w:t>
      </w:r>
    </w:p>
    <w:p w:rsidR="003C38E0" w:rsidRDefault="003C38E0" w:rsidP="003C38E0">
      <w:pPr>
        <w:rPr>
          <w:rFonts w:cstheme="minorHAnsi"/>
          <w:sz w:val="24"/>
          <w:szCs w:val="24"/>
        </w:rPr>
      </w:pPr>
      <w:r w:rsidRPr="009D2C9F">
        <w:rPr>
          <w:rFonts w:cstheme="minorHAnsi"/>
          <w:sz w:val="24"/>
          <w:szCs w:val="24"/>
        </w:rPr>
        <w:t xml:space="preserve">   In this </w:t>
      </w:r>
      <w:proofErr w:type="gramStart"/>
      <w:r w:rsidRPr="009D2C9F">
        <w:rPr>
          <w:rFonts w:cstheme="minorHAnsi"/>
          <w:sz w:val="24"/>
          <w:szCs w:val="24"/>
        </w:rPr>
        <w:t>section  TA</w:t>
      </w:r>
      <w:proofErr w:type="gramEnd"/>
      <w:r w:rsidRPr="009D2C9F">
        <w:rPr>
          <w:rFonts w:cstheme="minorHAnsi"/>
          <w:sz w:val="24"/>
          <w:szCs w:val="24"/>
        </w:rPr>
        <w:t xml:space="preserve"> Applicant know their application status. </w:t>
      </w:r>
      <w:proofErr w:type="gramStart"/>
      <w:r w:rsidRPr="009D2C9F">
        <w:rPr>
          <w:rFonts w:cstheme="minorHAnsi"/>
          <w:sz w:val="24"/>
          <w:szCs w:val="24"/>
        </w:rPr>
        <w:t>whether  its</w:t>
      </w:r>
      <w:proofErr w:type="gramEnd"/>
      <w:r w:rsidRPr="009D2C9F">
        <w:rPr>
          <w:rFonts w:cstheme="minorHAnsi"/>
          <w:sz w:val="24"/>
          <w:szCs w:val="24"/>
        </w:rPr>
        <w:t xml:space="preserve"> TA committee member selected or Pending or Accept or decline by you, these type of status were shown in Application status section.</w:t>
      </w:r>
    </w:p>
    <w:p w:rsidR="003C38E0" w:rsidRPr="009D2C9F" w:rsidRDefault="003C38E0" w:rsidP="003C38E0">
      <w:pPr>
        <w:rPr>
          <w:rFonts w:cstheme="minorHAnsi"/>
          <w:sz w:val="24"/>
          <w:szCs w:val="24"/>
        </w:rPr>
      </w:pPr>
      <w:r>
        <w:rPr>
          <w:noProof/>
          <w:lang w:bidi="hi-IN"/>
        </w:rPr>
        <w:drawing>
          <wp:inline distT="0" distB="0" distL="0" distR="0" wp14:anchorId="2EBB21FD" wp14:editId="5C13A267">
            <wp:extent cx="5943600" cy="3167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3C38E0" w:rsidRPr="009D2C9F" w:rsidRDefault="003C38E0" w:rsidP="003C38E0">
      <w:pPr>
        <w:rPr>
          <w:rFonts w:cstheme="minorHAnsi"/>
          <w:sz w:val="24"/>
          <w:szCs w:val="24"/>
        </w:rPr>
      </w:pPr>
      <w:r w:rsidRPr="009D2C9F">
        <w:rPr>
          <w:rFonts w:cstheme="minorHAnsi"/>
          <w:sz w:val="24"/>
          <w:szCs w:val="24"/>
        </w:rPr>
        <w:t>5. Accept/Decline Offers:</w:t>
      </w:r>
    </w:p>
    <w:p w:rsidR="003C38E0" w:rsidRPr="009D2C9F" w:rsidRDefault="003C38E0" w:rsidP="003C38E0">
      <w:pPr>
        <w:rPr>
          <w:rFonts w:cstheme="minorHAnsi"/>
          <w:sz w:val="24"/>
          <w:szCs w:val="24"/>
        </w:rPr>
      </w:pPr>
      <w:r w:rsidRPr="009D2C9F">
        <w:rPr>
          <w:rFonts w:cstheme="minorHAnsi"/>
          <w:sz w:val="24"/>
          <w:szCs w:val="24"/>
        </w:rPr>
        <w:lastRenderedPageBreak/>
        <w:t xml:space="preserve">   In this section TA Applicant accept or decline the offers who the department staff assign the subjects to them. And also displayed accepted offers list and rejected offers list in this page.</w:t>
      </w:r>
    </w:p>
    <w:p w:rsidR="003C38E0" w:rsidRPr="009D2C9F" w:rsidRDefault="003C38E0" w:rsidP="003C38E0">
      <w:pPr>
        <w:rPr>
          <w:rFonts w:cstheme="minorHAnsi"/>
          <w:sz w:val="24"/>
          <w:szCs w:val="24"/>
        </w:rPr>
      </w:pPr>
      <w:r>
        <w:rPr>
          <w:noProof/>
          <w:lang w:bidi="hi-IN"/>
        </w:rPr>
        <w:drawing>
          <wp:inline distT="0" distB="0" distL="0" distR="0" wp14:anchorId="784A2BCC" wp14:editId="507F1DE8">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rsidR="003C38E0" w:rsidRDefault="003C38E0" w:rsidP="003C38E0">
      <w:pPr>
        <w:rPr>
          <w:rFonts w:cstheme="minorHAnsi"/>
          <w:sz w:val="24"/>
          <w:szCs w:val="24"/>
        </w:rPr>
      </w:pPr>
    </w:p>
    <w:p w:rsidR="003C38E0" w:rsidRDefault="003C38E0" w:rsidP="003C38E0">
      <w:pPr>
        <w:rPr>
          <w:rFonts w:cstheme="minorHAnsi"/>
          <w:sz w:val="24"/>
          <w:szCs w:val="24"/>
        </w:rPr>
      </w:pPr>
    </w:p>
    <w:p w:rsidR="003C38E0" w:rsidRDefault="003C38E0" w:rsidP="003C38E0">
      <w:pPr>
        <w:rPr>
          <w:rFonts w:cstheme="minorHAnsi"/>
          <w:sz w:val="24"/>
          <w:szCs w:val="24"/>
        </w:rPr>
      </w:pPr>
    </w:p>
    <w:p w:rsidR="003C38E0" w:rsidRPr="009D2C9F" w:rsidRDefault="003C38E0" w:rsidP="003C38E0">
      <w:pPr>
        <w:rPr>
          <w:rFonts w:cstheme="minorHAnsi"/>
          <w:sz w:val="24"/>
          <w:szCs w:val="24"/>
        </w:rPr>
      </w:pPr>
      <w:r w:rsidRPr="009D2C9F">
        <w:rPr>
          <w:rFonts w:cstheme="minorHAnsi"/>
          <w:sz w:val="24"/>
          <w:szCs w:val="24"/>
        </w:rPr>
        <w:t>6 Chat:</w:t>
      </w:r>
    </w:p>
    <w:p w:rsidR="003C38E0" w:rsidRPr="009D2C9F" w:rsidRDefault="003C38E0" w:rsidP="003C38E0">
      <w:pPr>
        <w:rPr>
          <w:rFonts w:cstheme="minorHAnsi"/>
          <w:sz w:val="24"/>
          <w:szCs w:val="24"/>
        </w:rPr>
      </w:pPr>
      <w:r w:rsidRPr="009D2C9F">
        <w:rPr>
          <w:rFonts w:cstheme="minorHAnsi"/>
          <w:sz w:val="24"/>
          <w:szCs w:val="24"/>
        </w:rPr>
        <w:t xml:space="preserve">   Its provide a messaging system for communication with department staff   </w:t>
      </w:r>
      <w:proofErr w:type="gramStart"/>
      <w:r w:rsidRPr="009D2C9F">
        <w:rPr>
          <w:rFonts w:cstheme="minorHAnsi"/>
          <w:sz w:val="24"/>
          <w:szCs w:val="24"/>
        </w:rPr>
        <w:t>and  committee</w:t>
      </w:r>
      <w:proofErr w:type="gramEnd"/>
      <w:r w:rsidRPr="009D2C9F">
        <w:rPr>
          <w:rFonts w:cstheme="minorHAnsi"/>
          <w:sz w:val="24"/>
          <w:szCs w:val="24"/>
        </w:rPr>
        <w:t xml:space="preserve"> members and Instructor. Chat with anyone you want to list of users appears in this page.</w:t>
      </w:r>
    </w:p>
    <w:p w:rsidR="003C38E0" w:rsidRDefault="003C38E0" w:rsidP="003C38E0">
      <w:pPr>
        <w:rPr>
          <w:rFonts w:cstheme="minorHAnsi"/>
          <w:sz w:val="24"/>
          <w:szCs w:val="24"/>
        </w:rPr>
      </w:pPr>
      <w:r>
        <w:rPr>
          <w:noProof/>
          <w:lang w:bidi="hi-IN"/>
        </w:rPr>
        <w:lastRenderedPageBreak/>
        <w:drawing>
          <wp:inline distT="0" distB="0" distL="0" distR="0" wp14:anchorId="37AB1D3B" wp14:editId="3A8D3301">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rsidR="003C38E0" w:rsidRPr="009D2C9F" w:rsidRDefault="003C38E0" w:rsidP="003C38E0">
      <w:pPr>
        <w:rPr>
          <w:rFonts w:cstheme="minorHAnsi"/>
          <w:sz w:val="24"/>
          <w:szCs w:val="24"/>
        </w:rPr>
      </w:pPr>
      <w:r>
        <w:rPr>
          <w:noProof/>
          <w:lang w:bidi="hi-IN"/>
        </w:rPr>
        <w:drawing>
          <wp:inline distT="0" distB="0" distL="0" distR="0" wp14:anchorId="55EA8DA5" wp14:editId="2248DC71">
            <wp:extent cx="5943600" cy="3167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p>
    <w:p w:rsidR="00E7038A" w:rsidRDefault="00E7038A" w:rsidP="003C38E0">
      <w:bookmarkStart w:id="0" w:name="_GoBack"/>
      <w:bookmarkEnd w:id="0"/>
    </w:p>
    <w:sectPr w:rsidR="00E7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44D"/>
    <w:multiLevelType w:val="hybridMultilevel"/>
    <w:tmpl w:val="9978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07E54"/>
    <w:multiLevelType w:val="hybridMultilevel"/>
    <w:tmpl w:val="48B2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E0"/>
    <w:rsid w:val="003C38E0"/>
    <w:rsid w:val="00E703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F5E3"/>
  <w15:chartTrackingRefBased/>
  <w15:docId w15:val="{D2CE728F-0229-4D36-BC8E-DE11A2B1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8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2023-12-05T06:33:00Z</dcterms:created>
  <dcterms:modified xsi:type="dcterms:W3CDTF">2023-12-05T06:34:00Z</dcterms:modified>
</cp:coreProperties>
</file>