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C025B" w14:textId="77777777" w:rsidR="00FD13E1" w:rsidRPr="00FD13E1" w:rsidRDefault="00FD13E1" w:rsidP="00FD13E1">
      <w:r w:rsidRPr="00FD13E1">
        <w:pict w14:anchorId="6727E436">
          <v:rect id="_x0000_i1058" style="width:0;height:1.5pt" o:hralign="center" o:hrstd="t" o:hr="t" fillcolor="#a0a0a0" stroked="f"/>
        </w:pict>
      </w:r>
    </w:p>
    <w:p w14:paraId="7533043E" w14:textId="77777777" w:rsidR="00FD13E1" w:rsidRPr="00FD13E1" w:rsidRDefault="00FD13E1" w:rsidP="00FD13E1">
      <w:pPr>
        <w:rPr>
          <w:b/>
          <w:bCs/>
        </w:rPr>
      </w:pPr>
      <w:r w:rsidRPr="00FD13E1">
        <w:rPr>
          <w:b/>
          <w:bCs/>
        </w:rPr>
        <w:t>System-level Design</w:t>
      </w:r>
    </w:p>
    <w:p w14:paraId="4136BEA7" w14:textId="77777777" w:rsidR="00FD13E1" w:rsidRPr="00FD13E1" w:rsidRDefault="00FD13E1" w:rsidP="00FD13E1">
      <w:pPr>
        <w:rPr>
          <w:b/>
          <w:bCs/>
        </w:rPr>
      </w:pPr>
      <w:r w:rsidRPr="00FD13E1">
        <w:rPr>
          <w:b/>
          <w:bCs/>
        </w:rPr>
        <w:t>Introduction</w:t>
      </w:r>
    </w:p>
    <w:p w14:paraId="6C3CD785" w14:textId="77777777" w:rsidR="00FD13E1" w:rsidRPr="00FD13E1" w:rsidRDefault="00FD13E1" w:rsidP="00FD13E1">
      <w:r w:rsidRPr="00FD13E1">
        <w:t>The goal of the TA Management Suite is to streamline the management of Teaching Assistants (TAs) at North University. To make this software effective, easy to manage, and straightforward to develop, we’re using a well-established architectural framework called the Model-View-Controller (MVC).</w:t>
      </w:r>
    </w:p>
    <w:p w14:paraId="7524F4C3" w14:textId="77777777" w:rsidR="00FD13E1" w:rsidRPr="00FD13E1" w:rsidRDefault="00FD13E1" w:rsidP="00FD13E1">
      <w:r w:rsidRPr="00FD13E1">
        <w:t>The MVC framework divides the application into three key components:</w:t>
      </w:r>
    </w:p>
    <w:p w14:paraId="25CEC8F7" w14:textId="77777777" w:rsidR="00FD13E1" w:rsidRPr="00FD13E1" w:rsidRDefault="00FD13E1" w:rsidP="00FD13E1">
      <w:pPr>
        <w:numPr>
          <w:ilvl w:val="0"/>
          <w:numId w:val="37"/>
        </w:numPr>
      </w:pPr>
      <w:r w:rsidRPr="00FD13E1">
        <w:t>Model: This is the application’s data hub. It holds all the important data and sets the rules for how this data can be changed or manipulated.</w:t>
      </w:r>
    </w:p>
    <w:p w14:paraId="09006368" w14:textId="77777777" w:rsidR="00FD13E1" w:rsidRPr="00FD13E1" w:rsidRDefault="00FD13E1" w:rsidP="00FD13E1">
      <w:pPr>
        <w:numPr>
          <w:ilvl w:val="0"/>
          <w:numId w:val="37"/>
        </w:numPr>
      </w:pPr>
      <w:r w:rsidRPr="00FD13E1">
        <w:t>View: This is the application’s front door. It’s the interface that users see and interact with.</w:t>
      </w:r>
    </w:p>
    <w:p w14:paraId="6EF23EAE" w14:textId="77777777" w:rsidR="00FD13E1" w:rsidRPr="00FD13E1" w:rsidRDefault="00FD13E1" w:rsidP="00FD13E1">
      <w:pPr>
        <w:numPr>
          <w:ilvl w:val="0"/>
          <w:numId w:val="37"/>
        </w:numPr>
      </w:pPr>
      <w:r w:rsidRPr="00FD13E1">
        <w:t>Controller: This is the manager that handles the communication between the Model and the View.</w:t>
      </w:r>
    </w:p>
    <w:p w14:paraId="5E5B985D" w14:textId="77777777" w:rsidR="00FD13E1" w:rsidRPr="00FD13E1" w:rsidRDefault="00FD13E1" w:rsidP="00FD13E1">
      <w:r w:rsidRPr="00FD13E1">
        <w:t>Let’s break down how each component functions in our TA Management Suite.</w:t>
      </w:r>
    </w:p>
    <w:p w14:paraId="7AF10B10" w14:textId="77777777" w:rsidR="00FD13E1" w:rsidRPr="00FD13E1" w:rsidRDefault="00FD13E1" w:rsidP="00FD13E1">
      <w:pPr>
        <w:rPr>
          <w:b/>
          <w:bCs/>
        </w:rPr>
      </w:pPr>
      <w:r w:rsidRPr="00FD13E1">
        <w:rPr>
          <w:b/>
          <w:bCs/>
        </w:rPr>
        <w:t>Models</w:t>
      </w:r>
    </w:p>
    <w:p w14:paraId="0C425881" w14:textId="77777777" w:rsidR="00FD13E1" w:rsidRPr="00FD13E1" w:rsidRDefault="00FD13E1" w:rsidP="00FD13E1">
      <w:pPr>
        <w:rPr>
          <w:b/>
          <w:bCs/>
        </w:rPr>
      </w:pPr>
      <w:r w:rsidRPr="00FD13E1">
        <w:rPr>
          <w:b/>
          <w:bCs/>
        </w:rPr>
        <w:t>What They Do</w:t>
      </w:r>
    </w:p>
    <w:p w14:paraId="684A11B8" w14:textId="77777777" w:rsidR="00FD13E1" w:rsidRPr="00FD13E1" w:rsidRDefault="00FD13E1" w:rsidP="00FD13E1">
      <w:r w:rsidRPr="00FD13E1">
        <w:t>Models are responsible for handling the data and the business logic of the application. They interact directly with the database to retrieve, update, and manipulate data.</w:t>
      </w:r>
    </w:p>
    <w:p w14:paraId="7C96BD45" w14:textId="77777777" w:rsidR="00FD13E1" w:rsidRPr="00FD13E1" w:rsidRDefault="00FD13E1" w:rsidP="00FD13E1">
      <w:pPr>
        <w:rPr>
          <w:b/>
          <w:bCs/>
        </w:rPr>
      </w:pPr>
      <w:r w:rsidRPr="00FD13E1">
        <w:rPr>
          <w:b/>
          <w:bCs/>
        </w:rPr>
        <w:t>In Our Application</w:t>
      </w:r>
    </w:p>
    <w:p w14:paraId="3DE802D1" w14:textId="77777777" w:rsidR="00FD13E1" w:rsidRPr="00FD13E1" w:rsidRDefault="00FD13E1" w:rsidP="00FD13E1">
      <w:pPr>
        <w:numPr>
          <w:ilvl w:val="0"/>
          <w:numId w:val="38"/>
        </w:numPr>
      </w:pPr>
      <w:r w:rsidRPr="00FD13E1">
        <w:t>TA Applicant Model: Manages data related to TA applications and CVs.</w:t>
      </w:r>
    </w:p>
    <w:p w14:paraId="08C0E46B" w14:textId="77777777" w:rsidR="00FD13E1" w:rsidRPr="00FD13E1" w:rsidRDefault="00FD13E1" w:rsidP="00FD13E1">
      <w:pPr>
        <w:numPr>
          <w:ilvl w:val="0"/>
          <w:numId w:val="38"/>
        </w:numPr>
      </w:pPr>
      <w:r w:rsidRPr="00FD13E1">
        <w:t>Department Staff Model: Manages course data and preliminary TA-to-course matching.</w:t>
      </w:r>
    </w:p>
    <w:p w14:paraId="6B07A433" w14:textId="77777777" w:rsidR="00FD13E1" w:rsidRPr="00FD13E1" w:rsidRDefault="00FD13E1" w:rsidP="00FD13E1">
      <w:pPr>
        <w:numPr>
          <w:ilvl w:val="0"/>
          <w:numId w:val="38"/>
        </w:numPr>
      </w:pPr>
      <w:r w:rsidRPr="00FD13E1">
        <w:t>TA Committee Model: Manages decision-making for TA assignments.</w:t>
      </w:r>
    </w:p>
    <w:p w14:paraId="1F3335BC" w14:textId="77777777" w:rsidR="00FD13E1" w:rsidRPr="00FD13E1" w:rsidRDefault="00FD13E1" w:rsidP="00FD13E1">
      <w:pPr>
        <w:numPr>
          <w:ilvl w:val="0"/>
          <w:numId w:val="38"/>
        </w:numPr>
      </w:pPr>
      <w:r w:rsidRPr="00FD13E1">
        <w:t>Instructor Model: Manages TA performance evaluations.</w:t>
      </w:r>
    </w:p>
    <w:p w14:paraId="0AA134DB" w14:textId="77777777" w:rsidR="00FD13E1" w:rsidRPr="00FD13E1" w:rsidRDefault="00FD13E1" w:rsidP="00FD13E1">
      <w:pPr>
        <w:rPr>
          <w:b/>
          <w:bCs/>
        </w:rPr>
      </w:pPr>
      <w:r w:rsidRPr="00FD13E1">
        <w:rPr>
          <w:b/>
          <w:bCs/>
        </w:rPr>
        <w:t>Views</w:t>
      </w:r>
    </w:p>
    <w:p w14:paraId="65757AF1" w14:textId="77777777" w:rsidR="00FD13E1" w:rsidRPr="00FD13E1" w:rsidRDefault="00FD13E1" w:rsidP="00FD13E1">
      <w:pPr>
        <w:rPr>
          <w:b/>
          <w:bCs/>
        </w:rPr>
      </w:pPr>
      <w:r w:rsidRPr="00FD13E1">
        <w:rPr>
          <w:b/>
          <w:bCs/>
        </w:rPr>
        <w:t>What They Do</w:t>
      </w:r>
    </w:p>
    <w:p w14:paraId="66FA5108" w14:textId="77777777" w:rsidR="00FD13E1" w:rsidRPr="00FD13E1" w:rsidRDefault="00FD13E1" w:rsidP="00FD13E1">
      <w:r w:rsidRPr="00FD13E1">
        <w:t>Views take care of the user interface. They display data from the Model in a format that users can understand and interact with.</w:t>
      </w:r>
    </w:p>
    <w:p w14:paraId="2C0385CF" w14:textId="77777777" w:rsidR="00FD13E1" w:rsidRPr="00FD13E1" w:rsidRDefault="00FD13E1" w:rsidP="00FD13E1">
      <w:pPr>
        <w:rPr>
          <w:b/>
          <w:bCs/>
        </w:rPr>
      </w:pPr>
      <w:r w:rsidRPr="00FD13E1">
        <w:rPr>
          <w:b/>
          <w:bCs/>
        </w:rPr>
        <w:t>In Our Application</w:t>
      </w:r>
    </w:p>
    <w:p w14:paraId="1E31313D" w14:textId="77777777" w:rsidR="00FD13E1" w:rsidRPr="00FD13E1" w:rsidRDefault="00FD13E1" w:rsidP="00FD13E1">
      <w:pPr>
        <w:numPr>
          <w:ilvl w:val="0"/>
          <w:numId w:val="39"/>
        </w:numPr>
      </w:pPr>
      <w:r w:rsidRPr="00FD13E1">
        <w:t>TA Applicant View: Shows forms for TA applications and lists available courses.</w:t>
      </w:r>
    </w:p>
    <w:p w14:paraId="603ABF3C" w14:textId="77777777" w:rsidR="00FD13E1" w:rsidRPr="00FD13E1" w:rsidRDefault="00FD13E1" w:rsidP="00FD13E1">
      <w:pPr>
        <w:numPr>
          <w:ilvl w:val="0"/>
          <w:numId w:val="39"/>
        </w:numPr>
      </w:pPr>
      <w:r w:rsidRPr="00FD13E1">
        <w:t>Department Staff View: Offers a dashboard to manage course details.</w:t>
      </w:r>
    </w:p>
    <w:p w14:paraId="48C744FA" w14:textId="77777777" w:rsidR="00FD13E1" w:rsidRPr="00FD13E1" w:rsidRDefault="00FD13E1" w:rsidP="00FD13E1">
      <w:pPr>
        <w:numPr>
          <w:ilvl w:val="0"/>
          <w:numId w:val="39"/>
        </w:numPr>
      </w:pPr>
      <w:r w:rsidRPr="00FD13E1">
        <w:t>TA Committee View: Provides an interface to review and decide on TA assignments.</w:t>
      </w:r>
    </w:p>
    <w:p w14:paraId="1FADFF0B" w14:textId="77777777" w:rsidR="00FD13E1" w:rsidRPr="00FD13E1" w:rsidRDefault="00FD13E1" w:rsidP="00FD13E1">
      <w:pPr>
        <w:numPr>
          <w:ilvl w:val="0"/>
          <w:numId w:val="39"/>
        </w:numPr>
      </w:pPr>
      <w:r w:rsidRPr="00FD13E1">
        <w:t>Instructor View: Gives a platform for submitting TA evaluations.</w:t>
      </w:r>
    </w:p>
    <w:p w14:paraId="711E02C3" w14:textId="77777777" w:rsidR="00FD13E1" w:rsidRPr="00FD13E1" w:rsidRDefault="00FD13E1" w:rsidP="00FD13E1">
      <w:pPr>
        <w:rPr>
          <w:b/>
          <w:bCs/>
        </w:rPr>
      </w:pPr>
      <w:r w:rsidRPr="00FD13E1">
        <w:rPr>
          <w:b/>
          <w:bCs/>
        </w:rPr>
        <w:lastRenderedPageBreak/>
        <w:t>Controllers</w:t>
      </w:r>
    </w:p>
    <w:p w14:paraId="275CF4C4" w14:textId="77777777" w:rsidR="00FD13E1" w:rsidRPr="00FD13E1" w:rsidRDefault="00FD13E1" w:rsidP="00FD13E1">
      <w:pPr>
        <w:rPr>
          <w:b/>
          <w:bCs/>
        </w:rPr>
      </w:pPr>
      <w:r w:rsidRPr="00FD13E1">
        <w:rPr>
          <w:b/>
          <w:bCs/>
        </w:rPr>
        <w:t>What They Do</w:t>
      </w:r>
    </w:p>
    <w:p w14:paraId="3426DBD8" w14:textId="77777777" w:rsidR="00FD13E1" w:rsidRPr="00FD13E1" w:rsidRDefault="00FD13E1" w:rsidP="00FD13E1">
      <w:r w:rsidRPr="00FD13E1">
        <w:t>Controllers act as intermediaries between the Model and the View. When you interact with the View (like clicking a button), the Controller is responsible for handling this action.</w:t>
      </w:r>
    </w:p>
    <w:p w14:paraId="51CCC2BD" w14:textId="77777777" w:rsidR="00FD13E1" w:rsidRPr="00FD13E1" w:rsidRDefault="00FD13E1" w:rsidP="00FD13E1">
      <w:pPr>
        <w:rPr>
          <w:b/>
          <w:bCs/>
        </w:rPr>
      </w:pPr>
      <w:r w:rsidRPr="00FD13E1">
        <w:rPr>
          <w:b/>
          <w:bCs/>
        </w:rPr>
        <w:t>In Our Application</w:t>
      </w:r>
    </w:p>
    <w:p w14:paraId="37579B43" w14:textId="77777777" w:rsidR="00FD13E1" w:rsidRPr="00FD13E1" w:rsidRDefault="00FD13E1" w:rsidP="00FD13E1">
      <w:pPr>
        <w:numPr>
          <w:ilvl w:val="0"/>
          <w:numId w:val="40"/>
        </w:numPr>
      </w:pPr>
      <w:r w:rsidRPr="00FD13E1">
        <w:t>TA Applicant Controller: Processes TA application form submissions.</w:t>
      </w:r>
    </w:p>
    <w:p w14:paraId="36EC2192" w14:textId="77777777" w:rsidR="00FD13E1" w:rsidRPr="00FD13E1" w:rsidRDefault="00FD13E1" w:rsidP="00FD13E1">
      <w:pPr>
        <w:numPr>
          <w:ilvl w:val="0"/>
          <w:numId w:val="40"/>
        </w:numPr>
      </w:pPr>
      <w:r w:rsidRPr="00FD13E1">
        <w:t>Department Staff Controller: Handles course details updates.</w:t>
      </w:r>
    </w:p>
    <w:p w14:paraId="1BD0BBC7" w14:textId="77777777" w:rsidR="00FD13E1" w:rsidRPr="00FD13E1" w:rsidRDefault="00FD13E1" w:rsidP="00FD13E1">
      <w:pPr>
        <w:numPr>
          <w:ilvl w:val="0"/>
          <w:numId w:val="40"/>
        </w:numPr>
      </w:pPr>
      <w:r w:rsidRPr="00FD13E1">
        <w:t>TA Committee Controller: Manages the decision-making process for TA assignments.</w:t>
      </w:r>
    </w:p>
    <w:p w14:paraId="31C07DB0" w14:textId="77777777" w:rsidR="00FD13E1" w:rsidRPr="00FD13E1" w:rsidRDefault="00FD13E1" w:rsidP="00FD13E1">
      <w:pPr>
        <w:numPr>
          <w:ilvl w:val="0"/>
          <w:numId w:val="40"/>
        </w:numPr>
      </w:pPr>
      <w:r w:rsidRPr="00FD13E1">
        <w:t>Instructor Controller: Processes TA evaluations and updates the Model accordingly.</w:t>
      </w:r>
    </w:p>
    <w:p w14:paraId="40A28BD9" w14:textId="77777777" w:rsidR="00FD13E1" w:rsidRPr="00FD13E1" w:rsidRDefault="00FD13E1" w:rsidP="00FD13E1">
      <w:r w:rsidRPr="00FD13E1">
        <w:pict w14:anchorId="006ADA24">
          <v:rect id="_x0000_i1059" style="width:0;height:1.5pt" o:hralign="center" o:hrstd="t" o:hr="t" fillcolor="#a0a0a0" stroked="f"/>
        </w:pict>
      </w:r>
    </w:p>
    <w:p w14:paraId="36DBE58A" w14:textId="77777777" w:rsidR="00FD13E1" w:rsidRPr="00FD13E1" w:rsidRDefault="00FD13E1" w:rsidP="00FD13E1">
      <w:pPr>
        <w:rPr>
          <w:b/>
          <w:bCs/>
        </w:rPr>
      </w:pPr>
      <w:r w:rsidRPr="00FD13E1">
        <w:rPr>
          <w:b/>
          <w:bCs/>
        </w:rPr>
        <w:t>Detailed Design: Matching and Recommendation Subsystem</w:t>
      </w:r>
    </w:p>
    <w:p w14:paraId="2D01B394" w14:textId="77777777" w:rsidR="00FD13E1" w:rsidRPr="00FD13E1" w:rsidRDefault="00FD13E1" w:rsidP="00FD13E1">
      <w:pPr>
        <w:rPr>
          <w:b/>
          <w:bCs/>
        </w:rPr>
      </w:pPr>
      <w:r w:rsidRPr="00FD13E1">
        <w:rPr>
          <w:b/>
          <w:bCs/>
        </w:rPr>
        <w:t>Overview:</w:t>
      </w:r>
    </w:p>
    <w:p w14:paraId="35530371" w14:textId="77777777" w:rsidR="00FD13E1" w:rsidRPr="00FD13E1" w:rsidRDefault="00FD13E1" w:rsidP="00FD13E1">
      <w:r w:rsidRPr="00FD13E1">
        <w:t>The Matching and Recommendation Subsystem is responsible for generating automated, preliminary recommendations for TA-to-course assignments. It leverages a Python-based matching algorithm and Azure services for automation to simplify the decision-making process for the TA Committee.</w:t>
      </w:r>
    </w:p>
    <w:p w14:paraId="4CB7D540" w14:textId="77777777" w:rsidR="00FD13E1" w:rsidRPr="00FD13E1" w:rsidRDefault="00FD13E1" w:rsidP="00FD13E1">
      <w:pPr>
        <w:rPr>
          <w:b/>
          <w:bCs/>
        </w:rPr>
      </w:pPr>
      <w:r w:rsidRPr="00FD13E1">
        <w:rPr>
          <w:b/>
          <w:bCs/>
        </w:rPr>
        <w:t>Components:</w:t>
      </w:r>
    </w:p>
    <w:p w14:paraId="437CD1DD" w14:textId="77777777" w:rsidR="00FD13E1" w:rsidRPr="00FD13E1" w:rsidRDefault="00FD13E1" w:rsidP="00FD13E1">
      <w:pPr>
        <w:numPr>
          <w:ilvl w:val="0"/>
          <w:numId w:val="41"/>
        </w:numPr>
      </w:pPr>
      <w:r w:rsidRPr="00FD13E1">
        <w:t>Python-based Matching Algorithm: Custom-built algorithm to match TAs with appropriate courses.</w:t>
      </w:r>
    </w:p>
    <w:p w14:paraId="268BEE6B" w14:textId="77777777" w:rsidR="00FD13E1" w:rsidRPr="00FD13E1" w:rsidRDefault="00FD13E1" w:rsidP="00FD13E1">
      <w:pPr>
        <w:numPr>
          <w:ilvl w:val="0"/>
          <w:numId w:val="41"/>
        </w:numPr>
      </w:pPr>
      <w:r w:rsidRPr="00FD13E1">
        <w:t>Azure Logic Apps or Azure Functions: Automates the matching process and generates preliminary recommendations.</w:t>
      </w:r>
    </w:p>
    <w:p w14:paraId="61463E42" w14:textId="77777777" w:rsidR="00FD13E1" w:rsidRPr="00FD13E1" w:rsidRDefault="00FD13E1" w:rsidP="00FD13E1">
      <w:pPr>
        <w:rPr>
          <w:b/>
          <w:bCs/>
        </w:rPr>
      </w:pPr>
      <w:r w:rsidRPr="00FD13E1">
        <w:rPr>
          <w:b/>
          <w:bCs/>
        </w:rPr>
        <w:t>Algorithm Criteria:</w:t>
      </w:r>
    </w:p>
    <w:p w14:paraId="5ECF5D71" w14:textId="77777777" w:rsidR="00FD13E1" w:rsidRPr="00FD13E1" w:rsidRDefault="00FD13E1" w:rsidP="00FD13E1">
      <w:pPr>
        <w:numPr>
          <w:ilvl w:val="0"/>
          <w:numId w:val="42"/>
        </w:numPr>
      </w:pPr>
      <w:r w:rsidRPr="00FD13E1">
        <w:t>TA’s expertise and qualifications</w:t>
      </w:r>
    </w:p>
    <w:p w14:paraId="54408E5E" w14:textId="77777777" w:rsidR="00FD13E1" w:rsidRPr="00FD13E1" w:rsidRDefault="00FD13E1" w:rsidP="00FD13E1">
      <w:pPr>
        <w:numPr>
          <w:ilvl w:val="0"/>
          <w:numId w:val="42"/>
        </w:numPr>
      </w:pPr>
      <w:r w:rsidRPr="00FD13E1">
        <w:t>Previous TA experience (if any)</w:t>
      </w:r>
    </w:p>
    <w:p w14:paraId="4BA28F94" w14:textId="77777777" w:rsidR="00FD13E1" w:rsidRPr="00FD13E1" w:rsidRDefault="00FD13E1" w:rsidP="00FD13E1">
      <w:pPr>
        <w:numPr>
          <w:ilvl w:val="0"/>
          <w:numId w:val="42"/>
        </w:numPr>
      </w:pPr>
      <w:r w:rsidRPr="00FD13E1">
        <w:t xml:space="preserve">Course requirements and qualifications </w:t>
      </w:r>
      <w:proofErr w:type="gramStart"/>
      <w:r w:rsidRPr="00FD13E1">
        <w:t>needed</w:t>
      </w:r>
      <w:proofErr w:type="gramEnd"/>
    </w:p>
    <w:p w14:paraId="366AFC07" w14:textId="77777777" w:rsidR="00FD13E1" w:rsidRPr="00FD13E1" w:rsidRDefault="00FD13E1" w:rsidP="00FD13E1">
      <w:pPr>
        <w:numPr>
          <w:ilvl w:val="0"/>
          <w:numId w:val="42"/>
        </w:numPr>
      </w:pPr>
      <w:r w:rsidRPr="00FD13E1">
        <w:t>Historical performance metrics of TAs (if available)</w:t>
      </w:r>
    </w:p>
    <w:p w14:paraId="41537B86" w14:textId="77777777" w:rsidR="00FD13E1" w:rsidRPr="00FD13E1" w:rsidRDefault="00FD13E1" w:rsidP="00FD13E1">
      <w:pPr>
        <w:rPr>
          <w:b/>
          <w:bCs/>
        </w:rPr>
      </w:pPr>
      <w:r w:rsidRPr="00FD13E1">
        <w:rPr>
          <w:b/>
          <w:bCs/>
        </w:rPr>
        <w:t>Data Models:</w:t>
      </w:r>
    </w:p>
    <w:p w14:paraId="3AB69B7F" w14:textId="77777777" w:rsidR="00FD13E1" w:rsidRPr="00FD13E1" w:rsidRDefault="00FD13E1" w:rsidP="00FD13E1">
      <w:r w:rsidRPr="00FD13E1">
        <w:t>TA-to-Course Matching Data Structure</w:t>
      </w:r>
    </w:p>
    <w:p w14:paraId="0A782C7C" w14:textId="77777777" w:rsidR="00FD13E1" w:rsidRPr="00FD13E1" w:rsidRDefault="00FD13E1" w:rsidP="00FD13E1">
      <w:pPr>
        <w:numPr>
          <w:ilvl w:val="0"/>
          <w:numId w:val="43"/>
        </w:numPr>
      </w:pPr>
      <w:r w:rsidRPr="00FD13E1">
        <w:t>TA ID</w:t>
      </w:r>
    </w:p>
    <w:p w14:paraId="3F4F4041" w14:textId="77777777" w:rsidR="00FD13E1" w:rsidRPr="00FD13E1" w:rsidRDefault="00FD13E1" w:rsidP="00FD13E1">
      <w:pPr>
        <w:numPr>
          <w:ilvl w:val="0"/>
          <w:numId w:val="43"/>
        </w:numPr>
      </w:pPr>
      <w:r w:rsidRPr="00FD13E1">
        <w:t>Course ID</w:t>
      </w:r>
    </w:p>
    <w:p w14:paraId="5E60C1B9" w14:textId="77777777" w:rsidR="00FD13E1" w:rsidRPr="00FD13E1" w:rsidRDefault="00FD13E1" w:rsidP="00FD13E1">
      <w:pPr>
        <w:numPr>
          <w:ilvl w:val="0"/>
          <w:numId w:val="43"/>
        </w:numPr>
      </w:pPr>
      <w:r w:rsidRPr="00FD13E1">
        <w:t>Matching Score</w:t>
      </w:r>
    </w:p>
    <w:p w14:paraId="40F4B451" w14:textId="77777777" w:rsidR="00FD13E1" w:rsidRPr="00FD13E1" w:rsidRDefault="00FD13E1" w:rsidP="00FD13E1">
      <w:pPr>
        <w:numPr>
          <w:ilvl w:val="0"/>
          <w:numId w:val="43"/>
        </w:numPr>
      </w:pPr>
      <w:r w:rsidRPr="00FD13E1">
        <w:lastRenderedPageBreak/>
        <w:t>Preliminary Status (Recommended/Not Recommended)</w:t>
      </w:r>
    </w:p>
    <w:p w14:paraId="06B666AA" w14:textId="77777777" w:rsidR="00FD13E1" w:rsidRPr="00FD13E1" w:rsidRDefault="00FD13E1" w:rsidP="00FD13E1">
      <w:r w:rsidRPr="00FD13E1">
        <w:t>Preliminary Recommendations Data Structure</w:t>
      </w:r>
    </w:p>
    <w:p w14:paraId="1E8D3611" w14:textId="77777777" w:rsidR="00FD13E1" w:rsidRPr="00FD13E1" w:rsidRDefault="00FD13E1" w:rsidP="00FD13E1">
      <w:pPr>
        <w:numPr>
          <w:ilvl w:val="0"/>
          <w:numId w:val="44"/>
        </w:numPr>
      </w:pPr>
      <w:r w:rsidRPr="00FD13E1">
        <w:t>Committee Review ID (Primary Key)</w:t>
      </w:r>
    </w:p>
    <w:p w14:paraId="2A5FE765" w14:textId="77777777" w:rsidR="00FD13E1" w:rsidRPr="00FD13E1" w:rsidRDefault="00FD13E1" w:rsidP="00FD13E1">
      <w:pPr>
        <w:numPr>
          <w:ilvl w:val="0"/>
          <w:numId w:val="44"/>
        </w:numPr>
      </w:pPr>
      <w:r w:rsidRPr="00FD13E1">
        <w:t>TA ID</w:t>
      </w:r>
    </w:p>
    <w:p w14:paraId="3C3CD087" w14:textId="77777777" w:rsidR="00FD13E1" w:rsidRPr="00FD13E1" w:rsidRDefault="00FD13E1" w:rsidP="00FD13E1">
      <w:pPr>
        <w:numPr>
          <w:ilvl w:val="0"/>
          <w:numId w:val="44"/>
        </w:numPr>
      </w:pPr>
      <w:r w:rsidRPr="00FD13E1">
        <w:t>Course ID</w:t>
      </w:r>
    </w:p>
    <w:p w14:paraId="0418A5C9" w14:textId="77777777" w:rsidR="00FD13E1" w:rsidRPr="00FD13E1" w:rsidRDefault="00FD13E1" w:rsidP="00FD13E1">
      <w:pPr>
        <w:numPr>
          <w:ilvl w:val="0"/>
          <w:numId w:val="44"/>
        </w:numPr>
      </w:pPr>
      <w:r w:rsidRPr="00FD13E1">
        <w:t>Matching Score</w:t>
      </w:r>
    </w:p>
    <w:p w14:paraId="409CC239" w14:textId="77777777" w:rsidR="00FD13E1" w:rsidRPr="00FD13E1" w:rsidRDefault="00FD13E1" w:rsidP="00FD13E1">
      <w:pPr>
        <w:numPr>
          <w:ilvl w:val="0"/>
          <w:numId w:val="44"/>
        </w:numPr>
      </w:pPr>
      <w:r w:rsidRPr="00FD13E1">
        <w:t>Timestamps (</w:t>
      </w:r>
      <w:proofErr w:type="spellStart"/>
      <w:r w:rsidRPr="00FD13E1">
        <w:t>created_at</w:t>
      </w:r>
      <w:proofErr w:type="spellEnd"/>
      <w:r w:rsidRPr="00FD13E1">
        <w:t xml:space="preserve">, </w:t>
      </w:r>
      <w:proofErr w:type="spellStart"/>
      <w:r w:rsidRPr="00FD13E1">
        <w:t>updated_at</w:t>
      </w:r>
      <w:proofErr w:type="spellEnd"/>
      <w:r w:rsidRPr="00FD13E1">
        <w:t>)</w:t>
      </w:r>
    </w:p>
    <w:p w14:paraId="58D3D302" w14:textId="77777777" w:rsidR="00FD13E1" w:rsidRPr="00FD13E1" w:rsidRDefault="00FD13E1" w:rsidP="00FD13E1">
      <w:pPr>
        <w:rPr>
          <w:b/>
          <w:bCs/>
        </w:rPr>
      </w:pPr>
      <w:r w:rsidRPr="00FD13E1">
        <w:rPr>
          <w:b/>
          <w:bCs/>
        </w:rPr>
        <w:t>Functionalities and Interactions:</w:t>
      </w:r>
    </w:p>
    <w:p w14:paraId="5152C672" w14:textId="77777777" w:rsidR="00FD13E1" w:rsidRPr="00FD13E1" w:rsidRDefault="00FD13E1" w:rsidP="00FD13E1">
      <w:r w:rsidRPr="00FD13E1">
        <w:t>Automatic Matching</w:t>
      </w:r>
    </w:p>
    <w:p w14:paraId="6F93F1A2" w14:textId="77777777" w:rsidR="00FD13E1" w:rsidRPr="00FD13E1" w:rsidRDefault="00FD13E1" w:rsidP="00FD13E1">
      <w:r w:rsidRPr="00FD13E1">
        <w:t>Python Algorithm</w:t>
      </w:r>
    </w:p>
    <w:p w14:paraId="19A9B51C" w14:textId="77777777" w:rsidR="00FD13E1" w:rsidRPr="00FD13E1" w:rsidRDefault="00FD13E1" w:rsidP="00FD13E1">
      <w:pPr>
        <w:numPr>
          <w:ilvl w:val="0"/>
          <w:numId w:val="45"/>
        </w:numPr>
      </w:pPr>
      <w:r w:rsidRPr="00FD13E1">
        <w:t>Pulls data from Azure SQL Database for TAs and courses.</w:t>
      </w:r>
    </w:p>
    <w:p w14:paraId="1E95C452" w14:textId="77777777" w:rsidR="00FD13E1" w:rsidRPr="00FD13E1" w:rsidRDefault="00FD13E1" w:rsidP="00FD13E1">
      <w:pPr>
        <w:numPr>
          <w:ilvl w:val="0"/>
          <w:numId w:val="45"/>
        </w:numPr>
      </w:pPr>
      <w:r w:rsidRPr="00FD13E1">
        <w:t>Computes matching scores based on the criteria.</w:t>
      </w:r>
    </w:p>
    <w:p w14:paraId="72994CC3" w14:textId="77777777" w:rsidR="00FD13E1" w:rsidRPr="00FD13E1" w:rsidRDefault="00FD13E1" w:rsidP="00FD13E1">
      <w:pPr>
        <w:numPr>
          <w:ilvl w:val="0"/>
          <w:numId w:val="45"/>
        </w:numPr>
      </w:pPr>
      <w:r w:rsidRPr="00FD13E1">
        <w:t>Stores the results in a suitable data structure for further processing.</w:t>
      </w:r>
    </w:p>
    <w:p w14:paraId="7E22BFE9" w14:textId="77777777" w:rsidR="00FD13E1" w:rsidRPr="00FD13E1" w:rsidRDefault="00FD13E1" w:rsidP="00FD13E1">
      <w:r w:rsidRPr="00FD13E1">
        <w:t>Azure Logic Apps/Azure Functions</w:t>
      </w:r>
    </w:p>
    <w:p w14:paraId="16293D37" w14:textId="77777777" w:rsidR="00FD13E1" w:rsidRPr="00FD13E1" w:rsidRDefault="00FD13E1" w:rsidP="00FD13E1">
      <w:pPr>
        <w:numPr>
          <w:ilvl w:val="0"/>
          <w:numId w:val="46"/>
        </w:numPr>
      </w:pPr>
      <w:r w:rsidRPr="00FD13E1">
        <w:t>Triggered at a set frequency or manually by department staff.</w:t>
      </w:r>
    </w:p>
    <w:p w14:paraId="471E2C4A" w14:textId="77777777" w:rsidR="00FD13E1" w:rsidRPr="00FD13E1" w:rsidRDefault="00FD13E1" w:rsidP="00FD13E1">
      <w:pPr>
        <w:numPr>
          <w:ilvl w:val="0"/>
          <w:numId w:val="46"/>
        </w:numPr>
      </w:pPr>
      <w:r w:rsidRPr="00FD13E1">
        <w:t>Runs the Python-based matching algorithm.</w:t>
      </w:r>
    </w:p>
    <w:p w14:paraId="6B95ED65" w14:textId="77777777" w:rsidR="00FD13E1" w:rsidRPr="00FD13E1" w:rsidRDefault="00FD13E1" w:rsidP="00FD13E1">
      <w:pPr>
        <w:numPr>
          <w:ilvl w:val="0"/>
          <w:numId w:val="46"/>
        </w:numPr>
      </w:pPr>
      <w:r w:rsidRPr="00FD13E1">
        <w:t>Stores preliminary recommendations in Azure SQL Database.</w:t>
      </w:r>
    </w:p>
    <w:p w14:paraId="71C125B6" w14:textId="77777777" w:rsidR="00FD13E1" w:rsidRPr="00FD13E1" w:rsidRDefault="00FD13E1" w:rsidP="00FD13E1">
      <w:r w:rsidRPr="00FD13E1">
        <w:t>Preliminary Recommendations</w:t>
      </w:r>
    </w:p>
    <w:p w14:paraId="19D0B839" w14:textId="77777777" w:rsidR="00FD13E1" w:rsidRPr="00FD13E1" w:rsidRDefault="00FD13E1" w:rsidP="00FD13E1">
      <w:r w:rsidRPr="00FD13E1">
        <w:t>Python Algorithm</w:t>
      </w:r>
    </w:p>
    <w:p w14:paraId="773814FB" w14:textId="77777777" w:rsidR="00FD13E1" w:rsidRPr="00FD13E1" w:rsidRDefault="00FD13E1" w:rsidP="00FD13E1">
      <w:pPr>
        <w:numPr>
          <w:ilvl w:val="0"/>
          <w:numId w:val="47"/>
        </w:numPr>
      </w:pPr>
      <w:r w:rsidRPr="00FD13E1">
        <w:t>Uses the matching scores to generate a list of preliminary TA-to-course recommendations.</w:t>
      </w:r>
    </w:p>
    <w:p w14:paraId="3D89DCD1" w14:textId="77777777" w:rsidR="00FD13E1" w:rsidRPr="00FD13E1" w:rsidRDefault="00FD13E1" w:rsidP="00FD13E1">
      <w:r w:rsidRPr="00FD13E1">
        <w:t>Azure Logic Apps/Azure Functions</w:t>
      </w:r>
    </w:p>
    <w:p w14:paraId="6CE90CAC" w14:textId="77777777" w:rsidR="00FD13E1" w:rsidRPr="00FD13E1" w:rsidRDefault="00FD13E1" w:rsidP="00FD13E1">
      <w:pPr>
        <w:numPr>
          <w:ilvl w:val="0"/>
          <w:numId w:val="48"/>
        </w:numPr>
      </w:pPr>
      <w:r w:rsidRPr="00FD13E1">
        <w:t>Updates the Preliminary Recommendations Data Structure in Azure SQL Database.</w:t>
      </w:r>
    </w:p>
    <w:p w14:paraId="43981F04" w14:textId="77777777" w:rsidR="00FD13E1" w:rsidRPr="00FD13E1" w:rsidRDefault="00FD13E1" w:rsidP="00FD13E1">
      <w:pPr>
        <w:numPr>
          <w:ilvl w:val="0"/>
          <w:numId w:val="48"/>
        </w:numPr>
      </w:pPr>
      <w:r w:rsidRPr="00FD13E1">
        <w:t>Sends notifications to the TA Committee for review, using Azure Notification Hubs.</w:t>
      </w:r>
    </w:p>
    <w:p w14:paraId="3DEAB219" w14:textId="77777777" w:rsidR="00FD13E1" w:rsidRPr="00FD13E1" w:rsidRDefault="00FD13E1" w:rsidP="00FD13E1">
      <w:pPr>
        <w:rPr>
          <w:b/>
          <w:bCs/>
        </w:rPr>
      </w:pPr>
      <w:r w:rsidRPr="00FD13E1">
        <w:rPr>
          <w:b/>
          <w:bCs/>
        </w:rPr>
        <w:t>API Endpoints:</w:t>
      </w:r>
    </w:p>
    <w:p w14:paraId="6FBF3428" w14:textId="77777777" w:rsidR="00FD13E1" w:rsidRPr="00FD13E1" w:rsidRDefault="00FD13E1" w:rsidP="00FD13E1">
      <w:pPr>
        <w:numPr>
          <w:ilvl w:val="0"/>
          <w:numId w:val="49"/>
        </w:numPr>
      </w:pPr>
      <w:r w:rsidRPr="00FD13E1">
        <w:t>/matching/run - POST: Manually triggers the matching algorithm.</w:t>
      </w:r>
    </w:p>
    <w:p w14:paraId="1540E2E3" w14:textId="77777777" w:rsidR="00FD13E1" w:rsidRPr="00FD13E1" w:rsidRDefault="00FD13E1" w:rsidP="00FD13E1">
      <w:pPr>
        <w:numPr>
          <w:ilvl w:val="0"/>
          <w:numId w:val="49"/>
        </w:numPr>
      </w:pPr>
      <w:r w:rsidRPr="00FD13E1">
        <w:t>/</w:t>
      </w:r>
      <w:proofErr w:type="gramStart"/>
      <w:r w:rsidRPr="00FD13E1">
        <w:t>recommendations</w:t>
      </w:r>
      <w:proofErr w:type="gramEnd"/>
      <w:r w:rsidRPr="00FD13E1">
        <w:t xml:space="preserve"> - GET: Retrieves the list of preliminary recommendations.</w:t>
      </w:r>
    </w:p>
    <w:p w14:paraId="754CD7C8" w14:textId="77777777" w:rsidR="00FD13E1" w:rsidRPr="00FD13E1" w:rsidRDefault="00FD13E1" w:rsidP="00FD13E1">
      <w:pPr>
        <w:numPr>
          <w:ilvl w:val="0"/>
          <w:numId w:val="49"/>
        </w:numPr>
      </w:pPr>
      <w:r w:rsidRPr="00FD13E1">
        <w:t>/recommendations/&lt;</w:t>
      </w:r>
      <w:proofErr w:type="spellStart"/>
      <w:r w:rsidRPr="00FD13E1">
        <w:t>committee_review_id</w:t>
      </w:r>
      <w:proofErr w:type="spellEnd"/>
      <w:r w:rsidRPr="00FD13E1">
        <w:t>&gt; - GET: Retrieves specific recommendation details.</w:t>
      </w:r>
    </w:p>
    <w:p w14:paraId="1FFF1223" w14:textId="77777777" w:rsidR="00FD13E1" w:rsidRPr="00FD13E1" w:rsidRDefault="00FD13E1" w:rsidP="00FD13E1">
      <w:pPr>
        <w:rPr>
          <w:b/>
          <w:bCs/>
        </w:rPr>
      </w:pPr>
      <w:r w:rsidRPr="00FD13E1">
        <w:rPr>
          <w:b/>
          <w:bCs/>
        </w:rPr>
        <w:t>Security Measures:</w:t>
      </w:r>
    </w:p>
    <w:p w14:paraId="17679392" w14:textId="77777777" w:rsidR="00FD13E1" w:rsidRPr="00FD13E1" w:rsidRDefault="00FD13E1" w:rsidP="00FD13E1">
      <w:pPr>
        <w:numPr>
          <w:ilvl w:val="0"/>
          <w:numId w:val="50"/>
        </w:numPr>
      </w:pPr>
      <w:r w:rsidRPr="00FD13E1">
        <w:lastRenderedPageBreak/>
        <w:t>Authentication: The subsystem can only be triggered by authenticated and authorized department staff or automated secure triggers.</w:t>
      </w:r>
    </w:p>
    <w:p w14:paraId="7B950D1F" w14:textId="77777777" w:rsidR="00FD13E1" w:rsidRPr="00FD13E1" w:rsidRDefault="00FD13E1" w:rsidP="00FD13E1">
      <w:pPr>
        <w:numPr>
          <w:ilvl w:val="0"/>
          <w:numId w:val="50"/>
        </w:numPr>
      </w:pPr>
      <w:r w:rsidRPr="00FD13E1">
        <w:t>Authorization: Role-based access control to ensure only authorized personnel can trigger or view recommendations.</w:t>
      </w:r>
    </w:p>
    <w:p w14:paraId="20254A3C" w14:textId="77777777" w:rsidR="00FD13E1" w:rsidRPr="00FD13E1" w:rsidRDefault="00FD13E1" w:rsidP="00FD13E1">
      <w:pPr>
        <w:numPr>
          <w:ilvl w:val="0"/>
          <w:numId w:val="50"/>
        </w:numPr>
      </w:pPr>
      <w:r w:rsidRPr="00FD13E1">
        <w:t>Data Validation: Data used for matching is validated for integrity.</w:t>
      </w:r>
    </w:p>
    <w:p w14:paraId="519DAFE5" w14:textId="77777777" w:rsidR="00FD13E1" w:rsidRPr="00FD13E1" w:rsidRDefault="00FD13E1" w:rsidP="00FD13E1">
      <w:pPr>
        <w:numPr>
          <w:ilvl w:val="0"/>
          <w:numId w:val="50"/>
        </w:numPr>
      </w:pPr>
      <w:r w:rsidRPr="00FD13E1">
        <w:t>Logging: All matchings and recommendations are logged for auditing purposes.</w:t>
      </w:r>
    </w:p>
    <w:p w14:paraId="2971C4B3" w14:textId="77777777" w:rsidR="00FD13E1" w:rsidRPr="00FD13E1" w:rsidRDefault="00FD13E1" w:rsidP="00FD13E1">
      <w:pPr>
        <w:rPr>
          <w:b/>
          <w:bCs/>
        </w:rPr>
      </w:pPr>
      <w:r w:rsidRPr="00FD13E1">
        <w:rPr>
          <w:b/>
          <w:bCs/>
        </w:rPr>
        <w:t>Monitoring:</w:t>
      </w:r>
    </w:p>
    <w:p w14:paraId="0C93DF12" w14:textId="77777777" w:rsidR="00FD13E1" w:rsidRPr="00FD13E1" w:rsidRDefault="00FD13E1" w:rsidP="00FD13E1">
      <w:pPr>
        <w:numPr>
          <w:ilvl w:val="0"/>
          <w:numId w:val="51"/>
        </w:numPr>
      </w:pPr>
      <w:r w:rsidRPr="00FD13E1">
        <w:t>Azure Monitoring Tools: Used for logging, auditing, and real-time monitoring of the subsystem’s activities.</w:t>
      </w:r>
    </w:p>
    <w:p w14:paraId="1FE1796D" w14:textId="77777777" w:rsidR="00FD13E1" w:rsidRPr="00FD13E1" w:rsidRDefault="00FD13E1" w:rsidP="00FD13E1">
      <w:r w:rsidRPr="00FD13E1">
        <w:t>By integrating Python-based algorithms with Azure Logic Apps or Azure Functions, the Matching and Recommendation Subsystem aims to streamline the TA assignment process, making it easier for the TA Committee to finalize decisions.</w:t>
      </w:r>
    </w:p>
    <w:p w14:paraId="27FC13CE" w14:textId="77777777" w:rsidR="00FD13E1" w:rsidRPr="00FD13E1" w:rsidRDefault="00FD13E1" w:rsidP="00FD13E1">
      <w:r w:rsidRPr="00FD13E1">
        <w:t>&gt;State Chart</w:t>
      </w:r>
    </w:p>
    <w:p w14:paraId="0C908B13" w14:textId="77777777" w:rsidR="00FD13E1" w:rsidRPr="00FD13E1" w:rsidRDefault="00FD13E1" w:rsidP="00FD13E1">
      <w:pPr>
        <w:rPr>
          <w:b/>
          <w:bCs/>
        </w:rPr>
      </w:pPr>
      <w:r w:rsidRPr="00FD13E1">
        <w:rPr>
          <w:b/>
          <w:bCs/>
        </w:rPr>
        <w:t>States</w:t>
      </w:r>
    </w:p>
    <w:p w14:paraId="20340516" w14:textId="77777777" w:rsidR="00FD13E1" w:rsidRPr="00FD13E1" w:rsidRDefault="00FD13E1" w:rsidP="00FD13E1">
      <w:r w:rsidRPr="00FD13E1">
        <w:t>New Application: This is the initial state where the TA applicant starts the application process.</w:t>
      </w:r>
    </w:p>
    <w:p w14:paraId="06B3E4C7" w14:textId="77777777" w:rsidR="00FD13E1" w:rsidRPr="00FD13E1" w:rsidRDefault="00FD13E1" w:rsidP="00FD13E1">
      <w:proofErr w:type="spellStart"/>
      <w:r w:rsidRPr="00FD13E1">
        <w:t>FillingForm</w:t>
      </w:r>
      <w:proofErr w:type="spellEnd"/>
      <w:r w:rsidRPr="00FD13E1">
        <w:t>: In this state, the applicant fills out the application form with personal and academic details.</w:t>
      </w:r>
    </w:p>
    <w:p w14:paraId="3E5C5A38" w14:textId="77777777" w:rsidR="00FD13E1" w:rsidRPr="00FD13E1" w:rsidRDefault="00FD13E1" w:rsidP="00FD13E1">
      <w:proofErr w:type="spellStart"/>
      <w:r w:rsidRPr="00FD13E1">
        <w:t>CVUpload</w:t>
      </w:r>
      <w:proofErr w:type="spellEnd"/>
      <w:r w:rsidRPr="00FD13E1">
        <w:t>: After completing the form, the applicant uploads their CV.</w:t>
      </w:r>
    </w:p>
    <w:p w14:paraId="77FDEB76" w14:textId="77777777" w:rsidR="00FD13E1" w:rsidRPr="00FD13E1" w:rsidRDefault="00FD13E1" w:rsidP="00FD13E1">
      <w:proofErr w:type="spellStart"/>
      <w:r w:rsidRPr="00FD13E1">
        <w:t>CourseSelection</w:t>
      </w:r>
      <w:proofErr w:type="spellEnd"/>
      <w:r w:rsidRPr="00FD13E1">
        <w:t>: The applicant selects the courses they are qualified for and would like to assist with.</w:t>
      </w:r>
    </w:p>
    <w:p w14:paraId="633EF4E4" w14:textId="77777777" w:rsidR="00FD13E1" w:rsidRPr="00FD13E1" w:rsidRDefault="00FD13E1" w:rsidP="00FD13E1">
      <w:proofErr w:type="spellStart"/>
      <w:r w:rsidRPr="00FD13E1">
        <w:t>ApplicationReview</w:t>
      </w:r>
      <w:proofErr w:type="spellEnd"/>
      <w:r w:rsidRPr="00FD13E1">
        <w:t>: Before submitting, the applicant reviews the entire application.</w:t>
      </w:r>
    </w:p>
    <w:p w14:paraId="0145C5BE" w14:textId="77777777" w:rsidR="00FD13E1" w:rsidRPr="00FD13E1" w:rsidRDefault="00FD13E1" w:rsidP="00FD13E1">
      <w:r w:rsidRPr="00FD13E1">
        <w:t>Submitted: The application is successfully submitted and is now in the review process.</w:t>
      </w:r>
    </w:p>
    <w:p w14:paraId="6CBFC79D" w14:textId="77777777" w:rsidR="00FD13E1" w:rsidRPr="00FD13E1" w:rsidRDefault="00FD13E1" w:rsidP="00FD13E1">
      <w:proofErr w:type="spellStart"/>
      <w:r w:rsidRPr="00FD13E1">
        <w:t>StatusCheck</w:t>
      </w:r>
      <w:proofErr w:type="spellEnd"/>
      <w:r w:rsidRPr="00FD13E1">
        <w:t xml:space="preserve">: This is where the applicant can check the </w:t>
      </w:r>
      <w:proofErr w:type="gramStart"/>
      <w:r w:rsidRPr="00FD13E1">
        <w:t>current status</w:t>
      </w:r>
      <w:proofErr w:type="gramEnd"/>
      <w:r w:rsidRPr="00FD13E1">
        <w:t xml:space="preserve"> of their application. The sub-states here are:</w:t>
      </w:r>
    </w:p>
    <w:p w14:paraId="1459B7B8" w14:textId="77777777" w:rsidR="00FD13E1" w:rsidRPr="00FD13E1" w:rsidRDefault="00FD13E1" w:rsidP="00FD13E1">
      <w:pPr>
        <w:numPr>
          <w:ilvl w:val="0"/>
          <w:numId w:val="52"/>
        </w:numPr>
      </w:pPr>
      <w:r w:rsidRPr="00FD13E1">
        <w:t xml:space="preserve">Pending: The default sub-state, where the application is in the review </w:t>
      </w:r>
      <w:proofErr w:type="gramStart"/>
      <w:r w:rsidRPr="00FD13E1">
        <w:t>process</w:t>
      </w:r>
      <w:proofErr w:type="gramEnd"/>
      <w:r w:rsidRPr="00FD13E1">
        <w:t xml:space="preserve"> but no decision has been made yet.</w:t>
      </w:r>
    </w:p>
    <w:p w14:paraId="50E9B93A" w14:textId="77777777" w:rsidR="00FD13E1" w:rsidRPr="00FD13E1" w:rsidRDefault="00FD13E1" w:rsidP="00FD13E1">
      <w:pPr>
        <w:numPr>
          <w:ilvl w:val="0"/>
          <w:numId w:val="52"/>
        </w:numPr>
      </w:pPr>
      <w:r w:rsidRPr="00FD13E1">
        <w:t>Accepted: The application has been approved.</w:t>
      </w:r>
    </w:p>
    <w:p w14:paraId="3173C66E" w14:textId="77777777" w:rsidR="00FD13E1" w:rsidRPr="00FD13E1" w:rsidRDefault="00FD13E1" w:rsidP="00FD13E1">
      <w:pPr>
        <w:numPr>
          <w:ilvl w:val="0"/>
          <w:numId w:val="52"/>
        </w:numPr>
      </w:pPr>
      <w:r w:rsidRPr="00FD13E1">
        <w:t>Rejected: The application has been denied.</w:t>
      </w:r>
    </w:p>
    <w:p w14:paraId="41903411" w14:textId="77777777" w:rsidR="00FD13E1" w:rsidRPr="00FD13E1" w:rsidRDefault="00FD13E1" w:rsidP="00FD13E1">
      <w:pPr>
        <w:rPr>
          <w:b/>
          <w:bCs/>
        </w:rPr>
      </w:pPr>
      <w:r w:rsidRPr="00FD13E1">
        <w:rPr>
          <w:b/>
          <w:bCs/>
        </w:rPr>
        <w:t>Transitions</w:t>
      </w:r>
    </w:p>
    <w:p w14:paraId="542A3C4D" w14:textId="77777777" w:rsidR="00FD13E1" w:rsidRPr="00FD13E1" w:rsidRDefault="00FD13E1" w:rsidP="00FD13E1">
      <w:pPr>
        <w:numPr>
          <w:ilvl w:val="0"/>
          <w:numId w:val="53"/>
        </w:numPr>
      </w:pPr>
      <w:r w:rsidRPr="00FD13E1">
        <w:t xml:space="preserve">Initiate Application: Transitions from the start point to the </w:t>
      </w:r>
      <w:proofErr w:type="spellStart"/>
      <w:r w:rsidRPr="00FD13E1">
        <w:t>NewApplication</w:t>
      </w:r>
      <w:proofErr w:type="spellEnd"/>
      <w:r w:rsidRPr="00FD13E1">
        <w:t xml:space="preserve"> state.</w:t>
      </w:r>
    </w:p>
    <w:p w14:paraId="735844CA" w14:textId="77777777" w:rsidR="00FD13E1" w:rsidRPr="00FD13E1" w:rsidRDefault="00FD13E1" w:rsidP="00FD13E1">
      <w:pPr>
        <w:numPr>
          <w:ilvl w:val="0"/>
          <w:numId w:val="53"/>
        </w:numPr>
      </w:pPr>
      <w:r w:rsidRPr="00FD13E1">
        <w:t xml:space="preserve">Edit: Allows the applicant to edit the form while in the </w:t>
      </w:r>
      <w:proofErr w:type="spellStart"/>
      <w:r w:rsidRPr="00FD13E1">
        <w:t>FillingForm</w:t>
      </w:r>
      <w:proofErr w:type="spellEnd"/>
      <w:r w:rsidRPr="00FD13E1">
        <w:t xml:space="preserve"> state.</w:t>
      </w:r>
    </w:p>
    <w:p w14:paraId="1C53EC07" w14:textId="77777777" w:rsidR="00FD13E1" w:rsidRPr="00FD13E1" w:rsidRDefault="00FD13E1" w:rsidP="00FD13E1">
      <w:pPr>
        <w:numPr>
          <w:ilvl w:val="0"/>
          <w:numId w:val="53"/>
        </w:numPr>
      </w:pPr>
      <w:r w:rsidRPr="00FD13E1">
        <w:t xml:space="preserve">Submit: Transitions from </w:t>
      </w:r>
      <w:proofErr w:type="spellStart"/>
      <w:r w:rsidRPr="00FD13E1">
        <w:t>FillingForm</w:t>
      </w:r>
      <w:proofErr w:type="spellEnd"/>
      <w:r w:rsidRPr="00FD13E1">
        <w:t xml:space="preserve"> to </w:t>
      </w:r>
      <w:proofErr w:type="spellStart"/>
      <w:r w:rsidRPr="00FD13E1">
        <w:t>CVUpload</w:t>
      </w:r>
      <w:proofErr w:type="spellEnd"/>
      <w:r w:rsidRPr="00FD13E1">
        <w:t>.</w:t>
      </w:r>
    </w:p>
    <w:p w14:paraId="5A9278B8" w14:textId="77777777" w:rsidR="00FD13E1" w:rsidRPr="00FD13E1" w:rsidRDefault="00FD13E1" w:rsidP="00FD13E1">
      <w:pPr>
        <w:numPr>
          <w:ilvl w:val="0"/>
          <w:numId w:val="53"/>
        </w:numPr>
      </w:pPr>
      <w:r w:rsidRPr="00FD13E1">
        <w:t xml:space="preserve">Next: Transitions from </w:t>
      </w:r>
      <w:proofErr w:type="spellStart"/>
      <w:r w:rsidRPr="00FD13E1">
        <w:t>CVUpload</w:t>
      </w:r>
      <w:proofErr w:type="spellEnd"/>
      <w:r w:rsidRPr="00FD13E1">
        <w:t xml:space="preserve"> to </w:t>
      </w:r>
      <w:proofErr w:type="spellStart"/>
      <w:r w:rsidRPr="00FD13E1">
        <w:t>CourseSelection</w:t>
      </w:r>
      <w:proofErr w:type="spellEnd"/>
      <w:r w:rsidRPr="00FD13E1">
        <w:t xml:space="preserve"> and from </w:t>
      </w:r>
      <w:proofErr w:type="spellStart"/>
      <w:r w:rsidRPr="00FD13E1">
        <w:t>CourseSelection</w:t>
      </w:r>
      <w:proofErr w:type="spellEnd"/>
      <w:r w:rsidRPr="00FD13E1">
        <w:t xml:space="preserve"> to </w:t>
      </w:r>
      <w:proofErr w:type="spellStart"/>
      <w:r w:rsidRPr="00FD13E1">
        <w:t>ApplicationReview</w:t>
      </w:r>
      <w:proofErr w:type="spellEnd"/>
      <w:r w:rsidRPr="00FD13E1">
        <w:t>.</w:t>
      </w:r>
    </w:p>
    <w:p w14:paraId="402E232E" w14:textId="77777777" w:rsidR="00FD13E1" w:rsidRPr="00FD13E1" w:rsidRDefault="00FD13E1" w:rsidP="00FD13E1">
      <w:pPr>
        <w:numPr>
          <w:ilvl w:val="0"/>
          <w:numId w:val="53"/>
        </w:numPr>
      </w:pPr>
      <w:r w:rsidRPr="00FD13E1">
        <w:lastRenderedPageBreak/>
        <w:t xml:space="preserve">Confirm: Confirms the application, transitioning from </w:t>
      </w:r>
      <w:proofErr w:type="spellStart"/>
      <w:r w:rsidRPr="00FD13E1">
        <w:t>ApplicationReview</w:t>
      </w:r>
      <w:proofErr w:type="spellEnd"/>
      <w:r w:rsidRPr="00FD13E1">
        <w:t xml:space="preserve"> to Submitted.</w:t>
      </w:r>
    </w:p>
    <w:p w14:paraId="45086A9C" w14:textId="77777777" w:rsidR="00FD13E1" w:rsidRPr="00FD13E1" w:rsidRDefault="00FD13E1" w:rsidP="00FD13E1">
      <w:pPr>
        <w:numPr>
          <w:ilvl w:val="0"/>
          <w:numId w:val="53"/>
        </w:numPr>
      </w:pPr>
      <w:r w:rsidRPr="00FD13E1">
        <w:t xml:space="preserve">Edit Application: Goes back to the </w:t>
      </w:r>
      <w:proofErr w:type="spellStart"/>
      <w:r w:rsidRPr="00FD13E1">
        <w:t>FillingForm</w:t>
      </w:r>
      <w:proofErr w:type="spellEnd"/>
      <w:r w:rsidRPr="00FD13E1">
        <w:t xml:space="preserve"> state for editing.</w:t>
      </w:r>
    </w:p>
    <w:p w14:paraId="6EEEC6C6" w14:textId="77777777" w:rsidR="00FD13E1" w:rsidRPr="00FD13E1" w:rsidRDefault="00FD13E1" w:rsidP="00FD13E1">
      <w:pPr>
        <w:numPr>
          <w:ilvl w:val="0"/>
          <w:numId w:val="53"/>
        </w:numPr>
      </w:pPr>
      <w:r w:rsidRPr="00FD13E1">
        <w:t xml:space="preserve">View Status: Transitions from Submitted to </w:t>
      </w:r>
      <w:proofErr w:type="spellStart"/>
      <w:r w:rsidRPr="00FD13E1">
        <w:t>StatusCheck</w:t>
      </w:r>
      <w:proofErr w:type="spellEnd"/>
      <w:r w:rsidRPr="00FD13E1">
        <w:t xml:space="preserve"> for checking the application status.</w:t>
      </w:r>
    </w:p>
    <w:p w14:paraId="594C8D8B" w14:textId="77777777" w:rsidR="00FD13E1" w:rsidRPr="00FD13E1" w:rsidRDefault="00FD13E1" w:rsidP="00FD13E1">
      <w:pPr>
        <w:numPr>
          <w:ilvl w:val="0"/>
          <w:numId w:val="53"/>
        </w:numPr>
      </w:pPr>
      <w:r w:rsidRPr="00FD13E1">
        <w:t xml:space="preserve">Application Approved: Transitions from Pending to Accepted within </w:t>
      </w:r>
      <w:proofErr w:type="spellStart"/>
      <w:r w:rsidRPr="00FD13E1">
        <w:t>StatusCheck</w:t>
      </w:r>
      <w:proofErr w:type="spellEnd"/>
      <w:r w:rsidRPr="00FD13E1">
        <w:t>.</w:t>
      </w:r>
    </w:p>
    <w:p w14:paraId="68DEF1D3" w14:textId="77777777" w:rsidR="00FD13E1" w:rsidRPr="00FD13E1" w:rsidRDefault="00FD13E1" w:rsidP="00FD13E1">
      <w:pPr>
        <w:numPr>
          <w:ilvl w:val="0"/>
          <w:numId w:val="53"/>
        </w:numPr>
      </w:pPr>
      <w:r w:rsidRPr="00FD13E1">
        <w:t xml:space="preserve">Application Denied: Transitions from Pending to Rejected within </w:t>
      </w:r>
      <w:proofErr w:type="spellStart"/>
      <w:r w:rsidRPr="00FD13E1">
        <w:t>StatusCheck</w:t>
      </w:r>
      <w:proofErr w:type="spellEnd"/>
      <w:r w:rsidRPr="00FD13E1">
        <w:t>.</w:t>
      </w:r>
    </w:p>
    <w:p w14:paraId="4BF00DCF" w14:textId="77777777" w:rsidR="00FD13E1" w:rsidRPr="00FD13E1" w:rsidRDefault="00FD13E1" w:rsidP="00FD13E1">
      <w:pPr>
        <w:numPr>
          <w:ilvl w:val="0"/>
          <w:numId w:val="53"/>
        </w:numPr>
      </w:pPr>
      <w:r w:rsidRPr="00FD13E1">
        <w:t xml:space="preserve">Exit: This transition occurs from Submitted and </w:t>
      </w:r>
      <w:proofErr w:type="spellStart"/>
      <w:r w:rsidRPr="00FD13E1">
        <w:t>StatusCheck</w:t>
      </w:r>
      <w:proofErr w:type="spellEnd"/>
      <w:r w:rsidRPr="00FD13E1">
        <w:t xml:space="preserve"> states to the end state, indicating the end of interaction with the system.</w:t>
      </w:r>
    </w:p>
    <w:p w14:paraId="534E9617" w14:textId="6E14126A" w:rsidR="00FD13E1" w:rsidRPr="00FD13E1" w:rsidRDefault="00FD13E1" w:rsidP="00FD13E1">
      <w:r w:rsidRPr="00FD13E1">
        <w:lastRenderedPageBreak/>
        <w:drawing>
          <wp:inline distT="0" distB="0" distL="0" distR="0" wp14:anchorId="1E3F477C" wp14:editId="195F0A1F">
            <wp:extent cx="3733800" cy="7391400"/>
            <wp:effectExtent l="0" t="0" r="0" b="0"/>
            <wp:docPr id="269212530"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12530" name="Picture 2" descr="A diagram of a software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7391400"/>
                    </a:xfrm>
                    <a:prstGeom prst="rect">
                      <a:avLst/>
                    </a:prstGeom>
                    <a:noFill/>
                    <a:ln>
                      <a:noFill/>
                    </a:ln>
                  </pic:spPr>
                </pic:pic>
              </a:graphicData>
            </a:graphic>
          </wp:inline>
        </w:drawing>
      </w:r>
    </w:p>
    <w:p w14:paraId="08E0CCAC" w14:textId="77777777" w:rsidR="00FD13E1" w:rsidRPr="00FD13E1" w:rsidRDefault="00FD13E1" w:rsidP="00FD13E1">
      <w:r w:rsidRPr="00FD13E1">
        <w:pict w14:anchorId="7CA6208F">
          <v:rect id="_x0000_i1061" style="width:0;height:1.5pt" o:hralign="center" o:hrstd="t" o:hr="t" fillcolor="#a0a0a0" stroked="f"/>
        </w:pict>
      </w:r>
    </w:p>
    <w:p w14:paraId="33188D92" w14:textId="77777777" w:rsidR="00FD13E1" w:rsidRPr="00FD13E1" w:rsidRDefault="00FD13E1" w:rsidP="00FD13E1"/>
    <w:p w14:paraId="62CF50FF" w14:textId="77777777" w:rsidR="0062658D" w:rsidRPr="00FD13E1" w:rsidRDefault="0062658D" w:rsidP="00FD13E1"/>
    <w:sectPr w:rsidR="0062658D" w:rsidRPr="00FD1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73F9"/>
    <w:multiLevelType w:val="multilevel"/>
    <w:tmpl w:val="F1A4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F165D"/>
    <w:multiLevelType w:val="multilevel"/>
    <w:tmpl w:val="3984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F0C46"/>
    <w:multiLevelType w:val="multilevel"/>
    <w:tmpl w:val="FC66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143D"/>
    <w:multiLevelType w:val="multilevel"/>
    <w:tmpl w:val="3C8E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2AA4"/>
    <w:multiLevelType w:val="multilevel"/>
    <w:tmpl w:val="30F24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84B02"/>
    <w:multiLevelType w:val="multilevel"/>
    <w:tmpl w:val="B10E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614564"/>
    <w:multiLevelType w:val="multilevel"/>
    <w:tmpl w:val="9D64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C6513"/>
    <w:multiLevelType w:val="multilevel"/>
    <w:tmpl w:val="982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067FD"/>
    <w:multiLevelType w:val="multilevel"/>
    <w:tmpl w:val="386A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0298B"/>
    <w:multiLevelType w:val="multilevel"/>
    <w:tmpl w:val="C8F2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B12DEF"/>
    <w:multiLevelType w:val="multilevel"/>
    <w:tmpl w:val="DA6C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A517E"/>
    <w:multiLevelType w:val="multilevel"/>
    <w:tmpl w:val="2AB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A2864"/>
    <w:multiLevelType w:val="multilevel"/>
    <w:tmpl w:val="8DDA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126C54"/>
    <w:multiLevelType w:val="multilevel"/>
    <w:tmpl w:val="307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229CB"/>
    <w:multiLevelType w:val="multilevel"/>
    <w:tmpl w:val="3B9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B72B07"/>
    <w:multiLevelType w:val="multilevel"/>
    <w:tmpl w:val="AE4A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067840"/>
    <w:multiLevelType w:val="multilevel"/>
    <w:tmpl w:val="EEAA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FA0949"/>
    <w:multiLevelType w:val="multilevel"/>
    <w:tmpl w:val="EF04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40353"/>
    <w:multiLevelType w:val="multilevel"/>
    <w:tmpl w:val="467A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17F39"/>
    <w:multiLevelType w:val="multilevel"/>
    <w:tmpl w:val="12F0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6A7ABB"/>
    <w:multiLevelType w:val="multilevel"/>
    <w:tmpl w:val="447C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AB4FE1"/>
    <w:multiLevelType w:val="multilevel"/>
    <w:tmpl w:val="59349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BB4D69"/>
    <w:multiLevelType w:val="multilevel"/>
    <w:tmpl w:val="1338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28270B"/>
    <w:multiLevelType w:val="multilevel"/>
    <w:tmpl w:val="2F00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7B0E79"/>
    <w:multiLevelType w:val="multilevel"/>
    <w:tmpl w:val="E57C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DF0AD5"/>
    <w:multiLevelType w:val="multilevel"/>
    <w:tmpl w:val="94B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92B55"/>
    <w:multiLevelType w:val="multilevel"/>
    <w:tmpl w:val="3C4E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71BE1"/>
    <w:multiLevelType w:val="multilevel"/>
    <w:tmpl w:val="7A0E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C96F78"/>
    <w:multiLevelType w:val="multilevel"/>
    <w:tmpl w:val="1EA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EC2B74"/>
    <w:multiLevelType w:val="multilevel"/>
    <w:tmpl w:val="7E06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EF4AA8"/>
    <w:multiLevelType w:val="multilevel"/>
    <w:tmpl w:val="A91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71921"/>
    <w:multiLevelType w:val="multilevel"/>
    <w:tmpl w:val="91DE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6B3A48"/>
    <w:multiLevelType w:val="multilevel"/>
    <w:tmpl w:val="426E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63666"/>
    <w:multiLevelType w:val="multilevel"/>
    <w:tmpl w:val="4B0A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8F25D9"/>
    <w:multiLevelType w:val="multilevel"/>
    <w:tmpl w:val="451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A91B86"/>
    <w:multiLevelType w:val="multilevel"/>
    <w:tmpl w:val="435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CF4036"/>
    <w:multiLevelType w:val="multilevel"/>
    <w:tmpl w:val="34D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5A41B7"/>
    <w:multiLevelType w:val="multilevel"/>
    <w:tmpl w:val="72687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120C59"/>
    <w:multiLevelType w:val="multilevel"/>
    <w:tmpl w:val="B508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515DC3"/>
    <w:multiLevelType w:val="multilevel"/>
    <w:tmpl w:val="8A7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1251F4"/>
    <w:multiLevelType w:val="multilevel"/>
    <w:tmpl w:val="65AE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095AFC"/>
    <w:multiLevelType w:val="multilevel"/>
    <w:tmpl w:val="933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819B3"/>
    <w:multiLevelType w:val="multilevel"/>
    <w:tmpl w:val="3C4C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A51C6"/>
    <w:multiLevelType w:val="multilevel"/>
    <w:tmpl w:val="C0FA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BF0575"/>
    <w:multiLevelType w:val="multilevel"/>
    <w:tmpl w:val="260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BE379B"/>
    <w:multiLevelType w:val="multilevel"/>
    <w:tmpl w:val="D2B0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737AF2"/>
    <w:multiLevelType w:val="multilevel"/>
    <w:tmpl w:val="DA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BE3BD6"/>
    <w:multiLevelType w:val="multilevel"/>
    <w:tmpl w:val="78D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E70D1"/>
    <w:multiLevelType w:val="multilevel"/>
    <w:tmpl w:val="8AC4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39743D9"/>
    <w:multiLevelType w:val="multilevel"/>
    <w:tmpl w:val="484E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136D71"/>
    <w:multiLevelType w:val="multilevel"/>
    <w:tmpl w:val="ABB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0412EE"/>
    <w:multiLevelType w:val="multilevel"/>
    <w:tmpl w:val="C7DCF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70250"/>
    <w:multiLevelType w:val="multilevel"/>
    <w:tmpl w:val="E324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260864">
    <w:abstractNumId w:val="29"/>
  </w:num>
  <w:num w:numId="2" w16cid:durableId="1881161321">
    <w:abstractNumId w:val="39"/>
  </w:num>
  <w:num w:numId="3" w16cid:durableId="1983734212">
    <w:abstractNumId w:val="46"/>
  </w:num>
  <w:num w:numId="4" w16cid:durableId="1681540703">
    <w:abstractNumId w:val="38"/>
  </w:num>
  <w:num w:numId="5" w16cid:durableId="1815634883">
    <w:abstractNumId w:val="14"/>
  </w:num>
  <w:num w:numId="6" w16cid:durableId="136724535">
    <w:abstractNumId w:val="6"/>
  </w:num>
  <w:num w:numId="7" w16cid:durableId="1091243452">
    <w:abstractNumId w:val="45"/>
  </w:num>
  <w:num w:numId="8" w16cid:durableId="551114222">
    <w:abstractNumId w:val="34"/>
  </w:num>
  <w:num w:numId="9" w16cid:durableId="1186596401">
    <w:abstractNumId w:val="8"/>
  </w:num>
  <w:num w:numId="10" w16cid:durableId="711425361">
    <w:abstractNumId w:val="43"/>
  </w:num>
  <w:num w:numId="11" w16cid:durableId="1535268894">
    <w:abstractNumId w:val="50"/>
  </w:num>
  <w:num w:numId="12" w16cid:durableId="827669704">
    <w:abstractNumId w:val="42"/>
  </w:num>
  <w:num w:numId="13" w16cid:durableId="2100131468">
    <w:abstractNumId w:val="35"/>
  </w:num>
  <w:num w:numId="14" w16cid:durableId="429739833">
    <w:abstractNumId w:val="12"/>
  </w:num>
  <w:num w:numId="15" w16cid:durableId="287861021">
    <w:abstractNumId w:val="24"/>
  </w:num>
  <w:num w:numId="16" w16cid:durableId="1386677923">
    <w:abstractNumId w:val="19"/>
  </w:num>
  <w:num w:numId="17" w16cid:durableId="1300647532">
    <w:abstractNumId w:val="15"/>
  </w:num>
  <w:num w:numId="18" w16cid:durableId="1324090353">
    <w:abstractNumId w:val="32"/>
  </w:num>
  <w:num w:numId="19" w16cid:durableId="1456630771">
    <w:abstractNumId w:val="0"/>
  </w:num>
  <w:num w:numId="20" w16cid:durableId="276643644">
    <w:abstractNumId w:val="41"/>
  </w:num>
  <w:num w:numId="21" w16cid:durableId="732629034">
    <w:abstractNumId w:val="22"/>
  </w:num>
  <w:num w:numId="22" w16cid:durableId="1657344101">
    <w:abstractNumId w:val="40"/>
  </w:num>
  <w:num w:numId="23" w16cid:durableId="620765191">
    <w:abstractNumId w:val="1"/>
  </w:num>
  <w:num w:numId="24" w16cid:durableId="1370371308">
    <w:abstractNumId w:val="18"/>
  </w:num>
  <w:num w:numId="25" w16cid:durableId="2080127373">
    <w:abstractNumId w:val="44"/>
  </w:num>
  <w:num w:numId="26" w16cid:durableId="226452385">
    <w:abstractNumId w:val="10"/>
  </w:num>
  <w:num w:numId="27" w16cid:durableId="1627737249">
    <w:abstractNumId w:val="9"/>
  </w:num>
  <w:num w:numId="28" w16cid:durableId="1868132457">
    <w:abstractNumId w:val="48"/>
  </w:num>
  <w:num w:numId="29" w16cid:durableId="1047755736">
    <w:abstractNumId w:val="51"/>
  </w:num>
  <w:num w:numId="30" w16cid:durableId="1654025425">
    <w:abstractNumId w:val="36"/>
  </w:num>
  <w:num w:numId="31" w16cid:durableId="1692147411">
    <w:abstractNumId w:val="13"/>
  </w:num>
  <w:num w:numId="32" w16cid:durableId="993531994">
    <w:abstractNumId w:val="5"/>
  </w:num>
  <w:num w:numId="33" w16cid:durableId="1620457048">
    <w:abstractNumId w:val="25"/>
  </w:num>
  <w:num w:numId="34" w16cid:durableId="455292187">
    <w:abstractNumId w:val="28"/>
  </w:num>
  <w:num w:numId="35" w16cid:durableId="21515701">
    <w:abstractNumId w:val="23"/>
  </w:num>
  <w:num w:numId="36" w16cid:durableId="1636791539">
    <w:abstractNumId w:val="30"/>
  </w:num>
  <w:num w:numId="37" w16cid:durableId="1232035717">
    <w:abstractNumId w:val="17"/>
  </w:num>
  <w:num w:numId="38" w16cid:durableId="1037386261">
    <w:abstractNumId w:val="33"/>
  </w:num>
  <w:num w:numId="39" w16cid:durableId="1544321318">
    <w:abstractNumId w:val="16"/>
  </w:num>
  <w:num w:numId="40" w16cid:durableId="2126727950">
    <w:abstractNumId w:val="20"/>
  </w:num>
  <w:num w:numId="41" w16cid:durableId="786118573">
    <w:abstractNumId w:val="31"/>
  </w:num>
  <w:num w:numId="42" w16cid:durableId="787814863">
    <w:abstractNumId w:val="4"/>
  </w:num>
  <w:num w:numId="43" w16cid:durableId="1255626352">
    <w:abstractNumId w:val="26"/>
  </w:num>
  <w:num w:numId="44" w16cid:durableId="1556621811">
    <w:abstractNumId w:val="49"/>
  </w:num>
  <w:num w:numId="45" w16cid:durableId="307706157">
    <w:abstractNumId w:val="2"/>
  </w:num>
  <w:num w:numId="46" w16cid:durableId="1058482101">
    <w:abstractNumId w:val="52"/>
  </w:num>
  <w:num w:numId="47" w16cid:durableId="103186263">
    <w:abstractNumId w:val="47"/>
  </w:num>
  <w:num w:numId="48" w16cid:durableId="1954944992">
    <w:abstractNumId w:val="7"/>
  </w:num>
  <w:num w:numId="49" w16cid:durableId="456029333">
    <w:abstractNumId w:val="37"/>
  </w:num>
  <w:num w:numId="50" w16cid:durableId="1160266654">
    <w:abstractNumId w:val="27"/>
  </w:num>
  <w:num w:numId="51" w16cid:durableId="915475809">
    <w:abstractNumId w:val="21"/>
  </w:num>
  <w:num w:numId="52" w16cid:durableId="1979145917">
    <w:abstractNumId w:val="11"/>
  </w:num>
  <w:num w:numId="53" w16cid:durableId="1001785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8D"/>
    <w:rsid w:val="0062658D"/>
    <w:rsid w:val="00A40F74"/>
    <w:rsid w:val="00FD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56699-314B-42A4-BA2A-C76DE36B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2580">
      <w:bodyDiv w:val="1"/>
      <w:marLeft w:val="0"/>
      <w:marRight w:val="0"/>
      <w:marTop w:val="0"/>
      <w:marBottom w:val="0"/>
      <w:divBdr>
        <w:top w:val="none" w:sz="0" w:space="0" w:color="auto"/>
        <w:left w:val="none" w:sz="0" w:space="0" w:color="auto"/>
        <w:bottom w:val="none" w:sz="0" w:space="0" w:color="auto"/>
        <w:right w:val="none" w:sz="0" w:space="0" w:color="auto"/>
      </w:divBdr>
      <w:divsChild>
        <w:div w:id="1209878561">
          <w:marLeft w:val="0"/>
          <w:marRight w:val="0"/>
          <w:marTop w:val="0"/>
          <w:marBottom w:val="0"/>
          <w:divBdr>
            <w:top w:val="none" w:sz="0" w:space="0" w:color="auto"/>
            <w:left w:val="none" w:sz="0" w:space="0" w:color="auto"/>
            <w:bottom w:val="none" w:sz="0" w:space="0" w:color="auto"/>
            <w:right w:val="none" w:sz="0" w:space="0" w:color="auto"/>
          </w:divBdr>
        </w:div>
        <w:div w:id="213273920">
          <w:marLeft w:val="0"/>
          <w:marRight w:val="0"/>
          <w:marTop w:val="0"/>
          <w:marBottom w:val="0"/>
          <w:divBdr>
            <w:top w:val="none" w:sz="0" w:space="0" w:color="auto"/>
            <w:left w:val="none" w:sz="0" w:space="0" w:color="auto"/>
            <w:bottom w:val="none" w:sz="0" w:space="0" w:color="auto"/>
            <w:right w:val="none" w:sz="0" w:space="0" w:color="auto"/>
          </w:divBdr>
          <w:divsChild>
            <w:div w:id="1200360549">
              <w:marLeft w:val="0"/>
              <w:marRight w:val="0"/>
              <w:marTop w:val="0"/>
              <w:marBottom w:val="0"/>
              <w:divBdr>
                <w:top w:val="none" w:sz="0" w:space="0" w:color="auto"/>
                <w:left w:val="none" w:sz="0" w:space="0" w:color="auto"/>
                <w:bottom w:val="none" w:sz="0" w:space="0" w:color="auto"/>
                <w:right w:val="none" w:sz="0" w:space="0" w:color="auto"/>
              </w:divBdr>
            </w:div>
          </w:divsChild>
        </w:div>
        <w:div w:id="1006204154">
          <w:marLeft w:val="0"/>
          <w:marRight w:val="0"/>
          <w:marTop w:val="0"/>
          <w:marBottom w:val="0"/>
          <w:divBdr>
            <w:top w:val="none" w:sz="0" w:space="0" w:color="auto"/>
            <w:left w:val="none" w:sz="0" w:space="0" w:color="auto"/>
            <w:bottom w:val="none" w:sz="0" w:space="0" w:color="auto"/>
            <w:right w:val="none" w:sz="0" w:space="0" w:color="auto"/>
          </w:divBdr>
        </w:div>
        <w:div w:id="936258200">
          <w:marLeft w:val="0"/>
          <w:marRight w:val="0"/>
          <w:marTop w:val="0"/>
          <w:marBottom w:val="0"/>
          <w:divBdr>
            <w:top w:val="none" w:sz="0" w:space="0" w:color="auto"/>
            <w:left w:val="none" w:sz="0" w:space="0" w:color="auto"/>
            <w:bottom w:val="none" w:sz="0" w:space="0" w:color="auto"/>
            <w:right w:val="none" w:sz="0" w:space="0" w:color="auto"/>
          </w:divBdr>
          <w:divsChild>
            <w:div w:id="17915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0435">
      <w:bodyDiv w:val="1"/>
      <w:marLeft w:val="0"/>
      <w:marRight w:val="0"/>
      <w:marTop w:val="0"/>
      <w:marBottom w:val="0"/>
      <w:divBdr>
        <w:top w:val="none" w:sz="0" w:space="0" w:color="auto"/>
        <w:left w:val="none" w:sz="0" w:space="0" w:color="auto"/>
        <w:bottom w:val="none" w:sz="0" w:space="0" w:color="auto"/>
        <w:right w:val="none" w:sz="0" w:space="0" w:color="auto"/>
      </w:divBdr>
      <w:divsChild>
        <w:div w:id="1184393044">
          <w:marLeft w:val="0"/>
          <w:marRight w:val="0"/>
          <w:marTop w:val="0"/>
          <w:marBottom w:val="0"/>
          <w:divBdr>
            <w:top w:val="none" w:sz="0" w:space="0" w:color="auto"/>
            <w:left w:val="none" w:sz="0" w:space="0" w:color="auto"/>
            <w:bottom w:val="none" w:sz="0" w:space="0" w:color="auto"/>
            <w:right w:val="none" w:sz="0" w:space="0" w:color="auto"/>
          </w:divBdr>
        </w:div>
        <w:div w:id="1929582450">
          <w:marLeft w:val="0"/>
          <w:marRight w:val="0"/>
          <w:marTop w:val="0"/>
          <w:marBottom w:val="0"/>
          <w:divBdr>
            <w:top w:val="none" w:sz="0" w:space="0" w:color="auto"/>
            <w:left w:val="none" w:sz="0" w:space="0" w:color="auto"/>
            <w:bottom w:val="none" w:sz="0" w:space="0" w:color="auto"/>
            <w:right w:val="none" w:sz="0" w:space="0" w:color="auto"/>
          </w:divBdr>
          <w:divsChild>
            <w:div w:id="1537350941">
              <w:marLeft w:val="0"/>
              <w:marRight w:val="0"/>
              <w:marTop w:val="0"/>
              <w:marBottom w:val="0"/>
              <w:divBdr>
                <w:top w:val="none" w:sz="0" w:space="0" w:color="auto"/>
                <w:left w:val="none" w:sz="0" w:space="0" w:color="auto"/>
                <w:bottom w:val="none" w:sz="0" w:space="0" w:color="auto"/>
                <w:right w:val="none" w:sz="0" w:space="0" w:color="auto"/>
              </w:divBdr>
            </w:div>
          </w:divsChild>
        </w:div>
        <w:div w:id="301273921">
          <w:marLeft w:val="0"/>
          <w:marRight w:val="0"/>
          <w:marTop w:val="0"/>
          <w:marBottom w:val="0"/>
          <w:divBdr>
            <w:top w:val="none" w:sz="0" w:space="0" w:color="auto"/>
            <w:left w:val="none" w:sz="0" w:space="0" w:color="auto"/>
            <w:bottom w:val="none" w:sz="0" w:space="0" w:color="auto"/>
            <w:right w:val="none" w:sz="0" w:space="0" w:color="auto"/>
          </w:divBdr>
        </w:div>
        <w:div w:id="819736300">
          <w:marLeft w:val="0"/>
          <w:marRight w:val="0"/>
          <w:marTop w:val="0"/>
          <w:marBottom w:val="0"/>
          <w:divBdr>
            <w:top w:val="none" w:sz="0" w:space="0" w:color="auto"/>
            <w:left w:val="none" w:sz="0" w:space="0" w:color="auto"/>
            <w:bottom w:val="none" w:sz="0" w:space="0" w:color="auto"/>
            <w:right w:val="none" w:sz="0" w:space="0" w:color="auto"/>
          </w:divBdr>
          <w:divsChild>
            <w:div w:id="732047024">
              <w:marLeft w:val="0"/>
              <w:marRight w:val="0"/>
              <w:marTop w:val="0"/>
              <w:marBottom w:val="0"/>
              <w:divBdr>
                <w:top w:val="none" w:sz="0" w:space="0" w:color="auto"/>
                <w:left w:val="none" w:sz="0" w:space="0" w:color="auto"/>
                <w:bottom w:val="none" w:sz="0" w:space="0" w:color="auto"/>
                <w:right w:val="none" w:sz="0" w:space="0" w:color="auto"/>
              </w:divBdr>
            </w:div>
          </w:divsChild>
        </w:div>
        <w:div w:id="613483171">
          <w:marLeft w:val="0"/>
          <w:marRight w:val="0"/>
          <w:marTop w:val="0"/>
          <w:marBottom w:val="0"/>
          <w:divBdr>
            <w:top w:val="none" w:sz="0" w:space="0" w:color="auto"/>
            <w:left w:val="none" w:sz="0" w:space="0" w:color="auto"/>
            <w:bottom w:val="none" w:sz="0" w:space="0" w:color="auto"/>
            <w:right w:val="none" w:sz="0" w:space="0" w:color="auto"/>
          </w:divBdr>
        </w:div>
        <w:div w:id="642584425">
          <w:marLeft w:val="0"/>
          <w:marRight w:val="0"/>
          <w:marTop w:val="0"/>
          <w:marBottom w:val="0"/>
          <w:divBdr>
            <w:top w:val="none" w:sz="0" w:space="0" w:color="auto"/>
            <w:left w:val="none" w:sz="0" w:space="0" w:color="auto"/>
            <w:bottom w:val="none" w:sz="0" w:space="0" w:color="auto"/>
            <w:right w:val="none" w:sz="0" w:space="0" w:color="auto"/>
          </w:divBdr>
          <w:divsChild>
            <w:div w:id="5138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863">
      <w:bodyDiv w:val="1"/>
      <w:marLeft w:val="0"/>
      <w:marRight w:val="0"/>
      <w:marTop w:val="0"/>
      <w:marBottom w:val="0"/>
      <w:divBdr>
        <w:top w:val="none" w:sz="0" w:space="0" w:color="auto"/>
        <w:left w:val="none" w:sz="0" w:space="0" w:color="auto"/>
        <w:bottom w:val="none" w:sz="0" w:space="0" w:color="auto"/>
        <w:right w:val="none" w:sz="0" w:space="0" w:color="auto"/>
      </w:divBdr>
      <w:divsChild>
        <w:div w:id="114759355">
          <w:marLeft w:val="0"/>
          <w:marRight w:val="0"/>
          <w:marTop w:val="0"/>
          <w:marBottom w:val="0"/>
          <w:divBdr>
            <w:top w:val="none" w:sz="0" w:space="0" w:color="auto"/>
            <w:left w:val="none" w:sz="0" w:space="0" w:color="auto"/>
            <w:bottom w:val="none" w:sz="0" w:space="0" w:color="auto"/>
            <w:right w:val="none" w:sz="0" w:space="0" w:color="auto"/>
          </w:divBdr>
        </w:div>
        <w:div w:id="1246770640">
          <w:marLeft w:val="0"/>
          <w:marRight w:val="0"/>
          <w:marTop w:val="0"/>
          <w:marBottom w:val="0"/>
          <w:divBdr>
            <w:top w:val="none" w:sz="0" w:space="0" w:color="auto"/>
            <w:left w:val="none" w:sz="0" w:space="0" w:color="auto"/>
            <w:bottom w:val="none" w:sz="0" w:space="0" w:color="auto"/>
            <w:right w:val="none" w:sz="0" w:space="0" w:color="auto"/>
          </w:divBdr>
          <w:divsChild>
            <w:div w:id="1960183757">
              <w:marLeft w:val="0"/>
              <w:marRight w:val="0"/>
              <w:marTop w:val="0"/>
              <w:marBottom w:val="0"/>
              <w:divBdr>
                <w:top w:val="none" w:sz="0" w:space="0" w:color="auto"/>
                <w:left w:val="none" w:sz="0" w:space="0" w:color="auto"/>
                <w:bottom w:val="none" w:sz="0" w:space="0" w:color="auto"/>
                <w:right w:val="none" w:sz="0" w:space="0" w:color="auto"/>
              </w:divBdr>
            </w:div>
          </w:divsChild>
        </w:div>
        <w:div w:id="273634151">
          <w:marLeft w:val="0"/>
          <w:marRight w:val="0"/>
          <w:marTop w:val="0"/>
          <w:marBottom w:val="0"/>
          <w:divBdr>
            <w:top w:val="none" w:sz="0" w:space="0" w:color="auto"/>
            <w:left w:val="none" w:sz="0" w:space="0" w:color="auto"/>
            <w:bottom w:val="none" w:sz="0" w:space="0" w:color="auto"/>
            <w:right w:val="none" w:sz="0" w:space="0" w:color="auto"/>
          </w:divBdr>
        </w:div>
        <w:div w:id="339550614">
          <w:marLeft w:val="0"/>
          <w:marRight w:val="0"/>
          <w:marTop w:val="0"/>
          <w:marBottom w:val="0"/>
          <w:divBdr>
            <w:top w:val="none" w:sz="0" w:space="0" w:color="auto"/>
            <w:left w:val="none" w:sz="0" w:space="0" w:color="auto"/>
            <w:bottom w:val="none" w:sz="0" w:space="0" w:color="auto"/>
            <w:right w:val="none" w:sz="0" w:space="0" w:color="auto"/>
          </w:divBdr>
          <w:divsChild>
            <w:div w:id="1183663409">
              <w:marLeft w:val="0"/>
              <w:marRight w:val="0"/>
              <w:marTop w:val="0"/>
              <w:marBottom w:val="0"/>
              <w:divBdr>
                <w:top w:val="none" w:sz="0" w:space="0" w:color="auto"/>
                <w:left w:val="none" w:sz="0" w:space="0" w:color="auto"/>
                <w:bottom w:val="none" w:sz="0" w:space="0" w:color="auto"/>
                <w:right w:val="none" w:sz="0" w:space="0" w:color="auto"/>
              </w:divBdr>
            </w:div>
          </w:divsChild>
        </w:div>
        <w:div w:id="356736860">
          <w:marLeft w:val="0"/>
          <w:marRight w:val="0"/>
          <w:marTop w:val="0"/>
          <w:marBottom w:val="0"/>
          <w:divBdr>
            <w:top w:val="none" w:sz="0" w:space="0" w:color="auto"/>
            <w:left w:val="none" w:sz="0" w:space="0" w:color="auto"/>
            <w:bottom w:val="none" w:sz="0" w:space="0" w:color="auto"/>
            <w:right w:val="none" w:sz="0" w:space="0" w:color="auto"/>
          </w:divBdr>
        </w:div>
        <w:div w:id="313141369">
          <w:marLeft w:val="0"/>
          <w:marRight w:val="0"/>
          <w:marTop w:val="0"/>
          <w:marBottom w:val="0"/>
          <w:divBdr>
            <w:top w:val="none" w:sz="0" w:space="0" w:color="auto"/>
            <w:left w:val="none" w:sz="0" w:space="0" w:color="auto"/>
            <w:bottom w:val="none" w:sz="0" w:space="0" w:color="auto"/>
            <w:right w:val="none" w:sz="0" w:space="0" w:color="auto"/>
          </w:divBdr>
          <w:divsChild>
            <w:div w:id="1942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1579">
      <w:bodyDiv w:val="1"/>
      <w:marLeft w:val="0"/>
      <w:marRight w:val="0"/>
      <w:marTop w:val="0"/>
      <w:marBottom w:val="0"/>
      <w:divBdr>
        <w:top w:val="none" w:sz="0" w:space="0" w:color="auto"/>
        <w:left w:val="none" w:sz="0" w:space="0" w:color="auto"/>
        <w:bottom w:val="none" w:sz="0" w:space="0" w:color="auto"/>
        <w:right w:val="none" w:sz="0" w:space="0" w:color="auto"/>
      </w:divBdr>
      <w:divsChild>
        <w:div w:id="1348021815">
          <w:marLeft w:val="0"/>
          <w:marRight w:val="0"/>
          <w:marTop w:val="0"/>
          <w:marBottom w:val="0"/>
          <w:divBdr>
            <w:top w:val="none" w:sz="0" w:space="0" w:color="auto"/>
            <w:left w:val="none" w:sz="0" w:space="0" w:color="auto"/>
            <w:bottom w:val="none" w:sz="0" w:space="0" w:color="auto"/>
            <w:right w:val="none" w:sz="0" w:space="0" w:color="auto"/>
          </w:divBdr>
        </w:div>
        <w:div w:id="1689670824">
          <w:marLeft w:val="0"/>
          <w:marRight w:val="0"/>
          <w:marTop w:val="0"/>
          <w:marBottom w:val="0"/>
          <w:divBdr>
            <w:top w:val="none" w:sz="0" w:space="0" w:color="auto"/>
            <w:left w:val="none" w:sz="0" w:space="0" w:color="auto"/>
            <w:bottom w:val="none" w:sz="0" w:space="0" w:color="auto"/>
            <w:right w:val="none" w:sz="0" w:space="0" w:color="auto"/>
          </w:divBdr>
          <w:divsChild>
            <w:div w:id="242029412">
              <w:marLeft w:val="0"/>
              <w:marRight w:val="0"/>
              <w:marTop w:val="0"/>
              <w:marBottom w:val="0"/>
              <w:divBdr>
                <w:top w:val="none" w:sz="0" w:space="0" w:color="auto"/>
                <w:left w:val="none" w:sz="0" w:space="0" w:color="auto"/>
                <w:bottom w:val="none" w:sz="0" w:space="0" w:color="auto"/>
                <w:right w:val="none" w:sz="0" w:space="0" w:color="auto"/>
              </w:divBdr>
            </w:div>
          </w:divsChild>
        </w:div>
        <w:div w:id="1653754363">
          <w:marLeft w:val="0"/>
          <w:marRight w:val="0"/>
          <w:marTop w:val="0"/>
          <w:marBottom w:val="0"/>
          <w:divBdr>
            <w:top w:val="none" w:sz="0" w:space="0" w:color="auto"/>
            <w:left w:val="none" w:sz="0" w:space="0" w:color="auto"/>
            <w:bottom w:val="none" w:sz="0" w:space="0" w:color="auto"/>
            <w:right w:val="none" w:sz="0" w:space="0" w:color="auto"/>
          </w:divBdr>
        </w:div>
        <w:div w:id="1828356028">
          <w:marLeft w:val="0"/>
          <w:marRight w:val="0"/>
          <w:marTop w:val="0"/>
          <w:marBottom w:val="0"/>
          <w:divBdr>
            <w:top w:val="none" w:sz="0" w:space="0" w:color="auto"/>
            <w:left w:val="none" w:sz="0" w:space="0" w:color="auto"/>
            <w:bottom w:val="none" w:sz="0" w:space="0" w:color="auto"/>
            <w:right w:val="none" w:sz="0" w:space="0" w:color="auto"/>
          </w:divBdr>
          <w:divsChild>
            <w:div w:id="8213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1017</Words>
  <Characters>5800</Characters>
  <Application>Microsoft Office Word</Application>
  <DocSecurity>0</DocSecurity>
  <Lines>48</Lines>
  <Paragraphs>13</Paragraphs>
  <ScaleCrop>false</ScaleCrop>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Parshi</dc:creator>
  <cp:keywords/>
  <dc:description/>
  <cp:lastModifiedBy>SaiRam, Parshi</cp:lastModifiedBy>
  <cp:revision>3</cp:revision>
  <dcterms:created xsi:type="dcterms:W3CDTF">2023-09-18T03:23:00Z</dcterms:created>
  <dcterms:modified xsi:type="dcterms:W3CDTF">2023-09-18T03:24:00Z</dcterms:modified>
</cp:coreProperties>
</file>