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w:t>
            </w:r>
            <w:r w:rsidRPr="00D221A6">
              <w:rPr>
                <w:rFonts w:ascii="Calibri" w:eastAsia="Times New Roman" w:hAnsi="Calibri" w:cs="Calibri"/>
                <w:color w:val="000000"/>
                <w:kern w:val="0"/>
                <w:lang w:eastAsia="es-EC"/>
                <w14:ligatures w14:val="none"/>
              </w:rPr>
              <w:t>Nombre</w:t>
            </w:r>
            <w:r>
              <w:rPr>
                <w:rFonts w:ascii="Calibri" w:eastAsia="Times New Roman" w:hAnsi="Calibri" w:cs="Calibri"/>
                <w:color w:val="000000"/>
                <w:kern w:val="0"/>
                <w:lang w:eastAsia="es-EC"/>
                <w14:ligatures w14:val="none"/>
              </w:rPr>
              <w:t>}</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w:t>
            </w:r>
            <w:r w:rsidRPr="00D221A6">
              <w:rPr>
                <w:rFonts w:ascii="Calibri" w:eastAsia="Times New Roman" w:hAnsi="Calibri" w:cs="Calibri"/>
                <w:color w:val="000000"/>
                <w:kern w:val="0"/>
                <w:lang w:eastAsia="es-EC"/>
                <w14:ligatures w14:val="none"/>
              </w:rPr>
              <w:t>Cedula</w:t>
            </w:r>
            <w:r>
              <w:rPr>
                <w:rFonts w:ascii="Calibri" w:eastAsia="Times New Roman" w:hAnsi="Calibri" w:cs="Calibri"/>
                <w:color w:val="000000"/>
                <w:kern w:val="0"/>
                <w:lang w:eastAsia="es-EC"/>
                <w14:ligatures w14:val="none"/>
              </w:rPr>
              <w:t>}</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w:t>
            </w:r>
            <w:proofErr w:type="spellStart"/>
            <w:r w:rsidRPr="00D221A6">
              <w:rPr>
                <w:rFonts w:ascii="Calibri" w:eastAsia="Times New Roman" w:hAnsi="Calibri" w:cs="Calibri"/>
                <w:color w:val="000000"/>
                <w:kern w:val="0"/>
                <w:lang w:eastAsia="es-EC"/>
                <w14:ligatures w14:val="none"/>
              </w:rPr>
              <w:t>IpWeb</w:t>
            </w:r>
            <w:proofErr w:type="spellEnd"/>
            <w:r>
              <w:rPr>
                <w:rFonts w:ascii="Calibri" w:eastAsia="Times New Roman" w:hAnsi="Calibri" w:cs="Calibri"/>
                <w:color w:val="000000"/>
                <w:kern w:val="0"/>
                <w:lang w:eastAsia="es-EC"/>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w:t>
            </w:r>
            <w:r w:rsidRPr="00D221A6">
              <w:rPr>
                <w:rFonts w:ascii="Calibri" w:eastAsia="Times New Roman" w:hAnsi="Calibri" w:cs="Calibri"/>
                <w:color w:val="000000"/>
                <w:kern w:val="0"/>
                <w:lang w:eastAsia="es-EC"/>
                <w14:ligatures w14:val="none"/>
              </w:rPr>
              <w:t>Fecha</w:t>
            </w:r>
            <w:r>
              <w:rPr>
                <w:rFonts w:ascii="Calibri" w:eastAsia="Times New Roman" w:hAnsi="Calibri" w:cs="Calibri"/>
                <w:color w:val="000000"/>
                <w:kern w:val="0"/>
                <w:lang w:eastAsia="es-EC"/>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w:t>
            </w:r>
            <w:r w:rsidRPr="004415A6">
              <w:rPr>
                <w:rFonts w:ascii="Calibri" w:eastAsia="Times New Roman" w:hAnsi="Calibri" w:cs="Calibri"/>
                <w:color w:val="000000"/>
                <w:kern w:val="0"/>
                <w:lang w:eastAsia="es-EC"/>
                <w14:ligatures w14:val="none"/>
              </w:rPr>
              <w:t>Hora</w:t>
            </w:r>
            <w:r>
              <w:rPr>
                <w:rFonts w:ascii="Calibri" w:eastAsia="Times New Roman" w:hAnsi="Calibri" w:cs="Calibri"/>
                <w:color w:val="000000"/>
                <w:kern w:val="0"/>
                <w:lang w:eastAsia="es-EC"/>
                <w14:ligatures w14:val="none"/>
              </w:rPr>
              <w:t>}</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