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4F9" w:rsidRPr="006B24F9" w:rsidRDefault="006B24F9" w:rsidP="006B24F9">
      <w:pPr>
        <w:rPr>
          <w:lang w:val="sv-SE"/>
        </w:rPr>
      </w:pPr>
      <w:bookmarkStart w:id="0" w:name="_GoBack"/>
      <w:bookmarkEnd w:id="0"/>
      <w:r w:rsidRPr="006B24F9">
        <w:rPr>
          <w:lang w:val="sv-SE"/>
        </w:rPr>
        <w:t>Forskargruppen arbetar inom Centrum för miljö- och naturresursekonomi, (CERE).CERE är ett tvärvetenskapligt forskningscentrum som förenar Umeå universitet (UmU) och Svenska Lantbruksuniversitet (SLU). Många framstående forskare samarbetar med CERE. Ett övergripande syfte med CERE är att ge högklassig forskning inom ämnen som rör energisystem. Av speciellt intresse är effekterna av klimat- och energipolitik energianvändning, som det föreslagna projektet syftar till att studera.</w:t>
      </w:r>
    </w:p>
    <w:p w:rsidR="006B24F9" w:rsidRPr="006B24F9" w:rsidRDefault="006B24F9" w:rsidP="006B24F9">
      <w:pPr>
        <w:rPr>
          <w:lang w:val="sv-SE"/>
        </w:rPr>
      </w:pPr>
    </w:p>
    <w:p w:rsidR="006B24F9" w:rsidRPr="006B24F9" w:rsidRDefault="006B24F9" w:rsidP="006B24F9">
      <w:pPr>
        <w:rPr>
          <w:lang w:val="sv-SE"/>
        </w:rPr>
      </w:pPr>
      <w:r w:rsidRPr="006B24F9">
        <w:rPr>
          <w:lang w:val="sv-SE"/>
        </w:rPr>
        <w:t>Vår forskargrupp kommer att gynnas av samarbete med några forskare av toppklass inom CGE-modellering, vilka redan är anslutna till CERE. Följande personer, med specifik kompetens och ansvar, kommer att fungera som samverkande medlemmar i projektgruppen:</w:t>
      </w:r>
    </w:p>
    <w:p w:rsidR="006B24F9" w:rsidRPr="006B24F9" w:rsidRDefault="006B24F9" w:rsidP="006B24F9">
      <w:pPr>
        <w:rPr>
          <w:lang w:val="sv-SE"/>
        </w:rPr>
      </w:pPr>
    </w:p>
    <w:p w:rsidR="006B24F9" w:rsidRPr="006B24F9" w:rsidRDefault="006B24F9" w:rsidP="006B24F9">
      <w:pPr>
        <w:rPr>
          <w:lang w:val="sv-SE"/>
        </w:rPr>
      </w:pPr>
      <w:r w:rsidRPr="006B24F9">
        <w:rPr>
          <w:lang w:val="sv-SE"/>
        </w:rPr>
        <w:t>Professor Christoph Böhringer; en världsledande auktoritet inom CGE-modellering , forskningsledare för Centre for European Economic Research (ZEW) och ordförande vid institutionen för ekonomisk politik, universitetet i Oldenburg, Tyskland. Professor Böhringer kommer att bidra till modellutveckling och frågor om CGE modellering inom ramen för detta projekt. Professor Böhringer är en viktig del av CERE strategi att utveckla CGE modellering - särskilt inom ramen för vår allmänna arbete med energifrågor. Professor Böhringer arbetar för närvarande med oss ​​för att utveckla en 57-sektor GTAP version av ett Sverige CGE-modellen, vilket är mycket mer aggregerad beträffande energisektorn. Det finns alltså en positiv korsbefruktning mellan detta projekt och det arbete som redan pågår vid CERE.</w:t>
      </w:r>
    </w:p>
    <w:p w:rsidR="006B24F9" w:rsidRPr="006B24F9" w:rsidRDefault="006B24F9" w:rsidP="006B24F9">
      <w:pPr>
        <w:rPr>
          <w:lang w:val="sv-SE"/>
        </w:rPr>
      </w:pPr>
    </w:p>
    <w:p w:rsidR="006B24F9" w:rsidRPr="006B24F9" w:rsidRDefault="006B24F9" w:rsidP="006B24F9">
      <w:pPr>
        <w:rPr>
          <w:lang w:val="sv-SE"/>
        </w:rPr>
      </w:pPr>
      <w:r w:rsidRPr="006B24F9">
        <w:rPr>
          <w:lang w:val="sv-SE"/>
        </w:rPr>
        <w:t>Dr Martin Hill, är anställd vid Finansdepartementet och adjungerad professor vid SLU och CERE, är en av Sveriges mest kompetenta CGE specialister. Som samverkande medlem i gruppen kommer Dr Hill kompetens inom svenska politiska frågor att vara ett viktigt bidrag vid utformningen av möjliga scenarier för nuvarande och kommande svensk politik när det gäller kärnkraft och förnyelsebar energi.</w:t>
      </w:r>
    </w:p>
    <w:p w:rsidR="006B24F9" w:rsidRPr="006B24F9" w:rsidRDefault="006B24F9" w:rsidP="006B24F9">
      <w:pPr>
        <w:rPr>
          <w:lang w:val="sv-SE"/>
        </w:rPr>
      </w:pPr>
    </w:p>
    <w:p w:rsidR="003F1A01" w:rsidRPr="006B24F9" w:rsidRDefault="006B24F9" w:rsidP="006B24F9">
      <w:pPr>
        <w:rPr>
          <w:lang w:val="sv-SE"/>
        </w:rPr>
      </w:pPr>
      <w:proofErr w:type="gramStart"/>
      <w:r w:rsidRPr="006B24F9">
        <w:t>Dr Badri Narayanan är forskare vid Center for Global Trade Analysis, Department of Agricultural Economics, Purdue University, USA.</w:t>
      </w:r>
      <w:proofErr w:type="gramEnd"/>
      <w:r w:rsidRPr="006B24F9">
        <w:t xml:space="preserve"> </w:t>
      </w:r>
      <w:r w:rsidRPr="006B24F9">
        <w:rPr>
          <w:lang w:val="sv-SE"/>
        </w:rPr>
        <w:t>Dr Narayanan har en omfattande kunskap i datafrågor rörande CGE modellering och kommer bli en enorm tillgång i det intensiva arbetet med att bygga upp en SAM.</w:t>
      </w:r>
    </w:p>
    <w:sectPr w:rsidR="003F1A01" w:rsidRPr="006B24F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A27"/>
    <w:rsid w:val="003F1A01"/>
    <w:rsid w:val="006B24F9"/>
    <w:rsid w:val="0070081C"/>
    <w:rsid w:val="00D9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Örjan Furtenback</dc:creator>
  <cp:lastModifiedBy>Örjan Furtenback</cp:lastModifiedBy>
  <cp:revision>1</cp:revision>
  <dcterms:created xsi:type="dcterms:W3CDTF">2014-10-27T13:11:00Z</dcterms:created>
  <dcterms:modified xsi:type="dcterms:W3CDTF">2014-10-27T15:32:00Z</dcterms:modified>
</cp:coreProperties>
</file>