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17612" w14:textId="5D341FE1" w:rsidR="00C0601D" w:rsidRPr="004A1A29" w:rsidRDefault="00716DC3" w:rsidP="0068344C">
      <w:pPr>
        <w:rPr>
          <w:b/>
          <w:bCs/>
          <w:sz w:val="32"/>
          <w:szCs w:val="32"/>
          <w:lang w:val="en-GB"/>
        </w:rPr>
      </w:pPr>
      <w:r w:rsidRPr="004A1A29">
        <w:rPr>
          <w:b/>
          <w:bCs/>
          <w:sz w:val="32"/>
          <w:szCs w:val="32"/>
          <w:lang w:val="en-GB"/>
        </w:rPr>
        <w:t>Probabilistic hazard modelling</w:t>
      </w:r>
    </w:p>
    <w:p w14:paraId="33B7D9D3" w14:textId="2F2C3A63" w:rsidR="004A1A29" w:rsidRPr="004A1A29" w:rsidRDefault="004A1A29" w:rsidP="0068344C">
      <w:pPr>
        <w:rPr>
          <w:b/>
          <w:bCs/>
          <w:sz w:val="32"/>
          <w:szCs w:val="32"/>
          <w:lang w:val="en-GB"/>
        </w:rPr>
      </w:pPr>
    </w:p>
    <w:p w14:paraId="4EC8AD6C" w14:textId="5A1BEC26" w:rsidR="004A1A29" w:rsidRPr="004A1A29" w:rsidRDefault="004A1A29" w:rsidP="0068344C">
      <w:pPr>
        <w:rPr>
          <w:b/>
          <w:bCs/>
          <w:lang w:val="en-GB"/>
        </w:rPr>
      </w:pPr>
      <w:r w:rsidRPr="004A1A29">
        <w:rPr>
          <w:b/>
          <w:bCs/>
          <w:lang w:val="en-GB"/>
        </w:rPr>
        <w:t xml:space="preserve">CERG-C Volcanic Risk module </w:t>
      </w:r>
      <w:r w:rsidRPr="004A1A29">
        <w:rPr>
          <w:lang w:val="en-GB"/>
        </w:rPr>
        <w:t>–</w:t>
      </w:r>
      <w:r w:rsidRPr="004A1A29">
        <w:rPr>
          <w:b/>
          <w:bCs/>
          <w:lang w:val="en-GB"/>
        </w:rPr>
        <w:t xml:space="preserve"> </w:t>
      </w:r>
      <w:r w:rsidR="004C2580">
        <w:rPr>
          <w:lang w:val="en-GB"/>
        </w:rPr>
        <w:t>22</w:t>
      </w:r>
      <w:r w:rsidRPr="004A1A29">
        <w:rPr>
          <w:lang w:val="en-GB"/>
        </w:rPr>
        <w:t xml:space="preserve"> May 202</w:t>
      </w:r>
      <w:r w:rsidR="004C2580">
        <w:rPr>
          <w:lang w:val="en-GB"/>
        </w:rPr>
        <w:t>5</w:t>
      </w:r>
      <w:r w:rsidRPr="004A1A29">
        <w:rPr>
          <w:b/>
          <w:bCs/>
          <w:lang w:val="en-GB"/>
        </w:rPr>
        <w:t xml:space="preserve"> </w:t>
      </w:r>
    </w:p>
    <w:p w14:paraId="1B5DDCFB" w14:textId="7AF33E74" w:rsidR="004A1A29" w:rsidRPr="004A1A29" w:rsidRDefault="004A1A29" w:rsidP="0068344C">
      <w:pPr>
        <w:rPr>
          <w:b/>
          <w:bCs/>
          <w:lang w:val="en-GB"/>
        </w:rPr>
      </w:pPr>
    </w:p>
    <w:p w14:paraId="37FD26DB" w14:textId="76B6D52C" w:rsidR="004A1A29" w:rsidRPr="004C2580" w:rsidRDefault="004A1A29" w:rsidP="0068344C">
      <w:pPr>
        <w:pBdr>
          <w:bottom w:val="single" w:sz="6" w:space="1" w:color="auto"/>
        </w:pBdr>
        <w:rPr>
          <w:lang w:val="en-GB"/>
        </w:rPr>
      </w:pPr>
      <w:r w:rsidRPr="004C2580">
        <w:rPr>
          <w:lang w:val="en-GB"/>
        </w:rPr>
        <w:t>sebastien.biasse@unige.ch – http ://cerg-c.github.io</w:t>
      </w:r>
    </w:p>
    <w:p w14:paraId="63D09121" w14:textId="77777777" w:rsidR="00760CB1" w:rsidRPr="004C2580" w:rsidRDefault="00760CB1" w:rsidP="0068344C">
      <w:pPr>
        <w:pBdr>
          <w:bottom w:val="single" w:sz="6" w:space="1" w:color="auto"/>
        </w:pBdr>
        <w:rPr>
          <w:lang w:val="en-GB"/>
        </w:rPr>
      </w:pPr>
    </w:p>
    <w:p w14:paraId="1A26A0BB" w14:textId="77777777" w:rsidR="00760CB1" w:rsidRPr="004C2580" w:rsidRDefault="00760CB1" w:rsidP="0068344C">
      <w:pPr>
        <w:pBdr>
          <w:bottom w:val="single" w:sz="12" w:space="1" w:color="auto"/>
        </w:pBdr>
        <w:rPr>
          <w:b/>
          <w:bCs/>
          <w:sz w:val="32"/>
          <w:szCs w:val="32"/>
          <w:lang w:val="en-GB"/>
        </w:rPr>
      </w:pPr>
    </w:p>
    <w:p w14:paraId="443CFCBD" w14:textId="04B6A230" w:rsidR="003E036D" w:rsidRPr="00760CB1" w:rsidRDefault="00760CB1" w:rsidP="0068344C">
      <w:pPr>
        <w:pBdr>
          <w:bottom w:val="single" w:sz="12" w:space="1" w:color="auto"/>
        </w:pBdr>
        <w:rPr>
          <w:lang w:val="en-US"/>
        </w:rPr>
      </w:pPr>
      <w:r w:rsidRPr="00760CB1">
        <w:rPr>
          <w:b/>
          <w:bCs/>
          <w:lang w:val="en-US"/>
        </w:rPr>
        <w:t xml:space="preserve">Instructions: </w:t>
      </w:r>
      <w:r w:rsidRPr="00760CB1">
        <w:rPr>
          <w:lang w:val="en-US"/>
        </w:rPr>
        <w:t xml:space="preserve">Answer each question </w:t>
      </w:r>
      <w:r>
        <w:rPr>
          <w:b/>
          <w:bCs/>
          <w:lang w:val="en-US"/>
        </w:rPr>
        <w:t>concisely</w:t>
      </w:r>
      <w:r>
        <w:rPr>
          <w:lang w:val="en-US"/>
        </w:rPr>
        <w:t xml:space="preserve"> and</w:t>
      </w:r>
      <w:r>
        <w:rPr>
          <w:b/>
          <w:bCs/>
          <w:lang w:val="en-US"/>
        </w:rPr>
        <w:t xml:space="preserve"> </w:t>
      </w:r>
      <w:r w:rsidRPr="004C2580">
        <w:rPr>
          <w:b/>
          <w:bCs/>
          <w:lang w:val="en-US"/>
        </w:rPr>
        <w:t>do not add any screenshot</w:t>
      </w:r>
      <w:r>
        <w:rPr>
          <w:lang w:val="en-US"/>
        </w:rPr>
        <w:t>. Upload your answers back on Moodle.</w:t>
      </w:r>
    </w:p>
    <w:p w14:paraId="32EF9F28" w14:textId="77777777" w:rsidR="003E036D" w:rsidRPr="00760CB1" w:rsidRDefault="003E036D" w:rsidP="0068344C">
      <w:pPr>
        <w:pBdr>
          <w:bottom w:val="single" w:sz="12" w:space="1" w:color="auto"/>
        </w:pBdr>
        <w:rPr>
          <w:b/>
          <w:bCs/>
          <w:sz w:val="32"/>
          <w:szCs w:val="32"/>
          <w:lang w:val="en-US"/>
        </w:rPr>
      </w:pPr>
    </w:p>
    <w:p w14:paraId="76D57355" w14:textId="77777777" w:rsidR="004A1A29" w:rsidRPr="00760CB1" w:rsidRDefault="004A1A29" w:rsidP="0068344C">
      <w:pPr>
        <w:rPr>
          <w:b/>
          <w:bCs/>
          <w:sz w:val="32"/>
          <w:szCs w:val="32"/>
          <w:lang w:val="en-US"/>
        </w:rPr>
      </w:pPr>
    </w:p>
    <w:p w14:paraId="74BF3DD6" w14:textId="4AB034CA" w:rsidR="00716DC3" w:rsidRPr="004A1A29" w:rsidRDefault="00716DC3" w:rsidP="0068344C">
      <w:pPr>
        <w:rPr>
          <w:b/>
          <w:bCs/>
          <w:sz w:val="28"/>
          <w:szCs w:val="28"/>
          <w:lang w:val="en-GB"/>
        </w:rPr>
      </w:pPr>
      <w:r w:rsidRPr="004A1A29">
        <w:rPr>
          <w:b/>
          <w:bCs/>
          <w:sz w:val="28"/>
          <w:szCs w:val="28"/>
          <w:lang w:val="en-GB"/>
        </w:rPr>
        <w:t>Part I: Lava flow hazard</w:t>
      </w:r>
    </w:p>
    <w:p w14:paraId="64E6192D" w14:textId="6A60AD7C" w:rsidR="00716DC3" w:rsidRPr="004A1A29" w:rsidRDefault="00716DC3" w:rsidP="0068344C">
      <w:pPr>
        <w:rPr>
          <w:b/>
          <w:bCs/>
          <w:sz w:val="28"/>
          <w:szCs w:val="28"/>
          <w:lang w:val="en-GB"/>
        </w:rPr>
      </w:pPr>
    </w:p>
    <w:p w14:paraId="5EC67079" w14:textId="125B92EA" w:rsidR="00716DC3" w:rsidRPr="004A1A29" w:rsidRDefault="00716DC3" w:rsidP="0068344C">
      <w:pPr>
        <w:rPr>
          <w:b/>
          <w:bCs/>
          <w:lang w:val="en-GB"/>
        </w:rPr>
      </w:pPr>
      <w:r w:rsidRPr="004A1A29">
        <w:rPr>
          <w:b/>
          <w:bCs/>
          <w:lang w:val="en-GB"/>
        </w:rPr>
        <w:t xml:space="preserve">Question 1: </w:t>
      </w:r>
      <w:r w:rsidRPr="004A1A29">
        <w:rPr>
          <w:lang w:val="en-GB"/>
        </w:rPr>
        <w:t>Single-vent simulations</w:t>
      </w:r>
    </w:p>
    <w:p w14:paraId="0BDE63BF" w14:textId="77777777" w:rsidR="00716DC3" w:rsidRPr="004A1A29" w:rsidRDefault="00716DC3" w:rsidP="0068344C">
      <w:pPr>
        <w:rPr>
          <w:b/>
          <w:bCs/>
          <w:lang w:val="en-GB"/>
        </w:rPr>
      </w:pPr>
    </w:p>
    <w:p w14:paraId="24C3CFCF" w14:textId="1D1430CD" w:rsidR="00716DC3" w:rsidRPr="004A1A29" w:rsidRDefault="00716DC3" w:rsidP="0068344C">
      <w:pPr>
        <w:pStyle w:val="ListParagraph"/>
        <w:numPr>
          <w:ilvl w:val="1"/>
          <w:numId w:val="1"/>
        </w:numPr>
        <w:rPr>
          <w:lang w:val="en-GB"/>
        </w:rPr>
      </w:pPr>
      <w:r w:rsidRPr="004A1A29">
        <w:rPr>
          <w:lang w:val="en-GB"/>
        </w:rPr>
        <w:t xml:space="preserve"> In one sentence, describe what the colo</w:t>
      </w:r>
      <w:r w:rsidR="004A1A29">
        <w:rPr>
          <w:lang w:val="en-GB"/>
        </w:rPr>
        <w:t>u</w:t>
      </w:r>
      <w:r w:rsidRPr="004A1A29">
        <w:rPr>
          <w:lang w:val="en-GB"/>
        </w:rPr>
        <w:t>r at any given pixel of lava flow inundation maps expresses</w:t>
      </w:r>
      <w:r w:rsidRPr="004A1A29">
        <w:rPr>
          <w:lang w:val="en-GB"/>
        </w:rPr>
        <w:br/>
      </w:r>
    </w:p>
    <w:p w14:paraId="36E55E6F" w14:textId="1864AC35" w:rsidR="00716DC3" w:rsidRPr="004A1A29" w:rsidRDefault="00716DC3" w:rsidP="0068344C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4A1A29">
        <w:rPr>
          <w:b/>
          <w:bCs/>
          <w:lang w:val="en-GB"/>
        </w:rPr>
        <w:t xml:space="preserve"> </w:t>
      </w:r>
      <w:r w:rsidRPr="004A1A29">
        <w:rPr>
          <w:lang w:val="en-GB"/>
        </w:rPr>
        <w:t>How do modelled flows compare to the closest historical lava flows in terms of length and width?</w:t>
      </w:r>
      <w:r w:rsidRPr="004A1A29">
        <w:rPr>
          <w:lang w:val="en-GB"/>
        </w:rPr>
        <w:br/>
      </w:r>
    </w:p>
    <w:p w14:paraId="7EBABEA9" w14:textId="573811EA" w:rsidR="00716DC3" w:rsidRPr="004A1A29" w:rsidRDefault="00716DC3" w:rsidP="0068344C">
      <w:pPr>
        <w:pStyle w:val="ListParagraph"/>
        <w:numPr>
          <w:ilvl w:val="1"/>
          <w:numId w:val="1"/>
        </w:numPr>
        <w:rPr>
          <w:b/>
          <w:bCs/>
          <w:lang w:val="en-GB"/>
        </w:rPr>
      </w:pPr>
      <w:r w:rsidRPr="004A1A29">
        <w:rPr>
          <w:lang w:val="en-GB"/>
        </w:rPr>
        <w:t xml:space="preserve"> Analyse and discuss the spatial distribution of inundation probability. How do they compare to the path of steepest descent approach?</w:t>
      </w:r>
    </w:p>
    <w:p w14:paraId="037D798C" w14:textId="2C938432" w:rsidR="00716DC3" w:rsidRPr="004A1A29" w:rsidRDefault="00716DC3" w:rsidP="0068344C">
      <w:pPr>
        <w:rPr>
          <w:b/>
          <w:bCs/>
          <w:lang w:val="en-GB"/>
        </w:rPr>
      </w:pPr>
    </w:p>
    <w:p w14:paraId="324339F2" w14:textId="77777777" w:rsidR="00716DC3" w:rsidRPr="004A1A29" w:rsidRDefault="00716DC3" w:rsidP="0068344C">
      <w:pPr>
        <w:rPr>
          <w:b/>
          <w:bCs/>
          <w:lang w:val="en-GB"/>
        </w:rPr>
      </w:pPr>
    </w:p>
    <w:p w14:paraId="0E4B9D03" w14:textId="05D34440" w:rsidR="00716DC3" w:rsidRPr="004A1A29" w:rsidRDefault="00716DC3" w:rsidP="0068344C">
      <w:pPr>
        <w:rPr>
          <w:b/>
          <w:bCs/>
          <w:lang w:val="en-GB"/>
        </w:rPr>
      </w:pPr>
    </w:p>
    <w:p w14:paraId="5C9DABF7" w14:textId="3338A91D" w:rsidR="00716DC3" w:rsidRPr="004A1A29" w:rsidRDefault="00716DC3" w:rsidP="0068344C">
      <w:pPr>
        <w:rPr>
          <w:lang w:val="en-GB"/>
        </w:rPr>
      </w:pPr>
      <w:r w:rsidRPr="004A1A29">
        <w:rPr>
          <w:b/>
          <w:bCs/>
          <w:lang w:val="en-GB"/>
        </w:rPr>
        <w:t xml:space="preserve">Question 2: </w:t>
      </w:r>
      <w:r w:rsidRPr="004A1A29">
        <w:rPr>
          <w:lang w:val="en-GB"/>
        </w:rPr>
        <w:t>Simulations using surface area</w:t>
      </w:r>
    </w:p>
    <w:p w14:paraId="1B0EF110" w14:textId="77777777" w:rsidR="00716DC3" w:rsidRPr="004A1A29" w:rsidRDefault="00716DC3" w:rsidP="0068344C">
      <w:pPr>
        <w:rPr>
          <w:b/>
          <w:bCs/>
          <w:lang w:val="en-GB"/>
        </w:rPr>
      </w:pPr>
    </w:p>
    <w:p w14:paraId="16BBA786" w14:textId="5812D334" w:rsidR="00716DC3" w:rsidRPr="004A1A29" w:rsidRDefault="00716DC3" w:rsidP="0068344C">
      <w:pPr>
        <w:rPr>
          <w:lang w:val="en-GB"/>
        </w:rPr>
      </w:pPr>
      <w:r w:rsidRPr="004A1A29">
        <w:rPr>
          <w:b/>
          <w:bCs/>
          <w:lang w:val="en-GB"/>
        </w:rPr>
        <w:t xml:space="preserve"> 2.1. </w:t>
      </w:r>
      <w:r w:rsidRPr="004A1A29">
        <w:rPr>
          <w:lang w:val="en-GB"/>
        </w:rPr>
        <w:t>Compare the run with its single-vent counterpart. How do they differ and why?</w:t>
      </w:r>
    </w:p>
    <w:p w14:paraId="653D4702" w14:textId="7AD9FEC0" w:rsidR="00716DC3" w:rsidRPr="004A1A29" w:rsidRDefault="00716DC3" w:rsidP="0068344C">
      <w:pPr>
        <w:rPr>
          <w:lang w:val="en-GB"/>
        </w:rPr>
      </w:pPr>
    </w:p>
    <w:p w14:paraId="180F0297" w14:textId="77777777" w:rsidR="00716DC3" w:rsidRPr="004A1A29" w:rsidRDefault="00716DC3" w:rsidP="0068344C">
      <w:pPr>
        <w:rPr>
          <w:lang w:val="en-GB"/>
        </w:rPr>
      </w:pPr>
    </w:p>
    <w:p w14:paraId="0CC0E5BE" w14:textId="5F3A5734" w:rsidR="00716DC3" w:rsidRPr="004A1A29" w:rsidRDefault="00716DC3" w:rsidP="0068344C">
      <w:pPr>
        <w:rPr>
          <w:lang w:val="en-GB"/>
        </w:rPr>
      </w:pPr>
    </w:p>
    <w:p w14:paraId="7C4F2832" w14:textId="77777777" w:rsidR="00716DC3" w:rsidRPr="00716DC3" w:rsidRDefault="00716DC3" w:rsidP="0068344C">
      <w:pPr>
        <w:rPr>
          <w:lang w:val="en-GB"/>
        </w:rPr>
      </w:pPr>
      <w:r w:rsidRPr="00716DC3">
        <w:rPr>
          <w:b/>
          <w:bCs/>
          <w:lang w:val="en-GB"/>
        </w:rPr>
        <w:t xml:space="preserve">Question 3: </w:t>
      </w:r>
      <w:r w:rsidRPr="00716DC3">
        <w:rPr>
          <w:lang w:val="en-GB"/>
        </w:rPr>
        <w:t>Forecasting the flows from the 2021 eruption</w:t>
      </w:r>
    </w:p>
    <w:p w14:paraId="7F3FE964" w14:textId="523255F1" w:rsidR="00716DC3" w:rsidRPr="004A1A29" w:rsidRDefault="00716DC3" w:rsidP="0068344C">
      <w:pPr>
        <w:rPr>
          <w:lang w:val="en-GB"/>
        </w:rPr>
      </w:pPr>
    </w:p>
    <w:p w14:paraId="1EB86CBC" w14:textId="0CE20DCC" w:rsidR="00716DC3" w:rsidRPr="004A1A29" w:rsidRDefault="00716DC3" w:rsidP="0068344C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4A1A29">
        <w:rPr>
          <w:lang w:val="en-GB"/>
        </w:rPr>
        <w:t xml:space="preserve">From what you know about both the 2021 eruption and the dynamics of lava flows, compare and discuss the hazard forecast and the actual deposit. What </w:t>
      </w:r>
      <w:proofErr w:type="gramStart"/>
      <w:r w:rsidRPr="004A1A29">
        <w:rPr>
          <w:lang w:val="en-GB"/>
        </w:rPr>
        <w:t>are</w:t>
      </w:r>
      <w:proofErr w:type="gramEnd"/>
      <w:r w:rsidRPr="004A1A29">
        <w:rPr>
          <w:lang w:val="en-GB"/>
        </w:rPr>
        <w:t xml:space="preserve"> Q-</w:t>
      </w:r>
      <w:proofErr w:type="spellStart"/>
      <w:r w:rsidRPr="004A1A29">
        <w:rPr>
          <w:lang w:val="en-GB"/>
        </w:rPr>
        <w:t>LavHA's</w:t>
      </w:r>
      <w:proofErr w:type="spellEnd"/>
      <w:r w:rsidRPr="004A1A29">
        <w:rPr>
          <w:lang w:val="en-GB"/>
        </w:rPr>
        <w:t xml:space="preserve"> strengths and limitations</w:t>
      </w:r>
      <w:r w:rsidR="004A1A29">
        <w:rPr>
          <w:lang w:val="en-GB"/>
        </w:rPr>
        <w:t>?</w:t>
      </w:r>
    </w:p>
    <w:p w14:paraId="14EDFBA8" w14:textId="645ADCD0" w:rsidR="00716DC3" w:rsidRPr="004A1A29" w:rsidRDefault="00716DC3" w:rsidP="0068344C">
      <w:pPr>
        <w:rPr>
          <w:b/>
          <w:bCs/>
          <w:lang w:val="en-GB"/>
        </w:rPr>
      </w:pPr>
    </w:p>
    <w:p w14:paraId="7CB30BF2" w14:textId="77777777" w:rsidR="004A1A29" w:rsidRPr="004A1A29" w:rsidRDefault="004A1A29">
      <w:pPr>
        <w:rPr>
          <w:b/>
          <w:bCs/>
          <w:sz w:val="32"/>
          <w:szCs w:val="32"/>
          <w:lang w:val="en-GB"/>
        </w:rPr>
      </w:pPr>
      <w:r w:rsidRPr="004A1A29">
        <w:rPr>
          <w:b/>
          <w:bCs/>
          <w:sz w:val="32"/>
          <w:szCs w:val="32"/>
          <w:lang w:val="en-GB"/>
        </w:rPr>
        <w:br w:type="page"/>
      </w:r>
    </w:p>
    <w:p w14:paraId="3A068CB7" w14:textId="2837B8A3" w:rsidR="00716DC3" w:rsidRPr="004A1A29" w:rsidRDefault="00716DC3" w:rsidP="0068344C">
      <w:pPr>
        <w:rPr>
          <w:b/>
          <w:bCs/>
          <w:sz w:val="28"/>
          <w:szCs w:val="28"/>
          <w:lang w:val="en-GB"/>
        </w:rPr>
      </w:pPr>
      <w:r w:rsidRPr="004A1A29">
        <w:rPr>
          <w:b/>
          <w:bCs/>
          <w:sz w:val="28"/>
          <w:szCs w:val="28"/>
          <w:lang w:val="en-GB"/>
        </w:rPr>
        <w:lastRenderedPageBreak/>
        <w:t>Part II: Tephra fallout hazard</w:t>
      </w:r>
    </w:p>
    <w:p w14:paraId="28511715" w14:textId="77777777" w:rsidR="00716DC3" w:rsidRPr="004A1A29" w:rsidRDefault="00716DC3" w:rsidP="0068344C">
      <w:pPr>
        <w:rPr>
          <w:b/>
          <w:bCs/>
          <w:sz w:val="28"/>
          <w:szCs w:val="28"/>
          <w:lang w:val="en-GB"/>
        </w:rPr>
      </w:pPr>
    </w:p>
    <w:p w14:paraId="0CD609D5" w14:textId="230B6278" w:rsidR="00716DC3" w:rsidRPr="004A1A29" w:rsidRDefault="00716DC3" w:rsidP="0068344C">
      <w:pPr>
        <w:rPr>
          <w:lang w:val="en-GB"/>
        </w:rPr>
      </w:pPr>
      <w:r w:rsidRPr="004A1A29">
        <w:rPr>
          <w:b/>
          <w:bCs/>
          <w:lang w:val="en-GB"/>
        </w:rPr>
        <w:t xml:space="preserve">Question 1: </w:t>
      </w:r>
      <w:r w:rsidRPr="004A1A29">
        <w:rPr>
          <w:lang w:val="en-GB"/>
        </w:rPr>
        <w:t>Wind conditions</w:t>
      </w:r>
    </w:p>
    <w:p w14:paraId="06CD50B7" w14:textId="0D9E3C06" w:rsidR="00716DC3" w:rsidRPr="004A1A29" w:rsidRDefault="00716DC3" w:rsidP="0068344C">
      <w:pPr>
        <w:rPr>
          <w:lang w:val="en-GB"/>
        </w:rPr>
      </w:pPr>
    </w:p>
    <w:p w14:paraId="63CD0223" w14:textId="7BF67E48" w:rsidR="00716DC3" w:rsidRPr="004A1A29" w:rsidRDefault="00716DC3" w:rsidP="0068344C">
      <w:pPr>
        <w:pStyle w:val="ListParagraph"/>
        <w:numPr>
          <w:ilvl w:val="1"/>
          <w:numId w:val="6"/>
        </w:numPr>
        <w:rPr>
          <w:rFonts w:eastAsiaTheme="minorHAnsi"/>
          <w:lang w:val="en-GB" w:eastAsia="en-US"/>
        </w:rPr>
      </w:pPr>
      <w:r w:rsidRPr="004A1A29">
        <w:rPr>
          <w:rFonts w:eastAsiaTheme="minorHAnsi"/>
          <w:lang w:val="en-GB" w:eastAsia="en-US"/>
        </w:rPr>
        <w:t>Visualize these wind patterns in the context of a hazard assessment. What is the main wind direction?</w:t>
      </w:r>
      <w:r w:rsidR="00823033" w:rsidRPr="004A1A29">
        <w:rPr>
          <w:rFonts w:eastAsiaTheme="minorHAnsi"/>
          <w:lang w:val="en-GB" w:eastAsia="en-US"/>
        </w:rPr>
        <w:br/>
      </w:r>
    </w:p>
    <w:p w14:paraId="715CB696" w14:textId="77777777" w:rsidR="00716DC3" w:rsidRPr="00716DC3" w:rsidRDefault="00716DC3" w:rsidP="0068344C">
      <w:pPr>
        <w:pStyle w:val="ListParagraph"/>
        <w:numPr>
          <w:ilvl w:val="1"/>
          <w:numId w:val="6"/>
        </w:numPr>
        <w:rPr>
          <w:rFonts w:eastAsiaTheme="minorHAnsi"/>
          <w:lang w:val="en-GB" w:eastAsia="en-US"/>
        </w:rPr>
      </w:pPr>
      <w:r w:rsidRPr="00716DC3">
        <w:rPr>
          <w:rFonts w:eastAsiaTheme="minorHAnsi"/>
          <w:lang w:val="en-GB" w:eastAsia="en-US"/>
        </w:rPr>
        <w:t>Can you observe a </w:t>
      </w:r>
      <w:r w:rsidRPr="00760CB1">
        <w:rPr>
          <w:rFonts w:eastAsiaTheme="minorHAnsi"/>
          <w:lang w:val="en-GB" w:eastAsia="en-US"/>
        </w:rPr>
        <w:t>seasonality</w:t>
      </w:r>
      <w:r w:rsidRPr="00716DC3">
        <w:rPr>
          <w:rFonts w:eastAsiaTheme="minorHAnsi"/>
          <w:lang w:val="en-GB" w:eastAsia="en-US"/>
        </w:rPr>
        <w:t> in wind patterns?</w:t>
      </w:r>
    </w:p>
    <w:p w14:paraId="27FD0E6A" w14:textId="35A3025C" w:rsidR="00716DC3" w:rsidRPr="004A1A29" w:rsidRDefault="00716DC3" w:rsidP="0068344C">
      <w:pPr>
        <w:rPr>
          <w:rFonts w:eastAsiaTheme="minorHAnsi"/>
          <w:lang w:val="en-GB" w:eastAsia="en-US"/>
        </w:rPr>
      </w:pPr>
    </w:p>
    <w:p w14:paraId="499E5E16" w14:textId="38528E5C" w:rsidR="00716DC3" w:rsidRDefault="00716DC3" w:rsidP="0068344C">
      <w:pPr>
        <w:rPr>
          <w:rFonts w:eastAsiaTheme="minorHAnsi"/>
          <w:lang w:val="en-GB" w:eastAsia="en-US"/>
        </w:rPr>
      </w:pPr>
    </w:p>
    <w:p w14:paraId="522C3BCF" w14:textId="77777777" w:rsidR="004A1A29" w:rsidRPr="004A1A29" w:rsidRDefault="004A1A29" w:rsidP="0068344C">
      <w:pPr>
        <w:rPr>
          <w:rFonts w:eastAsiaTheme="minorHAnsi"/>
          <w:lang w:val="en-GB" w:eastAsia="en-US"/>
        </w:rPr>
      </w:pPr>
    </w:p>
    <w:p w14:paraId="6CC8C4A1" w14:textId="2D78C31D" w:rsidR="00716DC3" w:rsidRPr="004A1A29" w:rsidRDefault="00716DC3" w:rsidP="0068344C">
      <w:pPr>
        <w:rPr>
          <w:rFonts w:eastAsiaTheme="minorHAnsi"/>
          <w:lang w:val="en-GB" w:eastAsia="en-US"/>
        </w:rPr>
      </w:pPr>
      <w:r w:rsidRPr="004A1A29">
        <w:rPr>
          <w:rFonts w:eastAsiaTheme="minorHAnsi"/>
          <w:b/>
          <w:bCs/>
          <w:lang w:val="en-GB" w:eastAsia="en-US"/>
        </w:rPr>
        <w:t xml:space="preserve">Question 2: </w:t>
      </w:r>
      <w:r w:rsidRPr="004A1A29">
        <w:rPr>
          <w:rFonts w:eastAsiaTheme="minorHAnsi"/>
          <w:lang w:val="en-GB" w:eastAsia="en-US"/>
        </w:rPr>
        <w:t>Eruption source parameters</w:t>
      </w:r>
    </w:p>
    <w:p w14:paraId="0A7166DC" w14:textId="5B8C4396" w:rsidR="00716DC3" w:rsidRPr="004A1A29" w:rsidRDefault="00716DC3" w:rsidP="0068344C">
      <w:pPr>
        <w:rPr>
          <w:b/>
          <w:bCs/>
          <w:lang w:val="en-GB"/>
        </w:rPr>
      </w:pPr>
    </w:p>
    <w:p w14:paraId="6AA6E5DA" w14:textId="2C4B2E9A" w:rsidR="00716DC3" w:rsidRPr="004A1A29" w:rsidRDefault="00716DC3" w:rsidP="0068344C">
      <w:pPr>
        <w:pStyle w:val="ListParagraph"/>
        <w:numPr>
          <w:ilvl w:val="1"/>
          <w:numId w:val="10"/>
        </w:numPr>
        <w:rPr>
          <w:lang w:val="en-GB"/>
        </w:rPr>
      </w:pPr>
      <w:r w:rsidRPr="004A1A29">
        <w:rPr>
          <w:lang w:val="en-GB"/>
        </w:rPr>
        <w:t>From what distribution have each ESP been sampled from? (Hint: there are three types of distributions used here: </w:t>
      </w:r>
      <w:r w:rsidRPr="004A1A29">
        <w:rPr>
          <w:i/>
          <w:iCs/>
          <w:lang w:val="en-GB"/>
        </w:rPr>
        <w:t>logarithmic</w:t>
      </w:r>
      <w:r w:rsidRPr="004A1A29">
        <w:rPr>
          <w:lang w:val="en-GB"/>
        </w:rPr>
        <w:t>, </w:t>
      </w:r>
      <w:r w:rsidRPr="004A1A29">
        <w:rPr>
          <w:i/>
          <w:iCs/>
          <w:lang w:val="en-GB"/>
        </w:rPr>
        <w:t>normal</w:t>
      </w:r>
      <w:r w:rsidRPr="004A1A29">
        <w:rPr>
          <w:lang w:val="en-GB"/>
        </w:rPr>
        <w:t> and </w:t>
      </w:r>
      <w:r w:rsidRPr="004A1A29">
        <w:rPr>
          <w:i/>
          <w:iCs/>
          <w:lang w:val="en-GB"/>
        </w:rPr>
        <w:t>uniform</w:t>
      </w:r>
      <w:r w:rsidR="00823033" w:rsidRPr="004A1A29">
        <w:rPr>
          <w:i/>
          <w:iCs/>
          <w:lang w:val="en-GB"/>
        </w:rPr>
        <w:t>.</w:t>
      </w:r>
      <w:r w:rsidRPr="004A1A29">
        <w:rPr>
          <w:lang w:val="en-GB"/>
        </w:rPr>
        <w:t>)</w:t>
      </w:r>
      <w:r w:rsidR="00823033" w:rsidRPr="004A1A29">
        <w:rPr>
          <w:lang w:val="en-GB"/>
        </w:rPr>
        <w:br/>
      </w:r>
    </w:p>
    <w:p w14:paraId="20E35BB4" w14:textId="77777777" w:rsidR="00823033" w:rsidRPr="00823033" w:rsidRDefault="00823033" w:rsidP="0068344C">
      <w:pPr>
        <w:pStyle w:val="ListParagraph"/>
        <w:numPr>
          <w:ilvl w:val="1"/>
          <w:numId w:val="10"/>
        </w:numPr>
        <w:rPr>
          <w:lang w:val="en-GB"/>
        </w:rPr>
      </w:pPr>
      <w:r w:rsidRPr="00823033">
        <w:rPr>
          <w:lang w:val="en-GB"/>
        </w:rPr>
        <w:t>What </w:t>
      </w:r>
      <w:r w:rsidRPr="00823033">
        <w:rPr>
          <w:i/>
          <w:iCs/>
          <w:lang w:val="en-GB"/>
        </w:rPr>
        <w:t>prior knowledge</w:t>
      </w:r>
      <w:r w:rsidRPr="00823033">
        <w:rPr>
          <w:lang w:val="en-GB"/>
        </w:rPr>
        <w:t> do these three distributions reflect?</w:t>
      </w:r>
    </w:p>
    <w:p w14:paraId="22327475" w14:textId="5B4781C4" w:rsidR="00823033" w:rsidRPr="004A1A29" w:rsidRDefault="00823033" w:rsidP="0068344C">
      <w:pPr>
        <w:rPr>
          <w:lang w:val="en-GB"/>
        </w:rPr>
      </w:pPr>
    </w:p>
    <w:p w14:paraId="614A2267" w14:textId="05FF4C9E" w:rsidR="00823033" w:rsidRDefault="00823033" w:rsidP="0068344C">
      <w:pPr>
        <w:rPr>
          <w:lang w:val="en-GB"/>
        </w:rPr>
      </w:pPr>
    </w:p>
    <w:p w14:paraId="2E2B09C3" w14:textId="77777777" w:rsidR="004A1A29" w:rsidRPr="004A1A29" w:rsidRDefault="004A1A29" w:rsidP="0068344C">
      <w:pPr>
        <w:rPr>
          <w:lang w:val="en-GB"/>
        </w:rPr>
      </w:pPr>
    </w:p>
    <w:p w14:paraId="713F4A4D" w14:textId="15B3CAD3" w:rsidR="00823033" w:rsidRPr="004A1A29" w:rsidRDefault="00823033" w:rsidP="0068344C">
      <w:pPr>
        <w:rPr>
          <w:lang w:val="en-GB"/>
        </w:rPr>
      </w:pPr>
      <w:r w:rsidRPr="004A1A29">
        <w:rPr>
          <w:b/>
          <w:bCs/>
          <w:lang w:val="en-GB"/>
        </w:rPr>
        <w:t xml:space="preserve">Question 3: </w:t>
      </w:r>
      <w:r w:rsidRPr="004A1A29">
        <w:rPr>
          <w:lang w:val="en-GB"/>
        </w:rPr>
        <w:t>Probability calculation</w:t>
      </w:r>
    </w:p>
    <w:p w14:paraId="17191FD0" w14:textId="39E62436" w:rsidR="00823033" w:rsidRPr="004A1A29" w:rsidRDefault="00823033" w:rsidP="0068344C">
      <w:pPr>
        <w:rPr>
          <w:lang w:val="en-GB"/>
        </w:rPr>
      </w:pPr>
    </w:p>
    <w:p w14:paraId="466F1DFC" w14:textId="37754A18" w:rsidR="00823033" w:rsidRPr="004A1A29" w:rsidRDefault="00823033" w:rsidP="0068344C">
      <w:pPr>
        <w:pStyle w:val="ListParagraph"/>
        <w:numPr>
          <w:ilvl w:val="1"/>
          <w:numId w:val="12"/>
        </w:numPr>
        <w:rPr>
          <w:b/>
          <w:bCs/>
          <w:lang w:val="en-GB"/>
        </w:rPr>
      </w:pPr>
      <w:r w:rsidRPr="004A1A29">
        <w:rPr>
          <w:lang w:val="en-GB"/>
        </w:rPr>
        <w:t xml:space="preserve">Based on the 10 simulations below for pixel, what are the probabilities of this pixel to suffer tephra accumulations exceeding </w:t>
      </w:r>
      <w:r w:rsidRPr="004A1A29">
        <w:rPr>
          <w:b/>
          <w:bCs/>
          <w:lang w:val="en-GB"/>
        </w:rPr>
        <w:t xml:space="preserve">50, 100 </w:t>
      </w:r>
      <w:r w:rsidRPr="004A1A29">
        <w:rPr>
          <w:lang w:val="en-GB"/>
        </w:rPr>
        <w:t xml:space="preserve">and </w:t>
      </w:r>
      <w:r w:rsidRPr="004A1A29">
        <w:rPr>
          <w:b/>
          <w:bCs/>
          <w:lang w:val="en-GB"/>
        </w:rPr>
        <w:t xml:space="preserve">150 </w:t>
      </w:r>
      <w:r w:rsidRPr="004A1A29">
        <w:rPr>
          <w:lang w:val="en-GB"/>
        </w:rPr>
        <w:t>kg/m</w:t>
      </w:r>
      <w:r w:rsidRPr="004A1A29">
        <w:rPr>
          <w:vertAlign w:val="superscript"/>
          <w:lang w:val="en-GB"/>
        </w:rPr>
        <w:t>2</w:t>
      </w:r>
      <w:r w:rsidRPr="004A1A29">
        <w:rPr>
          <w:lang w:val="en-GB"/>
        </w:rPr>
        <w:t>?</w:t>
      </w:r>
      <w:r w:rsidRPr="004A1A29">
        <w:rPr>
          <w:lang w:val="en-GB"/>
        </w:rPr>
        <w:br/>
      </w:r>
    </w:p>
    <w:p w14:paraId="32777D7B" w14:textId="2AA0E671" w:rsidR="00823033" w:rsidRDefault="00823033" w:rsidP="0068344C">
      <w:pPr>
        <w:pStyle w:val="ListParagraph"/>
        <w:numPr>
          <w:ilvl w:val="1"/>
          <w:numId w:val="12"/>
        </w:numPr>
        <w:rPr>
          <w:lang w:val="en-GB"/>
        </w:rPr>
      </w:pPr>
      <w:r w:rsidRPr="004A1A29">
        <w:rPr>
          <w:lang w:val="en-GB"/>
        </w:rPr>
        <w:t>Estimate the approximative load associated with probability values of 30% and 70% from the survivor function.</w:t>
      </w:r>
    </w:p>
    <w:p w14:paraId="79B538D7" w14:textId="77777777" w:rsidR="004A1A29" w:rsidRPr="004A1A29" w:rsidRDefault="004A1A29" w:rsidP="004A1A29">
      <w:pPr>
        <w:pStyle w:val="ListParagraph"/>
        <w:ind w:left="360"/>
        <w:rPr>
          <w:lang w:val="en-GB"/>
        </w:rPr>
      </w:pPr>
    </w:p>
    <w:p w14:paraId="225D0149" w14:textId="442258CE" w:rsidR="00823033" w:rsidRDefault="00823033" w:rsidP="0068344C">
      <w:pPr>
        <w:rPr>
          <w:lang w:val="en-GB"/>
        </w:rPr>
      </w:pPr>
    </w:p>
    <w:p w14:paraId="74B59DF1" w14:textId="77777777" w:rsidR="004A1A29" w:rsidRPr="004A1A29" w:rsidRDefault="004A1A29" w:rsidP="0068344C">
      <w:pPr>
        <w:rPr>
          <w:lang w:val="en-GB"/>
        </w:rPr>
      </w:pPr>
    </w:p>
    <w:p w14:paraId="5AFCE019" w14:textId="7BDE2EBC" w:rsidR="00823033" w:rsidRPr="004A1A29" w:rsidRDefault="00823033" w:rsidP="0068344C">
      <w:pPr>
        <w:rPr>
          <w:lang w:val="en-GB"/>
        </w:rPr>
      </w:pPr>
      <w:r w:rsidRPr="004A1A29">
        <w:rPr>
          <w:b/>
          <w:bCs/>
          <w:lang w:val="en-GB"/>
        </w:rPr>
        <w:t xml:space="preserve">Question 4: </w:t>
      </w:r>
      <w:r w:rsidRPr="004A1A29">
        <w:rPr>
          <w:lang w:val="en-GB"/>
        </w:rPr>
        <w:t>Hazard curves</w:t>
      </w:r>
    </w:p>
    <w:p w14:paraId="7BA7BECE" w14:textId="6D4FD0E1" w:rsidR="00823033" w:rsidRPr="004A1A29" w:rsidRDefault="00823033" w:rsidP="0068344C">
      <w:pPr>
        <w:rPr>
          <w:lang w:val="en-GB"/>
        </w:rPr>
      </w:pPr>
    </w:p>
    <w:p w14:paraId="0815D1F2" w14:textId="54CAF51F" w:rsidR="00E95ABF" w:rsidRPr="004A1A29" w:rsidRDefault="00823033" w:rsidP="0068344C">
      <w:pPr>
        <w:ind w:left="426" w:hanging="426"/>
        <w:rPr>
          <w:lang w:val="en-GB"/>
        </w:rPr>
      </w:pPr>
      <w:r w:rsidRPr="004A1A29">
        <w:rPr>
          <w:b/>
          <w:bCs/>
          <w:lang w:val="en-GB"/>
        </w:rPr>
        <w:t>4.1</w:t>
      </w:r>
      <w:r w:rsidRPr="004A1A29">
        <w:rPr>
          <w:lang w:val="en-GB"/>
        </w:rPr>
        <w:t xml:space="preserve"> Assuming that the considered buildings are of a </w:t>
      </w:r>
      <w:r w:rsidRPr="004A1A29">
        <w:rPr>
          <w:b/>
          <w:bCs/>
          <w:lang w:val="en-GB"/>
        </w:rPr>
        <w:t>M</w:t>
      </w:r>
      <w:r w:rsidR="004A1A29">
        <w:rPr>
          <w:b/>
          <w:bCs/>
          <w:lang w:val="en-GB"/>
        </w:rPr>
        <w:t>S</w:t>
      </w:r>
      <w:r w:rsidRPr="004A1A29">
        <w:rPr>
          <w:lang w:val="en-GB"/>
        </w:rPr>
        <w:t> fragility class, what are the probabilities of roof collapse for associated with mass loads for 25% and 75% probability of occurrence?</w:t>
      </w:r>
    </w:p>
    <w:p w14:paraId="74DCE2D4" w14:textId="58F6DB18" w:rsidR="0068344C" w:rsidRPr="004A1A29" w:rsidRDefault="0068344C" w:rsidP="0068344C">
      <w:pPr>
        <w:rPr>
          <w:lang w:val="en-GB"/>
        </w:rPr>
      </w:pPr>
    </w:p>
    <w:p w14:paraId="11402022" w14:textId="114B3BDE" w:rsidR="0068344C" w:rsidRPr="004A1A29" w:rsidRDefault="0068344C" w:rsidP="0068344C">
      <w:pPr>
        <w:pStyle w:val="ListParagraph"/>
        <w:rPr>
          <w:lang w:val="en-GB"/>
        </w:rPr>
      </w:pPr>
    </w:p>
    <w:sectPr w:rsidR="0068344C" w:rsidRPr="004A1A29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6D2D8" w14:textId="77777777" w:rsidR="00D445D0" w:rsidRDefault="00D445D0" w:rsidP="004A1A29">
      <w:r>
        <w:separator/>
      </w:r>
    </w:p>
  </w:endnote>
  <w:endnote w:type="continuationSeparator" w:id="0">
    <w:p w14:paraId="2D6F43AF" w14:textId="77777777" w:rsidR="00D445D0" w:rsidRDefault="00D445D0" w:rsidP="004A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34343007"/>
      <w:docPartObj>
        <w:docPartGallery w:val="Page Numbers (Bottom of Page)"/>
        <w:docPartUnique/>
      </w:docPartObj>
    </w:sdtPr>
    <w:sdtContent>
      <w:p w14:paraId="2FE30265" w14:textId="02CCCCC5" w:rsidR="004A1A29" w:rsidRDefault="004A1A29" w:rsidP="00D50C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892FF9" w14:textId="77777777" w:rsidR="004A1A29" w:rsidRDefault="004A1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color w:val="7F7F7F" w:themeColor="text1" w:themeTint="80"/>
        <w:sz w:val="20"/>
        <w:szCs w:val="20"/>
      </w:rPr>
      <w:id w:val="-367683646"/>
      <w:docPartObj>
        <w:docPartGallery w:val="Page Numbers (Bottom of Page)"/>
        <w:docPartUnique/>
      </w:docPartObj>
    </w:sdtPr>
    <w:sdtContent>
      <w:p w14:paraId="121798D5" w14:textId="3AD777DB" w:rsidR="004A1A29" w:rsidRPr="004A1A29" w:rsidRDefault="004A1A29" w:rsidP="00D50CBA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20"/>
            <w:szCs w:val="20"/>
          </w:rPr>
        </w:pPr>
        <w:r w:rsidRPr="004A1A29">
          <w:rPr>
            <w:rStyle w:val="PageNumber"/>
            <w:color w:val="7F7F7F" w:themeColor="text1" w:themeTint="80"/>
            <w:sz w:val="20"/>
            <w:szCs w:val="20"/>
          </w:rPr>
          <w:fldChar w:fldCharType="begin"/>
        </w:r>
        <w:r w:rsidRPr="004A1A29">
          <w:rPr>
            <w:rStyle w:val="PageNumber"/>
            <w:color w:val="7F7F7F" w:themeColor="text1" w:themeTint="80"/>
            <w:sz w:val="20"/>
            <w:szCs w:val="20"/>
          </w:rPr>
          <w:instrText xml:space="preserve"> PAGE </w:instrText>
        </w:r>
        <w:r w:rsidRPr="004A1A29">
          <w:rPr>
            <w:rStyle w:val="PageNumber"/>
            <w:color w:val="7F7F7F" w:themeColor="text1" w:themeTint="80"/>
            <w:sz w:val="20"/>
            <w:szCs w:val="20"/>
          </w:rPr>
          <w:fldChar w:fldCharType="separate"/>
        </w:r>
        <w:r w:rsidRPr="004A1A29">
          <w:rPr>
            <w:rStyle w:val="PageNumber"/>
            <w:noProof/>
            <w:color w:val="7F7F7F" w:themeColor="text1" w:themeTint="80"/>
            <w:sz w:val="20"/>
            <w:szCs w:val="20"/>
          </w:rPr>
          <w:t>1</w:t>
        </w:r>
        <w:r w:rsidRPr="004A1A29">
          <w:rPr>
            <w:rStyle w:val="PageNumber"/>
            <w:color w:val="7F7F7F" w:themeColor="text1" w:themeTint="80"/>
            <w:sz w:val="20"/>
            <w:szCs w:val="20"/>
          </w:rPr>
          <w:fldChar w:fldCharType="end"/>
        </w:r>
      </w:p>
    </w:sdtContent>
  </w:sdt>
  <w:p w14:paraId="3F39805F" w14:textId="77777777" w:rsidR="004A1A29" w:rsidRDefault="004A1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9CC75" w14:textId="77777777" w:rsidR="00D445D0" w:rsidRDefault="00D445D0" w:rsidP="004A1A29">
      <w:r>
        <w:separator/>
      </w:r>
    </w:p>
  </w:footnote>
  <w:footnote w:type="continuationSeparator" w:id="0">
    <w:p w14:paraId="720E59A1" w14:textId="77777777" w:rsidR="00D445D0" w:rsidRDefault="00D445D0" w:rsidP="004A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7357"/>
    <w:multiLevelType w:val="multilevel"/>
    <w:tmpl w:val="53D6A03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1" w15:restartNumberingAfterBreak="0">
    <w:nsid w:val="22A724F3"/>
    <w:multiLevelType w:val="multilevel"/>
    <w:tmpl w:val="794C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E539C6"/>
    <w:multiLevelType w:val="multilevel"/>
    <w:tmpl w:val="D5E0AF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41202018"/>
    <w:multiLevelType w:val="multilevel"/>
    <w:tmpl w:val="FABC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C2487B"/>
    <w:multiLevelType w:val="multilevel"/>
    <w:tmpl w:val="BEAE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E554DB"/>
    <w:multiLevelType w:val="multilevel"/>
    <w:tmpl w:val="2C763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5F314FA"/>
    <w:multiLevelType w:val="multilevel"/>
    <w:tmpl w:val="53D6A0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97C39CC"/>
    <w:multiLevelType w:val="multilevel"/>
    <w:tmpl w:val="2488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20D1A"/>
    <w:multiLevelType w:val="multilevel"/>
    <w:tmpl w:val="53D6A030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62760911"/>
    <w:multiLevelType w:val="multilevel"/>
    <w:tmpl w:val="E232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9F6155"/>
    <w:multiLevelType w:val="multilevel"/>
    <w:tmpl w:val="2C763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762F2F92"/>
    <w:multiLevelType w:val="multilevel"/>
    <w:tmpl w:val="D5E0AF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7EAE2B2A"/>
    <w:multiLevelType w:val="multilevel"/>
    <w:tmpl w:val="5FE666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num w:numId="1" w16cid:durableId="1654793105">
    <w:abstractNumId w:val="5"/>
  </w:num>
  <w:num w:numId="2" w16cid:durableId="922299201">
    <w:abstractNumId w:val="10"/>
  </w:num>
  <w:num w:numId="3" w16cid:durableId="1003553136">
    <w:abstractNumId w:val="12"/>
  </w:num>
  <w:num w:numId="4" w16cid:durableId="290983744">
    <w:abstractNumId w:val="11"/>
  </w:num>
  <w:num w:numId="5" w16cid:durableId="1710059987">
    <w:abstractNumId w:val="1"/>
  </w:num>
  <w:num w:numId="6" w16cid:durableId="2014532557">
    <w:abstractNumId w:val="0"/>
  </w:num>
  <w:num w:numId="7" w16cid:durableId="1545556936">
    <w:abstractNumId w:val="4"/>
  </w:num>
  <w:num w:numId="8" w16cid:durableId="363287089">
    <w:abstractNumId w:val="9"/>
  </w:num>
  <w:num w:numId="9" w16cid:durableId="1740714923">
    <w:abstractNumId w:val="8"/>
  </w:num>
  <w:num w:numId="10" w16cid:durableId="1604411052">
    <w:abstractNumId w:val="6"/>
  </w:num>
  <w:num w:numId="11" w16cid:durableId="711616095">
    <w:abstractNumId w:val="3"/>
  </w:num>
  <w:num w:numId="12" w16cid:durableId="794056951">
    <w:abstractNumId w:val="2"/>
  </w:num>
  <w:num w:numId="13" w16cid:durableId="584654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C3"/>
    <w:rsid w:val="003A726B"/>
    <w:rsid w:val="003E036D"/>
    <w:rsid w:val="004A1A29"/>
    <w:rsid w:val="004C2580"/>
    <w:rsid w:val="00551518"/>
    <w:rsid w:val="0068344C"/>
    <w:rsid w:val="006A0305"/>
    <w:rsid w:val="00716DC3"/>
    <w:rsid w:val="00760CB1"/>
    <w:rsid w:val="00823033"/>
    <w:rsid w:val="00C0601D"/>
    <w:rsid w:val="00D445D0"/>
    <w:rsid w:val="00E4189F"/>
    <w:rsid w:val="00E74499"/>
    <w:rsid w:val="00E95ABF"/>
    <w:rsid w:val="00F03FCD"/>
    <w:rsid w:val="00F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3B685"/>
  <w15:chartTrackingRefBased/>
  <w15:docId w15:val="{86DC169D-D352-334C-BAB0-5D500148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DC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1A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A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A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1A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A2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A1A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A29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A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Biass</dc:creator>
  <cp:keywords/>
  <dc:description/>
  <cp:lastModifiedBy>Sébastien Biasse</cp:lastModifiedBy>
  <cp:revision>5</cp:revision>
  <dcterms:created xsi:type="dcterms:W3CDTF">2023-05-08T09:35:00Z</dcterms:created>
  <dcterms:modified xsi:type="dcterms:W3CDTF">2025-05-21T09:43:00Z</dcterms:modified>
</cp:coreProperties>
</file>