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F9EE" w14:textId="09BEF650" w:rsidR="00114CC3" w:rsidRDefault="00537C8C">
      <w:r>
        <w:rPr>
          <w:rFonts w:hint="eastAsia"/>
        </w:rPr>
        <w:t>N</w:t>
      </w:r>
      <w:r>
        <w:t xml:space="preserve">VIC : </w:t>
      </w:r>
      <w:r>
        <w:rPr>
          <w:rFonts w:hint="eastAsia"/>
        </w:rPr>
        <w:t>여러 인터럽트를 관리해주는 컨트롤러</w:t>
      </w:r>
    </w:p>
    <w:p w14:paraId="47AD0DFD" w14:textId="27194496" w:rsidR="00537C8C" w:rsidRDefault="00537C8C" w:rsidP="00537C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인터럽트의 우선 순위를 정해줄 수 있음</w:t>
      </w:r>
    </w:p>
    <w:p w14:paraId="0C8DB8DC" w14:textId="637D7B8D" w:rsidR="00537C8C" w:rsidRDefault="00537C8C" w:rsidP="00537C8C">
      <w:r>
        <w:rPr>
          <w:rFonts w:hint="eastAsia"/>
        </w:rPr>
        <w:t>N</w:t>
      </w:r>
      <w:r>
        <w:t>VIC_Priority_Table(misc.h)</w:t>
      </w:r>
    </w:p>
    <w:p w14:paraId="0979686B" w14:textId="77777777" w:rsidR="00537C8C" w:rsidRDefault="00537C8C" w:rsidP="00537C8C"/>
    <w:p w14:paraId="617368AD" w14:textId="4EDCC293" w:rsidR="00537C8C" w:rsidRDefault="00537C8C" w:rsidP="00537C8C">
      <w:r>
        <w:rPr>
          <w:rFonts w:hint="eastAsia"/>
        </w:rPr>
        <w:t>N</w:t>
      </w:r>
      <w:r>
        <w:t>VIC</w:t>
      </w:r>
      <w:r>
        <w:rPr>
          <w:rFonts w:hint="eastAsia"/>
        </w:rPr>
        <w:t xml:space="preserve">는 </w:t>
      </w:r>
      <w:r>
        <w:t>Nested Vectored Interrupt Controller</w:t>
      </w:r>
      <w:r>
        <w:rPr>
          <w:rFonts w:hint="eastAsia"/>
        </w:rPr>
        <w:t>의 약어로 중첩 벡터형 인터럽트 제어기라는 뜻이다.</w:t>
      </w:r>
    </w:p>
    <w:p w14:paraId="484EAFDA" w14:textId="11A67D89" w:rsidR="00537C8C" w:rsidRDefault="00537C8C" w:rsidP="00537C8C">
      <w:r>
        <w:rPr>
          <w:rFonts w:hint="eastAsia"/>
        </w:rPr>
        <w:t>특수 P</w:t>
      </w:r>
      <w:r>
        <w:t>IC(Programmable Interrupt Controller)</w:t>
      </w:r>
    </w:p>
    <w:p w14:paraId="6F3F074C" w14:textId="2E02E869" w:rsidR="00537C8C" w:rsidRDefault="009A3605" w:rsidP="00537C8C">
      <w:r>
        <w:rPr>
          <w:noProof/>
        </w:rPr>
        <w:drawing>
          <wp:inline distT="0" distB="0" distL="0" distR="0" wp14:anchorId="409ABF1D" wp14:editId="74BC4821">
            <wp:extent cx="4467225" cy="3106566"/>
            <wp:effectExtent l="0" t="0" r="0" b="0"/>
            <wp:docPr id="169766181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816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74" cy="31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A0D5" w14:textId="7946B26F" w:rsidR="00537C8C" w:rsidRDefault="00537C8C" w:rsidP="00537C8C">
      <w:r>
        <w:rPr>
          <w:rFonts w:hint="eastAsia"/>
        </w:rPr>
        <w:t>S</w:t>
      </w:r>
      <w:r>
        <w:t xml:space="preserve">TM32F4 </w:t>
      </w:r>
      <w:r>
        <w:rPr>
          <w:rFonts w:hint="eastAsia"/>
        </w:rPr>
        <w:t xml:space="preserve">시리즈의 모든 시스템 예외와 외부 인터럽트는 </w:t>
      </w:r>
      <w:r>
        <w:t>NVIC</w:t>
      </w:r>
      <w:r>
        <w:rPr>
          <w:rFonts w:hint="eastAsia"/>
        </w:rPr>
        <w:t>에서 처리한다.</w:t>
      </w:r>
    </w:p>
    <w:p w14:paraId="12D4091B" w14:textId="62A36858" w:rsidR="00537C8C" w:rsidRDefault="009A3605" w:rsidP="00537C8C">
      <w:r>
        <w:rPr>
          <w:rFonts w:hint="eastAsia"/>
        </w:rPr>
        <w:t>N</w:t>
      </w:r>
      <w:r>
        <w:t>VIC</w:t>
      </w:r>
      <w:r>
        <w:rPr>
          <w:rFonts w:hint="eastAsia"/>
        </w:rPr>
        <w:t xml:space="preserve">는 구조적으로 </w:t>
      </w:r>
      <w:r>
        <w:t>Cortex M4</w:t>
      </w:r>
      <w:r>
        <w:rPr>
          <w:rFonts w:hint="eastAsia"/>
        </w:rPr>
        <w:t xml:space="preserve"> 프로세서와 밀접하게 상호 연결되어 있으므로 </w:t>
      </w:r>
      <w:r w:rsidR="00537C8C">
        <w:rPr>
          <w:rFonts w:hint="eastAsia"/>
        </w:rPr>
        <w:t>빠르고 효율적인 인터럽트의 처리가 가능하다.</w:t>
      </w:r>
    </w:p>
    <w:p w14:paraId="28222357" w14:textId="77F72BF8" w:rsidR="009A3605" w:rsidRDefault="009A3605" w:rsidP="00537C8C">
      <w:r>
        <w:rPr>
          <w:noProof/>
        </w:rPr>
        <w:drawing>
          <wp:inline distT="0" distB="0" distL="0" distR="0" wp14:anchorId="605EBB48" wp14:editId="33456016">
            <wp:extent cx="5105400" cy="2484824"/>
            <wp:effectExtent l="0" t="0" r="0" b="0"/>
            <wp:docPr id="738268515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68515" name="그림 1" descr="텍스트, 도표, 스크린샷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170" cy="24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B66A" w14:textId="50D2D308" w:rsidR="00537C8C" w:rsidRDefault="00537C8C" w:rsidP="00537C8C">
      <w:r>
        <w:rPr>
          <w:rFonts w:hint="eastAsia"/>
        </w:rPr>
        <w:lastRenderedPageBreak/>
        <w:t>N</w:t>
      </w:r>
      <w:r>
        <w:t>VIC</w:t>
      </w:r>
      <w:r>
        <w:rPr>
          <w:rFonts w:hint="eastAsia"/>
        </w:rPr>
        <w:t>는 모든 인터럽트 예외에 대한 우선 순위를 결정하고 처리한다.</w:t>
      </w:r>
    </w:p>
    <w:p w14:paraId="0DB39F84" w14:textId="5366D4CE" w:rsidR="00537C8C" w:rsidRDefault="00537C8C" w:rsidP="00537C8C">
      <w:r>
        <w:rPr>
          <w:rFonts w:hint="eastAsia"/>
        </w:rPr>
        <w:t>N</w:t>
      </w:r>
      <w:r>
        <w:t>VIC</w:t>
      </w:r>
      <w:r>
        <w:rPr>
          <w:rFonts w:hint="eastAsia"/>
        </w:rPr>
        <w:t xml:space="preserve">의 인터럽트 처리 순서는 </w:t>
      </w:r>
    </w:p>
    <w:p w14:paraId="34976918" w14:textId="3DFD5DB3" w:rsidR="009A3605" w:rsidRDefault="009A3605" w:rsidP="00537C8C">
      <w:r>
        <w:rPr>
          <w:noProof/>
        </w:rPr>
        <w:drawing>
          <wp:inline distT="0" distB="0" distL="0" distR="0" wp14:anchorId="3C0074AB" wp14:editId="374D0347">
            <wp:extent cx="5057775" cy="2240304"/>
            <wp:effectExtent l="0" t="0" r="0" b="7620"/>
            <wp:docPr id="741253117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3117" name="그림 1" descr="텍스트, 도표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74" cy="22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580" w14:textId="7AE852B6" w:rsidR="00537C8C" w:rsidRDefault="00537C8C" w:rsidP="00537C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스택킹(</w:t>
      </w:r>
      <w:r>
        <w:t xml:space="preserve">Stacking) : </w:t>
      </w:r>
      <w:r>
        <w:rPr>
          <w:rFonts w:hint="eastAsia"/>
        </w:rPr>
        <w:t>인터럽트 처리에 사용될 레지스터의 현재 값(</w:t>
      </w:r>
      <w:r>
        <w:t>PC, Status reg)</w:t>
      </w:r>
      <w:r>
        <w:rPr>
          <w:rFonts w:hint="eastAsia"/>
        </w:rPr>
        <w:t>등을 스택에 저장한다.</w:t>
      </w:r>
    </w:p>
    <w:p w14:paraId="23818906" w14:textId="300C904B" w:rsidR="00537C8C" w:rsidRDefault="00537C8C" w:rsidP="00537C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벡터 인출(</w:t>
      </w:r>
      <w:r>
        <w:t xml:space="preserve">Vector Fetch) : </w:t>
      </w:r>
      <w:r>
        <w:rPr>
          <w:rFonts w:hint="eastAsia"/>
        </w:rPr>
        <w:t xml:space="preserve">벡터 테이블에서 인터럽트 핸들러의 시작 주소를 </w:t>
      </w:r>
      <w:r>
        <w:t>Fetch.</w:t>
      </w:r>
    </w:p>
    <w:p w14:paraId="7539B63E" w14:textId="13ABEE1C" w:rsidR="00537C8C" w:rsidRDefault="00537C8C" w:rsidP="00537C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레지스터 업데이트 </w:t>
      </w:r>
      <w:r>
        <w:t xml:space="preserve">: </w:t>
      </w:r>
      <w:r>
        <w:rPr>
          <w:rFonts w:hint="eastAsia"/>
        </w:rPr>
        <w:t>인터럽트 핸들러로 진입할 때 관련된 레지스터가 업데이트한다.</w:t>
      </w:r>
    </w:p>
    <w:p w14:paraId="6739A71C" w14:textId="3BBBCF21" w:rsidR="00537C8C" w:rsidRDefault="00537C8C" w:rsidP="00537C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인터럽트 서비스 루틴 실행 </w:t>
      </w:r>
      <w:r>
        <w:t xml:space="preserve">: </w:t>
      </w:r>
      <w:r>
        <w:rPr>
          <w:rFonts w:hint="eastAsia"/>
        </w:rPr>
        <w:t>발생된 인터럽트에 해당되는 인터럽트 서비스 루틴을 실행한다.</w:t>
      </w:r>
    </w:p>
    <w:p w14:paraId="2D289A71" w14:textId="30B02241" w:rsidR="00537C8C" w:rsidRDefault="00537C8C" w:rsidP="00537C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인터럽트 종료 빠져나오기 </w:t>
      </w:r>
      <w:r>
        <w:t xml:space="preserve">: </w:t>
      </w:r>
      <w:r>
        <w:rPr>
          <w:rFonts w:hint="eastAsia"/>
        </w:rPr>
        <w:t xml:space="preserve">인터럽트 서비스 루틴의 실행이 완료되면 인터럽트를 종료하기 위해 </w:t>
      </w:r>
      <w:r>
        <w:t>1</w:t>
      </w:r>
      <w:r>
        <w:rPr>
          <w:rFonts w:hint="eastAsia"/>
        </w:rPr>
        <w:t>단계에서 스택에 넣었던 내용을 다시 읽어와 레지스터를 원래의 값으로 복구한다.</w:t>
      </w:r>
    </w:p>
    <w:p w14:paraId="6C7E13B1" w14:textId="25C6BEF8" w:rsidR="00537C8C" w:rsidRDefault="004726F0" w:rsidP="00537C8C">
      <w:r>
        <w:rPr>
          <w:noProof/>
        </w:rPr>
        <w:drawing>
          <wp:inline distT="0" distB="0" distL="0" distR="0" wp14:anchorId="5499036A" wp14:editId="5F829594">
            <wp:extent cx="5000625" cy="2387846"/>
            <wp:effectExtent l="0" t="0" r="0" b="0"/>
            <wp:docPr id="682740806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40806" name="그림 1" descr="텍스트, 도표, 스크린샷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814" cy="23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2E0" w14:textId="4C8F43C9" w:rsidR="00537C8C" w:rsidRDefault="004726F0" w:rsidP="00537C8C">
      <w:r>
        <w:rPr>
          <w:rFonts w:hint="eastAsia"/>
        </w:rPr>
        <w:t>N</w:t>
      </w:r>
      <w:r>
        <w:t>VIC</w:t>
      </w:r>
      <w:r>
        <w:rPr>
          <w:rFonts w:hint="eastAsia"/>
        </w:rPr>
        <w:t>는 중첩 벡터형 인터럽트</w:t>
      </w:r>
    </w:p>
    <w:p w14:paraId="3969D2A3" w14:textId="5002C305" w:rsidR="004726F0" w:rsidRDefault="004726F0" w:rsidP="00537C8C">
      <w:r>
        <w:rPr>
          <w:rFonts w:hint="eastAsia"/>
        </w:rPr>
        <w:lastRenderedPageBreak/>
        <w:t>중첩 인터럽트(</w:t>
      </w:r>
      <w:r>
        <w:t>Nested Interrupt)</w:t>
      </w:r>
      <w:r>
        <w:rPr>
          <w:rFonts w:hint="eastAsia"/>
        </w:rPr>
        <w:t xml:space="preserve"> 동작</w:t>
      </w:r>
    </w:p>
    <w:p w14:paraId="4C9B5274" w14:textId="3547B212" w:rsidR="004726F0" w:rsidRDefault="004726F0" w:rsidP="00537C8C">
      <w:r>
        <w:rPr>
          <w:rFonts w:hint="eastAsia"/>
        </w:rPr>
        <w:t>현재 실행중인 인터럽트보다 우선 순위가 높은 인터럽트가 발생할 경우,</w:t>
      </w:r>
      <w:r>
        <w:t xml:space="preserve"> </w:t>
      </w:r>
      <w:r>
        <w:rPr>
          <w:rFonts w:hint="eastAsia"/>
        </w:rPr>
        <w:t>현재의 동작을 멈추고 높은 순위의 인터럽트를 먼저 처리하는 기능이다.</w:t>
      </w:r>
    </w:p>
    <w:p w14:paraId="4E4CAF48" w14:textId="446D3E3A" w:rsidR="004726F0" w:rsidRDefault="004726F0" w:rsidP="00537C8C">
      <w:r>
        <w:rPr>
          <w:rFonts w:hint="eastAsia"/>
        </w:rPr>
        <w:t>먼저 실행 중이던 인터럽트는 우선 순위가 높은 인터럽트가 끝나면 다시 실행된다.</w:t>
      </w:r>
    </w:p>
    <w:p w14:paraId="4813006B" w14:textId="57569FD3" w:rsidR="004726F0" w:rsidRDefault="004726F0" w:rsidP="00537C8C">
      <w:r>
        <w:rPr>
          <w:noProof/>
        </w:rPr>
        <w:drawing>
          <wp:inline distT="0" distB="0" distL="0" distR="0" wp14:anchorId="313E3666" wp14:editId="3AB9AB3D">
            <wp:extent cx="4866667" cy="2619048"/>
            <wp:effectExtent l="0" t="0" r="0" b="0"/>
            <wp:docPr id="97885708" name="그림 1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708" name="그림 1" descr="스크린샷, 텍스트, 라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AE5" w14:textId="7394B95A" w:rsidR="004726F0" w:rsidRDefault="004726F0" w:rsidP="00537C8C">
      <w:r>
        <w:rPr>
          <w:rFonts w:hint="eastAsia"/>
        </w:rPr>
        <w:t>N</w:t>
      </w:r>
      <w:r>
        <w:t>VIC</w:t>
      </w:r>
      <w:r>
        <w:rPr>
          <w:rFonts w:hint="eastAsia"/>
        </w:rPr>
        <w:t>는 미리 정해진 인터럽트의 우선 순위에 따라 자동적으로 중첩 인터럽트 동작을 수행한다.</w:t>
      </w:r>
    </w:p>
    <w:p w14:paraId="71D0817E" w14:textId="1B42D76A" w:rsidR="004726F0" w:rsidRDefault="004726F0" w:rsidP="00537C8C">
      <w:r>
        <w:rPr>
          <w:rFonts w:hint="eastAsia"/>
        </w:rPr>
        <w:t>이 경우 레지스터의 스태킹과 언스택킹은 자동으로 처리되어 이전의 데이터를 잃어버릴 위험없이 프로그램이 실행되도록 해준다.</w:t>
      </w:r>
    </w:p>
    <w:p w14:paraId="5D97B1D1" w14:textId="2D52F9EE" w:rsidR="004726F0" w:rsidRDefault="004726F0" w:rsidP="00537C8C">
      <w:r>
        <w:rPr>
          <w:rFonts w:hint="eastAsia"/>
        </w:rPr>
        <w:t>벡터형 인터럽트(</w:t>
      </w:r>
      <w:r>
        <w:t xml:space="preserve">Vectored Interrupt) </w:t>
      </w:r>
      <w:r>
        <w:rPr>
          <w:rFonts w:hint="eastAsia"/>
        </w:rPr>
        <w:t>동작</w:t>
      </w:r>
    </w:p>
    <w:p w14:paraId="49AA85ED" w14:textId="0547FC11" w:rsidR="004726F0" w:rsidRDefault="004726F0" w:rsidP="00537C8C">
      <w:r>
        <w:rPr>
          <w:rFonts w:hint="eastAsia"/>
        </w:rPr>
        <w:t>기본적으로 데이터를 읽는 과정은 시작 주소부터 순서대로 비교하면서 일치하는 값이 있을 경우 읽어들이는 방식이다.</w:t>
      </w:r>
    </w:p>
    <w:p w14:paraId="00F0FEF9" w14:textId="3AF8C9DB" w:rsidR="004726F0" w:rsidRDefault="004726F0" w:rsidP="00537C8C">
      <w:r>
        <w:rPr>
          <w:noProof/>
        </w:rPr>
        <w:drawing>
          <wp:inline distT="0" distB="0" distL="0" distR="0" wp14:anchorId="7564AB99" wp14:editId="32181301">
            <wp:extent cx="3800000" cy="2704762"/>
            <wp:effectExtent l="0" t="0" r="0" b="635"/>
            <wp:docPr id="1109050825" name="그림 1" descr="텍스트, 스크린샷, 영수증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0825" name="그림 1" descr="텍스트, 스크린샷, 영수증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86B9" w14:textId="56090E9E" w:rsidR="004726F0" w:rsidRDefault="004726F0" w:rsidP="00537C8C">
      <w:r>
        <w:rPr>
          <w:rFonts w:hint="eastAsia"/>
        </w:rPr>
        <w:lastRenderedPageBreak/>
        <w:t>벡터 테이블은 데이터가 있는 위치와 방향을 저장한 표로써,</w:t>
      </w:r>
      <w:r>
        <w:t xml:space="preserve"> </w:t>
      </w:r>
      <w:r>
        <w:rPr>
          <w:rFonts w:hint="eastAsia"/>
        </w:rPr>
        <w:t>순서를 신경쓰지 않고 저장된 위치로 가서 해당 데이터 값을 읽어들이는 방식이다.</w:t>
      </w:r>
      <w:r>
        <w:t xml:space="preserve"> </w:t>
      </w:r>
    </w:p>
    <w:p w14:paraId="12B17502" w14:textId="0D7F6FA7" w:rsidR="004726F0" w:rsidRDefault="004726F0" w:rsidP="00537C8C">
      <w:r>
        <w:rPr>
          <w:rFonts w:hint="eastAsia"/>
        </w:rPr>
        <w:t>벡터 테이블(</w:t>
      </w:r>
      <w:r>
        <w:t>ISR</w:t>
      </w:r>
      <w:r>
        <w:rPr>
          <w:rFonts w:hint="eastAsia"/>
        </w:rPr>
        <w:t xml:space="preserve">의 주소 저장)을 이용하면 인터럽트의 발생시에 별도의 소프트웨어가 필요없이 바로 대응되는 </w:t>
      </w:r>
      <w:r>
        <w:t>ISR</w:t>
      </w:r>
      <w:r>
        <w:rPr>
          <w:rFonts w:hint="eastAsia"/>
        </w:rPr>
        <w:t>의 시작 주소를 알 수 있다.</w:t>
      </w:r>
      <w:r>
        <w:t xml:space="preserve"> </w:t>
      </w:r>
      <w:r>
        <w:rPr>
          <w:rFonts w:hint="eastAsia"/>
        </w:rPr>
        <w:t>순서대로 읽지 않고 바로바로 데이터를 읽어들이므로 인터럽트 처리속도가 증가한다.</w:t>
      </w:r>
    </w:p>
    <w:p w14:paraId="11472BE6" w14:textId="2C5FD125" w:rsidR="004726F0" w:rsidRDefault="004726F0" w:rsidP="00537C8C">
      <w:r>
        <w:rPr>
          <w:rFonts w:hint="eastAsia"/>
        </w:rPr>
        <w:t xml:space="preserve">테일 체이닝 인터럽트 </w:t>
      </w:r>
      <w:r>
        <w:t xml:space="preserve">(Tail Chaining interrupt) </w:t>
      </w:r>
      <w:r>
        <w:rPr>
          <w:rFonts w:hint="eastAsia"/>
        </w:rPr>
        <w:t>동작</w:t>
      </w:r>
    </w:p>
    <w:p w14:paraId="2C6F66CF" w14:textId="13AC1827" w:rsidR="004726F0" w:rsidRDefault="004726F0" w:rsidP="00537C8C">
      <w:r>
        <w:rPr>
          <w:rFonts w:hint="eastAsia"/>
        </w:rPr>
        <w:t>실행중인 인터럽트보다 우선 순위가 낮은 인터럽트가 발생하게되면 테일 체이닝 인터럽트 동작이 처리된다.</w:t>
      </w:r>
      <w:r>
        <w:t xml:space="preserve"> </w:t>
      </w:r>
      <w:r>
        <w:rPr>
          <w:rFonts w:hint="eastAsia"/>
        </w:rPr>
        <w:t>실행중인 인터럽트 높은 우선순위의 서비스 루틴이 끝나면</w:t>
      </w:r>
      <w:r>
        <w:t xml:space="preserve"> </w:t>
      </w:r>
      <w:r>
        <w:rPr>
          <w:rFonts w:hint="eastAsia"/>
        </w:rPr>
        <w:t>인터럽트 동작의 마지막 단계인 언스택킹을 생략하며,</w:t>
      </w:r>
      <w:r>
        <w:t xml:space="preserve"> </w:t>
      </w:r>
      <w:r>
        <w:rPr>
          <w:rFonts w:hint="eastAsia"/>
        </w:rPr>
        <w:t>대기 중인 인터럽트도 인터럽트 동작의 첫 단계인 스택킹을 생략하고 인터럽트를 실행한다.</w:t>
      </w:r>
    </w:p>
    <w:p w14:paraId="19B3FE9B" w14:textId="5CA79E4A" w:rsidR="004726F0" w:rsidRDefault="004726F0" w:rsidP="00537C8C">
      <w:pPr>
        <w:rPr>
          <w:rFonts w:hint="eastAsia"/>
        </w:rPr>
      </w:pPr>
      <w:r>
        <w:rPr>
          <w:rFonts w:hint="eastAsia"/>
        </w:rPr>
        <w:t>테일 체이닝(</w:t>
      </w:r>
      <w:r>
        <w:t xml:space="preserve">Tail Chaining) </w:t>
      </w:r>
      <w:r>
        <w:rPr>
          <w:rFonts w:hint="eastAsia"/>
        </w:rPr>
        <w:t>말 그대로 꼬리를 무는 동작을 의미한다.</w:t>
      </w:r>
      <w:r>
        <w:t xml:space="preserve"> </w:t>
      </w:r>
      <w:r>
        <w:rPr>
          <w:rFonts w:hint="eastAsia"/>
        </w:rPr>
        <w:t>이렇게 작동하는 경우,</w:t>
      </w:r>
      <w:r>
        <w:t xml:space="preserve"> </w:t>
      </w:r>
      <w:r>
        <w:rPr>
          <w:rFonts w:hint="eastAsia"/>
        </w:rPr>
        <w:t>끝단계와 첫단계를 생략하므로 인터럽트 사이의 대기시간이 줄어든다.</w:t>
      </w:r>
    </w:p>
    <w:sectPr w:rsidR="00472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7B54"/>
    <w:multiLevelType w:val="hybridMultilevel"/>
    <w:tmpl w:val="12EA1B68"/>
    <w:lvl w:ilvl="0" w:tplc="1EB8E6D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214CF6"/>
    <w:multiLevelType w:val="hybridMultilevel"/>
    <w:tmpl w:val="8C946B0C"/>
    <w:lvl w:ilvl="0" w:tplc="69F65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4334953">
    <w:abstractNumId w:val="0"/>
  </w:num>
  <w:num w:numId="2" w16cid:durableId="116300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8C"/>
    <w:rsid w:val="00114CC3"/>
    <w:rsid w:val="004602B9"/>
    <w:rsid w:val="004726F0"/>
    <w:rsid w:val="00537C8C"/>
    <w:rsid w:val="009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DBF8"/>
  <w15:chartTrackingRefBased/>
  <w15:docId w15:val="{4EB215D6-4B40-4D27-9202-CF32718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C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2</cp:revision>
  <dcterms:created xsi:type="dcterms:W3CDTF">2023-10-13T15:37:00Z</dcterms:created>
  <dcterms:modified xsi:type="dcterms:W3CDTF">2023-10-13T15:56:00Z</dcterms:modified>
</cp:coreProperties>
</file>