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3CEC5" w14:textId="7BE7E706" w:rsidR="009E52E7" w:rsidRDefault="008C7B5F" w:rsidP="0026403C">
      <w:pPr>
        <w:ind w:firstLine="720"/>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According to </w:t>
      </w:r>
      <w:proofErr w:type="spellStart"/>
      <w:r>
        <w:rPr>
          <w:rFonts w:ascii="Times New Roman" w:eastAsia="Times New Roman" w:hAnsi="Times New Roman" w:cs="Times New Roman"/>
          <w:sz w:val="24"/>
          <w:szCs w:val="24"/>
          <w:lang w:eastAsia="en-PH"/>
        </w:rPr>
        <w:t>Araz</w:t>
      </w:r>
      <w:proofErr w:type="spellEnd"/>
      <w:r>
        <w:rPr>
          <w:rFonts w:ascii="Times New Roman" w:eastAsia="Times New Roman" w:hAnsi="Times New Roman" w:cs="Times New Roman"/>
          <w:sz w:val="24"/>
          <w:szCs w:val="24"/>
          <w:lang w:eastAsia="en-PH"/>
        </w:rPr>
        <w:t xml:space="preserve"> O.Z. et al (2020) t</w:t>
      </w:r>
      <w:r w:rsidR="009E52E7" w:rsidRPr="009E52E7">
        <w:rPr>
          <w:rFonts w:ascii="Times New Roman" w:eastAsia="Times New Roman" w:hAnsi="Times New Roman" w:cs="Times New Roman"/>
          <w:sz w:val="24"/>
          <w:szCs w:val="24"/>
          <w:lang w:eastAsia="en-PH"/>
        </w:rPr>
        <w:t>he findings demonstrate how the retailer's starting capital and level of risk aversion affect the best finance service style. To attain Pareto improvement of the entire financing system, the authors also suggest an intriguing variable parameter assurance mechanism to entice more stores to use PCG over RIF. Additionally, a Pareto optimality method is introduced to coordinate the decentralized risk-averse funding system and achieve super-centralization. Two of the featured research examine the dangers associated with transportation. Before delving into the operational risk in the airline industry, Sun, Chung, and Ma look at the flight level flying time characteristics. The structure of the flying times is then modeled using the heteroscedastic regression model. Consequently</w:t>
      </w:r>
      <w:r w:rsidR="009E52E7">
        <w:rPr>
          <w:rFonts w:ascii="Times New Roman" w:eastAsia="Times New Roman" w:hAnsi="Times New Roman" w:cs="Times New Roman"/>
          <w:sz w:val="24"/>
          <w:szCs w:val="24"/>
          <w:lang w:eastAsia="en-PH"/>
        </w:rPr>
        <w:t>,</w:t>
      </w:r>
      <w:r w:rsidR="009E52E7" w:rsidRPr="009E52E7">
        <w:rPr>
          <w:rFonts w:ascii="Times New Roman" w:eastAsia="Times New Roman" w:hAnsi="Times New Roman" w:cs="Times New Roman"/>
          <w:sz w:val="24"/>
          <w:szCs w:val="24"/>
          <w:lang w:eastAsia="en-PH"/>
        </w:rPr>
        <w:t xml:space="preserve"> </w:t>
      </w:r>
      <w:r w:rsidRPr="009E52E7">
        <w:rPr>
          <w:rFonts w:ascii="Times New Roman" w:eastAsia="Times New Roman" w:hAnsi="Times New Roman" w:cs="Times New Roman"/>
          <w:sz w:val="24"/>
          <w:szCs w:val="24"/>
          <w:lang w:eastAsia="en-PH"/>
        </w:rPr>
        <w:t>the</w:t>
      </w:r>
      <w:r w:rsidR="009E52E7" w:rsidRPr="009E52E7">
        <w:rPr>
          <w:rFonts w:ascii="Times New Roman" w:eastAsia="Times New Roman" w:hAnsi="Times New Roman" w:cs="Times New Roman"/>
          <w:sz w:val="24"/>
          <w:szCs w:val="24"/>
          <w:lang w:eastAsia="en-PH"/>
        </w:rPr>
        <w:t xml:space="preserve"> estimated departure and arrival timings of each flight leg are connected recursively, improving the accuracy of the corresponding crew-induced flight delay forecast.</w:t>
      </w:r>
      <w:r w:rsidR="0038546B">
        <w:rPr>
          <w:rFonts w:ascii="Times New Roman" w:eastAsia="Times New Roman" w:hAnsi="Times New Roman" w:cs="Times New Roman"/>
          <w:sz w:val="24"/>
          <w:szCs w:val="24"/>
          <w:lang w:eastAsia="en-PH"/>
        </w:rPr>
        <w:t xml:space="preserve"> </w:t>
      </w:r>
      <w:r w:rsidR="005C1027">
        <w:rPr>
          <w:rFonts w:ascii="Times New Roman" w:eastAsia="Times New Roman" w:hAnsi="Times New Roman" w:cs="Times New Roman"/>
          <w:sz w:val="24"/>
          <w:szCs w:val="24"/>
          <w:lang w:eastAsia="en-PH"/>
        </w:rPr>
        <w:t xml:space="preserve">This </w:t>
      </w:r>
      <w:proofErr w:type="gramStart"/>
      <w:r w:rsidR="005C1027">
        <w:rPr>
          <w:rFonts w:ascii="Times New Roman" w:eastAsia="Times New Roman" w:hAnsi="Times New Roman" w:cs="Times New Roman"/>
          <w:sz w:val="24"/>
          <w:szCs w:val="24"/>
          <w:lang w:eastAsia="en-PH"/>
        </w:rPr>
        <w:t>use</w:t>
      </w:r>
      <w:proofErr w:type="gramEnd"/>
      <w:r w:rsidR="005C1027">
        <w:rPr>
          <w:rFonts w:ascii="Times New Roman" w:eastAsia="Times New Roman" w:hAnsi="Times New Roman" w:cs="Times New Roman"/>
          <w:sz w:val="24"/>
          <w:szCs w:val="24"/>
          <w:lang w:eastAsia="en-PH"/>
        </w:rPr>
        <w:t xml:space="preserve"> a machine learning algorithm that will help them analyze the data in which they came up with the result.</w:t>
      </w:r>
    </w:p>
    <w:p w14:paraId="5695323A" w14:textId="25F3BCD3" w:rsidR="005C1027" w:rsidRPr="002954BF" w:rsidRDefault="00662A00" w:rsidP="00662A00">
      <w:pPr>
        <w:ind w:firstLine="720"/>
        <w:rPr>
          <w:rFonts w:ascii="Times New Roman" w:eastAsia="Times New Roman" w:hAnsi="Times New Roman" w:cs="Times New Roman"/>
          <w:sz w:val="24"/>
          <w:szCs w:val="24"/>
          <w:lang w:eastAsia="en-PH"/>
        </w:rPr>
      </w:pPr>
      <w:r w:rsidRPr="00662A00">
        <w:rPr>
          <w:rFonts w:ascii="Times New Roman" w:eastAsia="Times New Roman" w:hAnsi="Times New Roman" w:cs="Times New Roman"/>
          <w:sz w:val="24"/>
          <w:szCs w:val="24"/>
          <w:lang w:eastAsia="en-PH"/>
        </w:rPr>
        <w:t xml:space="preserve">In their systematic review, </w:t>
      </w:r>
      <w:proofErr w:type="spellStart"/>
      <w:r w:rsidRPr="00662A00">
        <w:rPr>
          <w:rFonts w:ascii="Times New Roman" w:eastAsia="Times New Roman" w:hAnsi="Times New Roman" w:cs="Times New Roman"/>
          <w:sz w:val="24"/>
          <w:szCs w:val="24"/>
          <w:lang w:eastAsia="en-PH"/>
        </w:rPr>
        <w:t>Abkenar</w:t>
      </w:r>
      <w:proofErr w:type="spellEnd"/>
      <w:r w:rsidRPr="00662A00">
        <w:rPr>
          <w:rFonts w:ascii="Times New Roman" w:eastAsia="Times New Roman" w:hAnsi="Times New Roman" w:cs="Times New Roman"/>
          <w:sz w:val="24"/>
          <w:szCs w:val="24"/>
          <w:lang w:eastAsia="en-PH"/>
        </w:rPr>
        <w:t xml:space="preserve"> et al. (2021) meticulously navigated the expansive domain of big data analytics within social networks. Their methodological framework entailed a rigorous paper selection process, involving the scrutiny of 785 papers, ultimately narrowing the scope to a refined corpus of 74 papers spanning the period from 2013 to 2020. Noteworthy scholarly repositories such as IEEE, Springer, and Science Direct journals were exhaustively canvassed, attesting to the breadth and depth of their </w:t>
      </w:r>
      <w:proofErr w:type="spellStart"/>
      <w:proofErr w:type="gramStart"/>
      <w:r w:rsidRPr="00662A00">
        <w:rPr>
          <w:rFonts w:ascii="Times New Roman" w:eastAsia="Times New Roman" w:hAnsi="Times New Roman" w:cs="Times New Roman"/>
          <w:sz w:val="24"/>
          <w:szCs w:val="24"/>
          <w:lang w:eastAsia="en-PH"/>
        </w:rPr>
        <w:t>inquiry.The</w:t>
      </w:r>
      <w:proofErr w:type="spellEnd"/>
      <w:proofErr w:type="gramEnd"/>
      <w:r w:rsidRPr="00662A00">
        <w:rPr>
          <w:rFonts w:ascii="Times New Roman" w:eastAsia="Times New Roman" w:hAnsi="Times New Roman" w:cs="Times New Roman"/>
          <w:sz w:val="24"/>
          <w:szCs w:val="24"/>
          <w:lang w:eastAsia="en-PH"/>
        </w:rPr>
        <w:t xml:space="preserve"> selected papers were systematically categorized into two primary approaches: content-oriented and network-oriented methodologies. This categorization revealed a near-even distribution, with content-oriented approaches constituting 51% of the corpus, closely trailed by network-oriented approaches at 49%. This balanced representation underscores the multifaceted nature of big data analytics in social networks, reflecting the diverse methodological paradigms embraced by scholars in the </w:t>
      </w:r>
      <w:proofErr w:type="spellStart"/>
      <w:proofErr w:type="gramStart"/>
      <w:r w:rsidRPr="00662A00">
        <w:rPr>
          <w:rFonts w:ascii="Times New Roman" w:eastAsia="Times New Roman" w:hAnsi="Times New Roman" w:cs="Times New Roman"/>
          <w:sz w:val="24"/>
          <w:szCs w:val="24"/>
          <w:lang w:eastAsia="en-PH"/>
        </w:rPr>
        <w:t>field.Furthermore</w:t>
      </w:r>
      <w:proofErr w:type="spellEnd"/>
      <w:proofErr w:type="gramEnd"/>
      <w:r w:rsidRPr="00662A00">
        <w:rPr>
          <w:rFonts w:ascii="Times New Roman" w:eastAsia="Times New Roman" w:hAnsi="Times New Roman" w:cs="Times New Roman"/>
          <w:sz w:val="24"/>
          <w:szCs w:val="24"/>
          <w:lang w:eastAsia="en-PH"/>
        </w:rPr>
        <w:t xml:space="preserve">, the review underscored the paramount importance of evaluation parameters, with a particular emphasis on accuracy, time efficiency, and scalability. However, the analysis revealed a notable lacuna in the consideration of critical dimensions such as privacy, reliability, and security measures. This observation underscores an inherent gap in the existing literature, warranting heightened attention to ethical and security imperatives in the context of social big data </w:t>
      </w:r>
      <w:proofErr w:type="spellStart"/>
      <w:proofErr w:type="gramStart"/>
      <w:r w:rsidRPr="00662A00">
        <w:rPr>
          <w:rFonts w:ascii="Times New Roman" w:eastAsia="Times New Roman" w:hAnsi="Times New Roman" w:cs="Times New Roman"/>
          <w:sz w:val="24"/>
          <w:szCs w:val="24"/>
          <w:lang w:eastAsia="en-PH"/>
        </w:rPr>
        <w:t>analytics.Moreover</w:t>
      </w:r>
      <w:proofErr w:type="spellEnd"/>
      <w:proofErr w:type="gramEnd"/>
      <w:r w:rsidRPr="00662A00">
        <w:rPr>
          <w:rFonts w:ascii="Times New Roman" w:eastAsia="Times New Roman" w:hAnsi="Times New Roman" w:cs="Times New Roman"/>
          <w:sz w:val="24"/>
          <w:szCs w:val="24"/>
          <w:lang w:eastAsia="en-PH"/>
        </w:rPr>
        <w:t xml:space="preserve">, the review illuminated pressing challenges confronting contemporary social big data analytics endeavors. Despite considerable advancements in algorithmic sophistication and computational prowess, inherent deficiencies persist in key domains such as privacy preservation and scalability. Challenges such as latency, real-time processing constraints, and protracted run-time for feature selection emerged as recurrent impediments, hindering the seamless integration of big data analytics within social network </w:t>
      </w:r>
      <w:proofErr w:type="spellStart"/>
      <w:proofErr w:type="gramStart"/>
      <w:r w:rsidRPr="00662A00">
        <w:rPr>
          <w:rFonts w:ascii="Times New Roman" w:eastAsia="Times New Roman" w:hAnsi="Times New Roman" w:cs="Times New Roman"/>
          <w:sz w:val="24"/>
          <w:szCs w:val="24"/>
          <w:lang w:eastAsia="en-PH"/>
        </w:rPr>
        <w:t>ecosystems.To</w:t>
      </w:r>
      <w:proofErr w:type="spellEnd"/>
      <w:proofErr w:type="gramEnd"/>
      <w:r w:rsidRPr="00662A00">
        <w:rPr>
          <w:rFonts w:ascii="Times New Roman" w:eastAsia="Times New Roman" w:hAnsi="Times New Roman" w:cs="Times New Roman"/>
          <w:sz w:val="24"/>
          <w:szCs w:val="24"/>
          <w:lang w:eastAsia="en-PH"/>
        </w:rPr>
        <w:t xml:space="preserve"> enhance comprehension and synthesis of prevailing trends, the researchers judiciously employed data visualization techniques. These visual representations not only offer a holistic overview of the most utilized variables across the surveyed literature but also serve as a navigational compass for future research trajectories, delineating unexplored avenues and promising areas of </w:t>
      </w:r>
      <w:proofErr w:type="spellStart"/>
      <w:proofErr w:type="gramStart"/>
      <w:r w:rsidRPr="00662A00">
        <w:rPr>
          <w:rFonts w:ascii="Times New Roman" w:eastAsia="Times New Roman" w:hAnsi="Times New Roman" w:cs="Times New Roman"/>
          <w:sz w:val="24"/>
          <w:szCs w:val="24"/>
          <w:lang w:eastAsia="en-PH"/>
        </w:rPr>
        <w:t>inquiry.In</w:t>
      </w:r>
      <w:proofErr w:type="spellEnd"/>
      <w:proofErr w:type="gramEnd"/>
      <w:r w:rsidRPr="00662A00">
        <w:rPr>
          <w:rFonts w:ascii="Times New Roman" w:eastAsia="Times New Roman" w:hAnsi="Times New Roman" w:cs="Times New Roman"/>
          <w:sz w:val="24"/>
          <w:szCs w:val="24"/>
          <w:lang w:eastAsia="en-PH"/>
        </w:rPr>
        <w:t xml:space="preserve"> summation, </w:t>
      </w:r>
      <w:proofErr w:type="spellStart"/>
      <w:r w:rsidRPr="00662A00">
        <w:rPr>
          <w:rFonts w:ascii="Times New Roman" w:eastAsia="Times New Roman" w:hAnsi="Times New Roman" w:cs="Times New Roman"/>
          <w:sz w:val="24"/>
          <w:szCs w:val="24"/>
          <w:lang w:eastAsia="en-PH"/>
        </w:rPr>
        <w:t>Abkenar</w:t>
      </w:r>
      <w:proofErr w:type="spellEnd"/>
      <w:r w:rsidRPr="00662A00">
        <w:rPr>
          <w:rFonts w:ascii="Times New Roman" w:eastAsia="Times New Roman" w:hAnsi="Times New Roman" w:cs="Times New Roman"/>
          <w:sz w:val="24"/>
          <w:szCs w:val="24"/>
          <w:lang w:eastAsia="en-PH"/>
        </w:rPr>
        <w:t xml:space="preserve"> et al.'s systematic review constitutes a seminal contribution to the scholarly discourse on big data analytics in social networks. By critically evaluating extant methodologies and identifying avenues for advancement, this rigorous inquiry catalyzes dialogue and engenders transformative innovation within the dynamic landscape of social data analytics.</w:t>
      </w:r>
    </w:p>
    <w:sectPr w:rsidR="005C1027" w:rsidRPr="002954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2E7"/>
    <w:rsid w:val="00121449"/>
    <w:rsid w:val="0026403C"/>
    <w:rsid w:val="002954BF"/>
    <w:rsid w:val="0038546B"/>
    <w:rsid w:val="005C1027"/>
    <w:rsid w:val="00662A00"/>
    <w:rsid w:val="006C26E7"/>
    <w:rsid w:val="008C7B5F"/>
    <w:rsid w:val="009E52E7"/>
    <w:rsid w:val="00A3629A"/>
    <w:rsid w:val="00B11535"/>
    <w:rsid w:val="00E2130E"/>
    <w:rsid w:val="00F0496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78799C"/>
  <w15:chartTrackingRefBased/>
  <w15:docId w15:val="{F836A568-B02F-4FEB-9C42-B1E6F7097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456354">
      <w:bodyDiv w:val="1"/>
      <w:marLeft w:val="0"/>
      <w:marRight w:val="0"/>
      <w:marTop w:val="0"/>
      <w:marBottom w:val="0"/>
      <w:divBdr>
        <w:top w:val="none" w:sz="0" w:space="0" w:color="auto"/>
        <w:left w:val="none" w:sz="0" w:space="0" w:color="auto"/>
        <w:bottom w:val="none" w:sz="0" w:space="0" w:color="auto"/>
        <w:right w:val="none" w:sz="0" w:space="0" w:color="auto"/>
      </w:divBdr>
    </w:div>
    <w:div w:id="931935854">
      <w:bodyDiv w:val="1"/>
      <w:marLeft w:val="0"/>
      <w:marRight w:val="0"/>
      <w:marTop w:val="0"/>
      <w:marBottom w:val="0"/>
      <w:divBdr>
        <w:top w:val="none" w:sz="0" w:space="0" w:color="auto"/>
        <w:left w:val="none" w:sz="0" w:space="0" w:color="auto"/>
        <w:bottom w:val="none" w:sz="0" w:space="0" w:color="auto"/>
        <w:right w:val="none" w:sz="0" w:space="0" w:color="auto"/>
      </w:divBdr>
    </w:div>
    <w:div w:id="208687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1</Pages>
  <Words>524</Words>
  <Characters>3391</Characters>
  <Application>Microsoft Office Word</Application>
  <DocSecurity>0</DocSecurity>
  <Lines>42</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andrew santos</dc:creator>
  <cp:keywords/>
  <dc:description/>
  <cp:lastModifiedBy>laurence andrew santos</cp:lastModifiedBy>
  <cp:revision>2</cp:revision>
  <dcterms:created xsi:type="dcterms:W3CDTF">2024-04-06T08:27:00Z</dcterms:created>
  <dcterms:modified xsi:type="dcterms:W3CDTF">2024-04-06T14:37:00Z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bf4e4d0f-6fb2-4c34-887b-b96363897fb5</vt:lpwstr>
  </property>
</Properties>
</file>