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B04D5" w14:textId="57076357" w:rsidR="008B7AF0" w:rsidRPr="008B7AF0" w:rsidRDefault="008B7AF0" w:rsidP="008B7AF0">
      <w:pPr>
        <w:rPr>
          <w:b/>
          <w:bCs/>
        </w:rPr>
      </w:pPr>
      <w:r>
        <w:rPr>
          <w:b/>
          <w:bCs/>
        </w:rPr>
        <w:br/>
      </w:r>
    </w:p>
    <w:p w14:paraId="11254429" w14:textId="77777777" w:rsidR="008B7AF0" w:rsidRPr="008B7AF0" w:rsidRDefault="008B7AF0" w:rsidP="008B7AF0">
      <w:pPr>
        <w:rPr>
          <w:b/>
          <w:bCs/>
        </w:rPr>
      </w:pPr>
      <w:r w:rsidRPr="008B7AF0">
        <w:rPr>
          <w:b/>
          <w:bCs/>
        </w:rPr>
        <w:t>Homepage</w:t>
      </w:r>
    </w:p>
    <w:p w14:paraId="5DB49822" w14:textId="77777777" w:rsidR="008B7AF0" w:rsidRPr="008B7AF0" w:rsidRDefault="008B7AF0" w:rsidP="008B7AF0">
      <w:pPr>
        <w:numPr>
          <w:ilvl w:val="0"/>
          <w:numId w:val="2"/>
        </w:numPr>
        <w:rPr>
          <w:b/>
          <w:bCs/>
        </w:rPr>
      </w:pPr>
      <w:r w:rsidRPr="008B7AF0">
        <w:rPr>
          <w:b/>
          <w:bCs/>
        </w:rPr>
        <w:t>Hero Section:</w:t>
      </w:r>
    </w:p>
    <w:p w14:paraId="64786170" w14:textId="1E6F4656" w:rsidR="008B7AF0" w:rsidRPr="008B7AF0" w:rsidRDefault="00833B0B" w:rsidP="008B7AF0">
      <w:pPr>
        <w:numPr>
          <w:ilvl w:val="1"/>
          <w:numId w:val="2"/>
        </w:numPr>
      </w:pPr>
      <w:r>
        <w:rPr>
          <w:b/>
          <w:bCs/>
        </w:rPr>
        <w:t>Header Image</w:t>
      </w:r>
      <w:r>
        <w:rPr>
          <w:b/>
          <w:bCs/>
        </w:rPr>
        <w:br/>
      </w:r>
      <w:r w:rsidR="008B7AF0" w:rsidRPr="008B7AF0">
        <w:rPr>
          <w:b/>
          <w:bCs/>
        </w:rPr>
        <w:t>Subheading: “</w:t>
      </w:r>
      <w:r w:rsidR="008B7AF0" w:rsidRPr="008B7AF0">
        <w:t>A trusted Microsoft partner in professional development, training K-12 and Higher Education faculty worldwide.”</w:t>
      </w:r>
    </w:p>
    <w:p w14:paraId="793EF600" w14:textId="03A667BE" w:rsidR="008B7AF0" w:rsidRPr="008B7AF0" w:rsidRDefault="008B7AF0" w:rsidP="008B7AF0">
      <w:pPr>
        <w:numPr>
          <w:ilvl w:val="1"/>
          <w:numId w:val="2"/>
        </w:numPr>
      </w:pPr>
      <w:r w:rsidRPr="008B7AF0">
        <w:rPr>
          <w:b/>
          <w:bCs/>
        </w:rPr>
        <w:t>Call-to-action (CTA) Button: "</w:t>
      </w:r>
      <w:r w:rsidRPr="008B7AF0">
        <w:t xml:space="preserve">Explore Our </w:t>
      </w:r>
      <w:r w:rsidR="00833B0B">
        <w:t>Offerings</w:t>
      </w:r>
      <w:r w:rsidRPr="008B7AF0">
        <w:t>" and "Get Started with AI for Educators"</w:t>
      </w:r>
    </w:p>
    <w:p w14:paraId="7F7068EA" w14:textId="77777777" w:rsidR="008B7AF0" w:rsidRPr="008B7AF0" w:rsidRDefault="008B7AF0" w:rsidP="008B7AF0">
      <w:pPr>
        <w:numPr>
          <w:ilvl w:val="0"/>
          <w:numId w:val="2"/>
        </w:numPr>
        <w:rPr>
          <w:b/>
          <w:bCs/>
        </w:rPr>
      </w:pPr>
      <w:r w:rsidRPr="008B7AF0">
        <w:rPr>
          <w:b/>
          <w:bCs/>
        </w:rPr>
        <w:t>About Us:</w:t>
      </w:r>
    </w:p>
    <w:p w14:paraId="1675D039" w14:textId="77777777" w:rsidR="008B7AF0" w:rsidRPr="008B7AF0" w:rsidRDefault="008B7AF0" w:rsidP="008B7AF0">
      <w:pPr>
        <w:numPr>
          <w:ilvl w:val="1"/>
          <w:numId w:val="2"/>
        </w:numPr>
      </w:pPr>
      <w:r w:rsidRPr="008B7AF0">
        <w:rPr>
          <w:b/>
          <w:bCs/>
        </w:rPr>
        <w:t xml:space="preserve">Brief about </w:t>
      </w:r>
      <w:r w:rsidRPr="008B7AF0">
        <w:t>CyberLearning’s mission to enhance digital literacy and AI skills among educators.</w:t>
      </w:r>
    </w:p>
    <w:p w14:paraId="40C1CDE2" w14:textId="77777777" w:rsidR="008B7AF0" w:rsidRPr="008B7AF0" w:rsidRDefault="008B7AF0" w:rsidP="008B7AF0">
      <w:pPr>
        <w:numPr>
          <w:ilvl w:val="1"/>
          <w:numId w:val="2"/>
        </w:numPr>
        <w:rPr>
          <w:b/>
          <w:bCs/>
        </w:rPr>
      </w:pPr>
      <w:r w:rsidRPr="008B7AF0">
        <w:rPr>
          <w:b/>
          <w:bCs/>
        </w:rPr>
        <w:t>Partnerships:</w:t>
      </w:r>
    </w:p>
    <w:p w14:paraId="66043343" w14:textId="77777777" w:rsidR="008B7AF0" w:rsidRPr="008B7AF0" w:rsidRDefault="008B7AF0" w:rsidP="008B7AF0">
      <w:pPr>
        <w:numPr>
          <w:ilvl w:val="2"/>
          <w:numId w:val="2"/>
        </w:numPr>
        <w:rPr>
          <w:b/>
          <w:bCs/>
        </w:rPr>
      </w:pPr>
      <w:r w:rsidRPr="008B7AF0">
        <w:rPr>
          <w:b/>
          <w:bCs/>
        </w:rPr>
        <w:t>Highlight CyberLearning’s status as a Global Training Partner with Microsoft, alongside partnerships with TOOOPLE, Singapore, and Certiport, USA.</w:t>
      </w:r>
    </w:p>
    <w:p w14:paraId="4A2F7B37" w14:textId="77777777" w:rsidR="008B7AF0" w:rsidRPr="008B7AF0" w:rsidRDefault="008B7AF0" w:rsidP="008B7AF0">
      <w:pPr>
        <w:rPr>
          <w:b/>
          <w:bCs/>
        </w:rPr>
      </w:pPr>
      <w:r w:rsidRPr="008B7AF0">
        <w:rPr>
          <w:b/>
          <w:bCs/>
        </w:rPr>
        <w:t>Our Programs</w:t>
      </w:r>
    </w:p>
    <w:p w14:paraId="1A96B9B6" w14:textId="77777777" w:rsidR="008B7AF0" w:rsidRPr="008B7AF0" w:rsidRDefault="008B7AF0" w:rsidP="008B7AF0">
      <w:pPr>
        <w:numPr>
          <w:ilvl w:val="0"/>
          <w:numId w:val="3"/>
        </w:numPr>
        <w:rPr>
          <w:b/>
          <w:bCs/>
        </w:rPr>
      </w:pPr>
      <w:r w:rsidRPr="008B7AF0">
        <w:rPr>
          <w:b/>
          <w:bCs/>
        </w:rPr>
        <w:t>AI for Educators:</w:t>
      </w:r>
    </w:p>
    <w:p w14:paraId="235F2E98" w14:textId="77777777" w:rsidR="008B7AF0" w:rsidRPr="008B7AF0" w:rsidRDefault="008B7AF0" w:rsidP="008B7AF0">
      <w:pPr>
        <w:numPr>
          <w:ilvl w:val="1"/>
          <w:numId w:val="3"/>
        </w:numPr>
      </w:pPr>
      <w:r w:rsidRPr="008B7AF0">
        <w:rPr>
          <w:b/>
          <w:bCs/>
        </w:rPr>
        <w:t>Description: “</w:t>
      </w:r>
      <w:r w:rsidRPr="008B7AF0">
        <w:t>Empower educators to integrate AI into their teaching methods, with hands-on training tailored to the K-12 and Higher Education sectors.”</w:t>
      </w:r>
    </w:p>
    <w:p w14:paraId="158B4EE5" w14:textId="77777777" w:rsidR="008B7AF0" w:rsidRPr="008B7AF0" w:rsidRDefault="008B7AF0" w:rsidP="008B7AF0">
      <w:pPr>
        <w:numPr>
          <w:ilvl w:val="1"/>
          <w:numId w:val="3"/>
        </w:numPr>
        <w:rPr>
          <w:b/>
          <w:bCs/>
        </w:rPr>
      </w:pPr>
      <w:r w:rsidRPr="008B7AF0">
        <w:rPr>
          <w:b/>
          <w:bCs/>
        </w:rPr>
        <w:t>Key Benefits:</w:t>
      </w:r>
    </w:p>
    <w:p w14:paraId="1C5E5A38" w14:textId="77777777" w:rsidR="008B7AF0" w:rsidRPr="008B7AF0" w:rsidRDefault="008B7AF0" w:rsidP="008B7AF0">
      <w:pPr>
        <w:numPr>
          <w:ilvl w:val="2"/>
          <w:numId w:val="3"/>
        </w:numPr>
        <w:rPr>
          <w:b/>
          <w:bCs/>
        </w:rPr>
      </w:pPr>
      <w:r w:rsidRPr="008B7AF0">
        <w:rPr>
          <w:b/>
          <w:bCs/>
        </w:rPr>
        <w:t>Enhance teaching with AI-driven tools.</w:t>
      </w:r>
    </w:p>
    <w:p w14:paraId="6AB7E491" w14:textId="77777777" w:rsidR="008B7AF0" w:rsidRPr="008B7AF0" w:rsidRDefault="008B7AF0" w:rsidP="008B7AF0">
      <w:pPr>
        <w:numPr>
          <w:ilvl w:val="2"/>
          <w:numId w:val="3"/>
        </w:numPr>
        <w:rPr>
          <w:b/>
          <w:bCs/>
        </w:rPr>
      </w:pPr>
      <w:r w:rsidRPr="008B7AF0">
        <w:rPr>
          <w:b/>
          <w:bCs/>
        </w:rPr>
        <w:t>Personalized support and resources.</w:t>
      </w:r>
    </w:p>
    <w:p w14:paraId="2BC880CB" w14:textId="77777777" w:rsidR="008B7AF0" w:rsidRPr="008B7AF0" w:rsidRDefault="008B7AF0" w:rsidP="008B7AF0">
      <w:pPr>
        <w:numPr>
          <w:ilvl w:val="2"/>
          <w:numId w:val="3"/>
        </w:numPr>
        <w:rPr>
          <w:b/>
          <w:bCs/>
        </w:rPr>
      </w:pPr>
      <w:r w:rsidRPr="008B7AF0">
        <w:rPr>
          <w:b/>
          <w:bCs/>
        </w:rPr>
        <w:t>Certificates upon course completion.</w:t>
      </w:r>
    </w:p>
    <w:p w14:paraId="4601B7B9" w14:textId="77777777" w:rsidR="008B7AF0" w:rsidRPr="008B7AF0" w:rsidRDefault="008B7AF0" w:rsidP="008B7AF0">
      <w:pPr>
        <w:numPr>
          <w:ilvl w:val="0"/>
          <w:numId w:val="3"/>
        </w:numPr>
        <w:rPr>
          <w:b/>
          <w:bCs/>
        </w:rPr>
      </w:pPr>
      <w:r w:rsidRPr="008B7AF0">
        <w:rPr>
          <w:b/>
          <w:bCs/>
        </w:rPr>
        <w:t>Microsoft Co-Pilot for Classrooms:</w:t>
      </w:r>
    </w:p>
    <w:p w14:paraId="4AF21517" w14:textId="77777777" w:rsidR="008B7AF0" w:rsidRPr="008B7AF0" w:rsidRDefault="008B7AF0" w:rsidP="008B7AF0">
      <w:pPr>
        <w:numPr>
          <w:ilvl w:val="1"/>
          <w:numId w:val="3"/>
        </w:numPr>
      </w:pPr>
      <w:r w:rsidRPr="008B7AF0">
        <w:rPr>
          <w:b/>
          <w:bCs/>
        </w:rPr>
        <w:t>Description: “</w:t>
      </w:r>
      <w:r w:rsidRPr="008B7AF0">
        <w:t>Unlock the potential of Microsoft Co-Pilot, enhancing productivity and learning outcomes for students and faculty alike.”</w:t>
      </w:r>
    </w:p>
    <w:p w14:paraId="441FE7E0" w14:textId="77777777" w:rsidR="008B7AF0" w:rsidRPr="008B7AF0" w:rsidRDefault="008B7AF0" w:rsidP="008B7AF0">
      <w:pPr>
        <w:numPr>
          <w:ilvl w:val="1"/>
          <w:numId w:val="3"/>
        </w:numPr>
        <w:rPr>
          <w:b/>
          <w:bCs/>
        </w:rPr>
      </w:pPr>
      <w:r w:rsidRPr="008B7AF0">
        <w:rPr>
          <w:b/>
          <w:bCs/>
        </w:rPr>
        <w:t>Key Features:</w:t>
      </w:r>
    </w:p>
    <w:p w14:paraId="170F5205" w14:textId="77777777" w:rsidR="008B7AF0" w:rsidRPr="008B7AF0" w:rsidRDefault="008B7AF0" w:rsidP="008B7AF0">
      <w:pPr>
        <w:numPr>
          <w:ilvl w:val="2"/>
          <w:numId w:val="3"/>
        </w:numPr>
        <w:rPr>
          <w:b/>
          <w:bCs/>
        </w:rPr>
      </w:pPr>
      <w:r w:rsidRPr="008B7AF0">
        <w:rPr>
          <w:b/>
          <w:bCs/>
        </w:rPr>
        <w:t>In-depth Co-Pilot application in education.</w:t>
      </w:r>
    </w:p>
    <w:p w14:paraId="41CA54E5" w14:textId="77777777" w:rsidR="008B7AF0" w:rsidRPr="008B7AF0" w:rsidRDefault="008B7AF0" w:rsidP="008B7AF0">
      <w:pPr>
        <w:numPr>
          <w:ilvl w:val="2"/>
          <w:numId w:val="3"/>
        </w:numPr>
        <w:rPr>
          <w:b/>
          <w:bCs/>
        </w:rPr>
      </w:pPr>
      <w:r w:rsidRPr="008B7AF0">
        <w:rPr>
          <w:b/>
          <w:bCs/>
        </w:rPr>
        <w:t>Focus on practical applications in lesson planning, grading, and student support.</w:t>
      </w:r>
    </w:p>
    <w:p w14:paraId="0A27AF2F" w14:textId="77777777" w:rsidR="008B7AF0" w:rsidRDefault="008B7AF0" w:rsidP="008B7AF0">
      <w:pPr>
        <w:numPr>
          <w:ilvl w:val="2"/>
          <w:numId w:val="3"/>
        </w:numPr>
        <w:rPr>
          <w:b/>
          <w:bCs/>
        </w:rPr>
      </w:pPr>
      <w:r w:rsidRPr="008B7AF0">
        <w:rPr>
          <w:b/>
          <w:bCs/>
        </w:rPr>
        <w:t>Access to specialized Microsoft resources and certification options.</w:t>
      </w:r>
    </w:p>
    <w:p w14:paraId="54419C2C" w14:textId="77777777" w:rsidR="00EF21F4" w:rsidRPr="00EF21F4" w:rsidRDefault="00833B0B" w:rsidP="00EF21F4">
      <w:pPr>
        <w:pStyle w:val="ListParagraph"/>
        <w:numPr>
          <w:ilvl w:val="0"/>
          <w:numId w:val="3"/>
        </w:numPr>
        <w:rPr>
          <w:b/>
          <w:bCs/>
        </w:rPr>
      </w:pPr>
      <w:r w:rsidRPr="00EF21F4">
        <w:rPr>
          <w:b/>
          <w:bCs/>
        </w:rPr>
        <w:t>Certifications:</w:t>
      </w:r>
      <w:r w:rsidR="00EF21F4" w:rsidRPr="00EF21F4">
        <w:rPr>
          <w:b/>
          <w:bCs/>
        </w:rPr>
        <w:t xml:space="preserve"> CTA: “Become Certified Today”</w:t>
      </w:r>
    </w:p>
    <w:p w14:paraId="0C953C08" w14:textId="741126E3" w:rsidR="00833B0B" w:rsidRDefault="00833B0B" w:rsidP="00EF21F4">
      <w:pPr>
        <w:pStyle w:val="ListParagraph"/>
        <w:rPr>
          <w:b/>
          <w:bCs/>
        </w:rPr>
      </w:pPr>
    </w:p>
    <w:p w14:paraId="23CA9D90" w14:textId="4F6EAA29" w:rsidR="00EF21F4" w:rsidRDefault="00EF21F4" w:rsidP="001E7B85">
      <w:pPr>
        <w:pStyle w:val="ListParagraph"/>
        <w:numPr>
          <w:ilvl w:val="1"/>
          <w:numId w:val="3"/>
        </w:numPr>
        <w:rPr>
          <w:b/>
          <w:bCs/>
        </w:rPr>
      </w:pPr>
      <w:r w:rsidRPr="00EF21F4">
        <w:rPr>
          <w:b/>
          <w:bCs/>
        </w:rPr>
        <w:t>Microsoft certified Educator</w:t>
      </w:r>
      <w:r>
        <w:rPr>
          <w:b/>
          <w:bCs/>
        </w:rPr>
        <w:t xml:space="preserve"> (see below)</w:t>
      </w:r>
    </w:p>
    <w:p w14:paraId="68296C8F" w14:textId="2F0B604D" w:rsidR="00833B0B" w:rsidRPr="00EF21F4" w:rsidRDefault="00833B0B" w:rsidP="001E7B85">
      <w:pPr>
        <w:pStyle w:val="ListParagraph"/>
        <w:numPr>
          <w:ilvl w:val="1"/>
          <w:numId w:val="3"/>
        </w:numPr>
        <w:rPr>
          <w:b/>
          <w:bCs/>
        </w:rPr>
      </w:pPr>
      <w:r w:rsidRPr="00EF21F4">
        <w:rPr>
          <w:b/>
          <w:bCs/>
        </w:rPr>
        <w:t>Microsoft Office Specialist</w:t>
      </w:r>
    </w:p>
    <w:p w14:paraId="75EF7DED" w14:textId="77777777" w:rsidR="00833B0B" w:rsidRDefault="00833B0B" w:rsidP="00833B0B">
      <w:pPr>
        <w:pStyle w:val="ListParagraph"/>
        <w:numPr>
          <w:ilvl w:val="1"/>
          <w:numId w:val="3"/>
        </w:numPr>
        <w:rPr>
          <w:b/>
          <w:bCs/>
        </w:rPr>
      </w:pPr>
      <w:r>
        <w:rPr>
          <w:b/>
          <w:bCs/>
        </w:rPr>
        <w:t>Microsoft Certified Fundamentals</w:t>
      </w:r>
    </w:p>
    <w:p w14:paraId="46A214DC" w14:textId="77777777" w:rsidR="00833B0B" w:rsidRDefault="00833B0B" w:rsidP="00833B0B">
      <w:pPr>
        <w:pStyle w:val="ListParagraph"/>
        <w:numPr>
          <w:ilvl w:val="1"/>
          <w:numId w:val="3"/>
        </w:numPr>
        <w:rPr>
          <w:b/>
          <w:bCs/>
        </w:rPr>
      </w:pPr>
      <w:r>
        <w:rPr>
          <w:b/>
          <w:bCs/>
        </w:rPr>
        <w:t xml:space="preserve">Adobe Certified Professional </w:t>
      </w:r>
    </w:p>
    <w:p w14:paraId="27574F47" w14:textId="352E272F" w:rsidR="00833B0B" w:rsidRDefault="00833B0B" w:rsidP="00833B0B">
      <w:pPr>
        <w:pStyle w:val="ListParagraph"/>
        <w:numPr>
          <w:ilvl w:val="1"/>
          <w:numId w:val="3"/>
        </w:numPr>
        <w:rPr>
          <w:b/>
          <w:bCs/>
        </w:rPr>
      </w:pPr>
      <w:r>
        <w:rPr>
          <w:b/>
          <w:bCs/>
        </w:rPr>
        <w:lastRenderedPageBreak/>
        <w:br/>
      </w:r>
    </w:p>
    <w:p w14:paraId="50901A62" w14:textId="1AA310B1" w:rsidR="00833B0B" w:rsidRDefault="00833B0B" w:rsidP="00833B0B">
      <w:pPr>
        <w:pStyle w:val="ListParagraph"/>
        <w:numPr>
          <w:ilvl w:val="0"/>
          <w:numId w:val="3"/>
        </w:numPr>
        <w:rPr>
          <w:b/>
          <w:bCs/>
        </w:rPr>
      </w:pPr>
      <w:r w:rsidRPr="00833B0B">
        <w:rPr>
          <w:b/>
          <w:bCs/>
        </w:rPr>
        <w:t>Championships</w:t>
      </w:r>
    </w:p>
    <w:p w14:paraId="4A0DDDBE" w14:textId="1172486A" w:rsidR="00833B0B" w:rsidRDefault="00833B0B" w:rsidP="00833B0B">
      <w:pPr>
        <w:pStyle w:val="ListParagraph"/>
        <w:numPr>
          <w:ilvl w:val="1"/>
          <w:numId w:val="3"/>
        </w:numPr>
        <w:rPr>
          <w:b/>
          <w:bCs/>
        </w:rPr>
      </w:pPr>
      <w:r>
        <w:rPr>
          <w:b/>
          <w:bCs/>
        </w:rPr>
        <w:t>COMPUDON</w:t>
      </w:r>
      <w:r>
        <w:rPr>
          <w:b/>
          <w:bCs/>
        </w:rPr>
        <w:tab/>
      </w:r>
      <w:r w:rsidR="00EF21F4">
        <w:rPr>
          <w:b/>
          <w:bCs/>
        </w:rPr>
        <w:t>- Link to website</w:t>
      </w:r>
      <w:r>
        <w:rPr>
          <w:b/>
          <w:bCs/>
        </w:rPr>
        <w:tab/>
      </w:r>
    </w:p>
    <w:p w14:paraId="37198EB9" w14:textId="21EAA350" w:rsidR="00833B0B" w:rsidRDefault="00833B0B" w:rsidP="00833B0B">
      <w:pPr>
        <w:pStyle w:val="ListParagraph"/>
        <w:numPr>
          <w:ilvl w:val="1"/>
          <w:numId w:val="3"/>
        </w:numPr>
        <w:rPr>
          <w:b/>
          <w:bCs/>
        </w:rPr>
      </w:pPr>
      <w:r>
        <w:rPr>
          <w:b/>
          <w:bCs/>
        </w:rPr>
        <w:t>COMPUDON Junior</w:t>
      </w:r>
      <w:r w:rsidR="00EF21F4">
        <w:rPr>
          <w:b/>
          <w:bCs/>
        </w:rPr>
        <w:t>- Link to website</w:t>
      </w:r>
    </w:p>
    <w:p w14:paraId="0C2F62E8" w14:textId="4187F015" w:rsidR="00833B0B" w:rsidRPr="00833B0B" w:rsidRDefault="00833B0B" w:rsidP="00833B0B">
      <w:pPr>
        <w:pStyle w:val="ListParagraph"/>
        <w:numPr>
          <w:ilvl w:val="1"/>
          <w:numId w:val="3"/>
        </w:numPr>
        <w:rPr>
          <w:b/>
          <w:bCs/>
        </w:rPr>
      </w:pPr>
      <w:r>
        <w:rPr>
          <w:b/>
          <w:bCs/>
        </w:rPr>
        <w:t>Money Olympiad</w:t>
      </w:r>
      <w:r w:rsidR="00EF21F4">
        <w:rPr>
          <w:b/>
          <w:bCs/>
        </w:rPr>
        <w:t>- Link to website</w:t>
      </w:r>
      <w:r w:rsidR="00EF21F4">
        <w:rPr>
          <w:b/>
          <w:bCs/>
        </w:rPr>
        <w:br/>
      </w:r>
    </w:p>
    <w:p w14:paraId="56EA714B" w14:textId="7563F006" w:rsidR="00EF21F4" w:rsidRDefault="00EF21F4" w:rsidP="00EF21F4">
      <w:pPr>
        <w:pStyle w:val="ListParagraph"/>
        <w:numPr>
          <w:ilvl w:val="0"/>
          <w:numId w:val="3"/>
        </w:numPr>
        <w:rPr>
          <w:b/>
          <w:bCs/>
        </w:rPr>
      </w:pPr>
      <w:r w:rsidRPr="00EF21F4">
        <w:rPr>
          <w:b/>
          <w:bCs/>
        </w:rPr>
        <w:t>Experiential Learning</w:t>
      </w:r>
    </w:p>
    <w:p w14:paraId="63E10646" w14:textId="0A950849" w:rsidR="00EF21F4" w:rsidRPr="00EF21F4" w:rsidRDefault="00EF21F4" w:rsidP="00EF21F4">
      <w:pPr>
        <w:pStyle w:val="ListParagraph"/>
        <w:numPr>
          <w:ilvl w:val="1"/>
          <w:numId w:val="3"/>
        </w:numPr>
        <w:rPr>
          <w:b/>
          <w:bCs/>
        </w:rPr>
      </w:pPr>
      <w:r>
        <w:rPr>
          <w:b/>
          <w:bCs/>
        </w:rPr>
        <w:t>OfficeTrainer</w:t>
      </w:r>
      <w:r>
        <w:rPr>
          <w:b/>
          <w:bCs/>
        </w:rPr>
        <w:br/>
      </w:r>
    </w:p>
    <w:p w14:paraId="2F785752" w14:textId="26D1BA72" w:rsidR="008B7AF0" w:rsidRPr="008B7AF0" w:rsidRDefault="008B7AF0" w:rsidP="008B7AF0">
      <w:pPr>
        <w:rPr>
          <w:b/>
          <w:bCs/>
        </w:rPr>
      </w:pPr>
      <w:r w:rsidRPr="008B7AF0">
        <w:rPr>
          <w:b/>
          <w:bCs/>
        </w:rPr>
        <w:t>Why CyberLearning?</w:t>
      </w:r>
    </w:p>
    <w:p w14:paraId="36BAB5F0" w14:textId="77777777" w:rsidR="008B7AF0" w:rsidRPr="008B7AF0" w:rsidRDefault="008B7AF0" w:rsidP="008B7AF0">
      <w:pPr>
        <w:numPr>
          <w:ilvl w:val="0"/>
          <w:numId w:val="4"/>
        </w:numPr>
      </w:pPr>
      <w:r w:rsidRPr="008B7AF0">
        <w:t>Bullet points on CyberLearning’s strengths:</w:t>
      </w:r>
    </w:p>
    <w:p w14:paraId="33E2872A" w14:textId="77777777" w:rsidR="008B7AF0" w:rsidRPr="008B7AF0" w:rsidRDefault="008B7AF0" w:rsidP="008B7AF0">
      <w:pPr>
        <w:numPr>
          <w:ilvl w:val="1"/>
          <w:numId w:val="4"/>
        </w:numPr>
      </w:pPr>
      <w:r w:rsidRPr="008B7AF0">
        <w:t>Microsoft Global Training Partner</w:t>
      </w:r>
    </w:p>
    <w:p w14:paraId="14681AF8" w14:textId="77777777" w:rsidR="008B7AF0" w:rsidRPr="008B7AF0" w:rsidRDefault="008B7AF0" w:rsidP="008B7AF0">
      <w:pPr>
        <w:numPr>
          <w:ilvl w:val="1"/>
          <w:numId w:val="4"/>
        </w:numPr>
        <w:rPr>
          <w:b/>
          <w:bCs/>
        </w:rPr>
      </w:pPr>
      <w:r w:rsidRPr="008B7AF0">
        <w:rPr>
          <w:b/>
          <w:bCs/>
        </w:rPr>
        <w:t>Partnered with TOOOPLE (Singapore) and Certiport (USA) for a comprehensive learning experience</w:t>
      </w:r>
    </w:p>
    <w:p w14:paraId="78DF6538" w14:textId="77777777" w:rsidR="008B7AF0" w:rsidRPr="008B7AF0" w:rsidRDefault="008B7AF0" w:rsidP="008B7AF0">
      <w:pPr>
        <w:numPr>
          <w:ilvl w:val="1"/>
          <w:numId w:val="4"/>
        </w:numPr>
        <w:rPr>
          <w:b/>
          <w:bCs/>
        </w:rPr>
      </w:pPr>
      <w:r w:rsidRPr="008B7AF0">
        <w:rPr>
          <w:b/>
          <w:bCs/>
        </w:rPr>
        <w:t>Experienced trainers specializing in digital literacy, AI, and productivity tools.</w:t>
      </w:r>
    </w:p>
    <w:p w14:paraId="2881AF56" w14:textId="18F518B0" w:rsidR="008B7AF0" w:rsidRPr="008B7AF0" w:rsidRDefault="00EF21F4" w:rsidP="008B7AF0">
      <w:pPr>
        <w:rPr>
          <w:b/>
          <w:bCs/>
        </w:rPr>
      </w:pPr>
      <w:r>
        <w:rPr>
          <w:b/>
          <w:bCs/>
        </w:rPr>
        <w:br/>
      </w:r>
      <w:r w:rsidR="008B7AF0" w:rsidRPr="008B7AF0">
        <w:rPr>
          <w:b/>
          <w:bCs/>
        </w:rPr>
        <w:t>Resources for Educators</w:t>
      </w:r>
    </w:p>
    <w:p w14:paraId="12303183" w14:textId="77777777" w:rsidR="008B7AF0" w:rsidRPr="008B7AF0" w:rsidRDefault="008B7AF0" w:rsidP="008B7AF0">
      <w:pPr>
        <w:numPr>
          <w:ilvl w:val="0"/>
          <w:numId w:val="6"/>
        </w:numPr>
        <w:rPr>
          <w:b/>
          <w:bCs/>
        </w:rPr>
      </w:pPr>
      <w:r w:rsidRPr="008B7AF0">
        <w:rPr>
          <w:b/>
          <w:bCs/>
        </w:rPr>
        <w:t>Resource Library: Downloadable guides, whitepapers, and case studies.</w:t>
      </w:r>
    </w:p>
    <w:p w14:paraId="5DE83C10" w14:textId="77777777" w:rsidR="008B7AF0" w:rsidRPr="008B7AF0" w:rsidRDefault="008B7AF0" w:rsidP="008B7AF0">
      <w:pPr>
        <w:numPr>
          <w:ilvl w:val="0"/>
          <w:numId w:val="6"/>
        </w:numPr>
        <w:rPr>
          <w:b/>
          <w:bCs/>
        </w:rPr>
      </w:pPr>
      <w:r w:rsidRPr="008B7AF0">
        <w:rPr>
          <w:b/>
          <w:bCs/>
        </w:rPr>
        <w:t>Workshop Schedules: Interactive calendar for upcoming workshops and webinars.</w:t>
      </w:r>
    </w:p>
    <w:p w14:paraId="31552AF9" w14:textId="7D8C7318" w:rsidR="008B7AF0" w:rsidRPr="008B7AF0" w:rsidRDefault="00EF21F4" w:rsidP="008B7AF0">
      <w:pPr>
        <w:rPr>
          <w:b/>
          <w:bCs/>
        </w:rPr>
      </w:pPr>
      <w:r>
        <w:rPr>
          <w:b/>
          <w:bCs/>
        </w:rPr>
        <w:br/>
      </w:r>
      <w:r w:rsidR="008B7AF0" w:rsidRPr="008B7AF0">
        <w:rPr>
          <w:b/>
          <w:bCs/>
        </w:rPr>
        <w:t>Testimonials and Success Stories</w:t>
      </w:r>
    </w:p>
    <w:p w14:paraId="2B5E6148" w14:textId="77777777" w:rsidR="008B7AF0" w:rsidRPr="008B7AF0" w:rsidRDefault="008B7AF0" w:rsidP="008B7AF0">
      <w:pPr>
        <w:numPr>
          <w:ilvl w:val="0"/>
          <w:numId w:val="7"/>
        </w:numPr>
        <w:rPr>
          <w:b/>
          <w:bCs/>
        </w:rPr>
      </w:pPr>
      <w:r w:rsidRPr="008B7AF0">
        <w:rPr>
          <w:b/>
          <w:bCs/>
        </w:rPr>
        <w:t>Highlight quotes from K-12 and Higher Education faculty who have benefited from CyberLearning’s training programs.</w:t>
      </w:r>
    </w:p>
    <w:p w14:paraId="5EC6E44A" w14:textId="6850C46D" w:rsidR="008B7AF0" w:rsidRPr="008B7AF0" w:rsidRDefault="00EF21F4" w:rsidP="008B7AF0">
      <w:pPr>
        <w:rPr>
          <w:b/>
          <w:bCs/>
        </w:rPr>
      </w:pPr>
      <w:r>
        <w:rPr>
          <w:b/>
          <w:bCs/>
        </w:rPr>
        <w:br/>
      </w:r>
      <w:r w:rsidR="008B7AF0" w:rsidRPr="008B7AF0">
        <w:rPr>
          <w:b/>
          <w:bCs/>
        </w:rPr>
        <w:t>Contact Us</w:t>
      </w:r>
    </w:p>
    <w:p w14:paraId="0F30E29F" w14:textId="77777777" w:rsidR="008B7AF0" w:rsidRPr="008B7AF0" w:rsidRDefault="008B7AF0" w:rsidP="008B7AF0">
      <w:pPr>
        <w:numPr>
          <w:ilvl w:val="0"/>
          <w:numId w:val="8"/>
        </w:numPr>
        <w:rPr>
          <w:b/>
          <w:bCs/>
        </w:rPr>
      </w:pPr>
      <w:r w:rsidRPr="008B7AF0">
        <w:rPr>
          <w:b/>
          <w:bCs/>
        </w:rPr>
        <w:t>A form for inquiries about the programs.</w:t>
      </w:r>
    </w:p>
    <w:p w14:paraId="6172AB47" w14:textId="77777777" w:rsidR="008B7AF0" w:rsidRPr="008B7AF0" w:rsidRDefault="008B7AF0" w:rsidP="008B7AF0">
      <w:pPr>
        <w:numPr>
          <w:ilvl w:val="0"/>
          <w:numId w:val="8"/>
        </w:numPr>
        <w:rPr>
          <w:b/>
          <w:bCs/>
        </w:rPr>
      </w:pPr>
      <w:r w:rsidRPr="008B7AF0">
        <w:rPr>
          <w:b/>
          <w:bCs/>
        </w:rPr>
        <w:t>Contact information and links to social media platforms.</w:t>
      </w:r>
    </w:p>
    <w:p w14:paraId="78893281" w14:textId="7D6F48FA" w:rsidR="009E1121" w:rsidRPr="009E1121" w:rsidRDefault="008B7AF0" w:rsidP="009E1121">
      <w:pPr>
        <w:rPr>
          <w:b/>
          <w:bCs/>
        </w:rPr>
      </w:pPr>
      <w:r>
        <w:rPr>
          <w:b/>
          <w:bCs/>
        </w:rPr>
        <w:br/>
      </w:r>
      <w:r>
        <w:rPr>
          <w:b/>
          <w:bCs/>
        </w:rPr>
        <w:br/>
      </w:r>
      <w:r w:rsidR="00EF21F4">
        <w:rPr>
          <w:b/>
          <w:bCs/>
        </w:rPr>
        <w:t>Certifications</w:t>
      </w:r>
      <w:r w:rsidR="00EF21F4">
        <w:rPr>
          <w:b/>
          <w:bCs/>
        </w:rPr>
        <w:br/>
      </w:r>
      <w:r>
        <w:rPr>
          <w:b/>
          <w:bCs/>
        </w:rPr>
        <w:t>Microsoft certified Educator</w:t>
      </w:r>
      <w:r>
        <w:rPr>
          <w:b/>
          <w:bCs/>
        </w:rPr>
        <w:br/>
      </w:r>
      <w:r>
        <w:rPr>
          <w:b/>
          <w:bCs/>
        </w:rPr>
        <w:br/>
      </w:r>
      <w:r w:rsidR="009E1121" w:rsidRPr="009E1121">
        <w:rPr>
          <w:b/>
          <w:bCs/>
        </w:rPr>
        <w:t>Overview</w:t>
      </w:r>
    </w:p>
    <w:p w14:paraId="42636F7B" w14:textId="2415E993" w:rsidR="009E1121" w:rsidRPr="009E1121" w:rsidRDefault="009E1121" w:rsidP="009E1121">
      <w:r w:rsidRPr="009E1121">
        <w:t xml:space="preserve">The Microsoft Certified Educator (MCE) certification validates that you have the global educator technology literacy competencies needed to provide a rich, custom learning experience for students. </w:t>
      </w:r>
      <w:r>
        <w:br/>
      </w:r>
      <w:r>
        <w:lastRenderedPageBreak/>
        <w:br/>
      </w:r>
      <w:r w:rsidRPr="009E1121">
        <w:t>This certification is ideal for:</w:t>
      </w:r>
    </w:p>
    <w:p w14:paraId="55E3E8E6" w14:textId="77777777" w:rsidR="009E1121" w:rsidRDefault="009E1121" w:rsidP="009E1121">
      <w:pPr>
        <w:numPr>
          <w:ilvl w:val="0"/>
          <w:numId w:val="1"/>
        </w:numPr>
      </w:pPr>
      <w:r>
        <w:t>Current Teachers</w:t>
      </w:r>
    </w:p>
    <w:p w14:paraId="7BB89BD2" w14:textId="7346025E" w:rsidR="009E1121" w:rsidRPr="009E1121" w:rsidRDefault="009E1121" w:rsidP="009E1121">
      <w:pPr>
        <w:numPr>
          <w:ilvl w:val="0"/>
          <w:numId w:val="1"/>
        </w:numPr>
      </w:pPr>
      <w:r>
        <w:t>Teachers</w:t>
      </w:r>
      <w:r w:rsidRPr="009E1121">
        <w:t>-in-training</w:t>
      </w:r>
    </w:p>
    <w:p w14:paraId="743EB4D5" w14:textId="77777777" w:rsidR="009E1121" w:rsidRPr="009E1121" w:rsidRDefault="009E1121" w:rsidP="009E1121">
      <w:pPr>
        <w:numPr>
          <w:ilvl w:val="0"/>
          <w:numId w:val="1"/>
        </w:numPr>
      </w:pPr>
      <w:r w:rsidRPr="009E1121">
        <w:t>Faculty of teacher training colleges</w:t>
      </w:r>
    </w:p>
    <w:p w14:paraId="7EF1F5D7" w14:textId="75895A4B" w:rsidR="009E1121" w:rsidRPr="009E1121" w:rsidRDefault="009E1121" w:rsidP="009E1121">
      <w:r>
        <w:br/>
      </w:r>
      <w:r w:rsidR="008D77C9" w:rsidRPr="008D77C9">
        <w:t xml:space="preserve">Unlock Your Teaching Potential with CyberLearning’s Comprehensive 10-Hour Instructor-Led 21st Century Learning Design (21CLD) Training! Designed to fully prepare you for this rigorous certification, our program combines expert guidance with practical insights to bring 21st-century skills to life in the classroom. With a proven track record and a remarkable </w:t>
      </w:r>
      <w:r w:rsidR="008D77C9">
        <w:t xml:space="preserve">and consistent over </w:t>
      </w:r>
      <w:r w:rsidR="008D77C9" w:rsidRPr="008D77C9">
        <w:t>90% pass rate, CyberLearning equips you to confidently master the exam and empower your students with future-ready skills.</w:t>
      </w:r>
    </w:p>
    <w:p w14:paraId="23EC81C9" w14:textId="77777777" w:rsidR="009021A3" w:rsidRPr="009021A3" w:rsidRDefault="009021A3" w:rsidP="009021A3">
      <w:pPr>
        <w:rPr>
          <w:b/>
          <w:bCs/>
        </w:rPr>
      </w:pPr>
      <w:r>
        <w:br/>
      </w:r>
      <w:r w:rsidRPr="009021A3">
        <w:rPr>
          <w:b/>
          <w:bCs/>
        </w:rPr>
        <w:t>kills measured</w:t>
      </w:r>
    </w:p>
    <w:p w14:paraId="433BCFDD" w14:textId="77777777" w:rsidR="009021A3" w:rsidRPr="009021A3" w:rsidRDefault="009021A3" w:rsidP="009021A3">
      <w:pPr>
        <w:numPr>
          <w:ilvl w:val="0"/>
          <w:numId w:val="9"/>
        </w:numPr>
      </w:pPr>
      <w:r w:rsidRPr="009021A3">
        <w:t>Facilitate student collaboration</w:t>
      </w:r>
    </w:p>
    <w:p w14:paraId="68A234F0" w14:textId="77777777" w:rsidR="009021A3" w:rsidRPr="009021A3" w:rsidRDefault="009021A3" w:rsidP="009021A3">
      <w:pPr>
        <w:numPr>
          <w:ilvl w:val="0"/>
          <w:numId w:val="9"/>
        </w:numPr>
      </w:pPr>
      <w:r w:rsidRPr="009021A3">
        <w:t>Facilitate skilled communication</w:t>
      </w:r>
    </w:p>
    <w:p w14:paraId="31D5CB5B" w14:textId="77777777" w:rsidR="009021A3" w:rsidRPr="009021A3" w:rsidRDefault="009021A3" w:rsidP="009021A3">
      <w:pPr>
        <w:numPr>
          <w:ilvl w:val="0"/>
          <w:numId w:val="9"/>
        </w:numPr>
      </w:pPr>
      <w:r w:rsidRPr="009021A3">
        <w:t>Facilitate self-regulation</w:t>
      </w:r>
    </w:p>
    <w:p w14:paraId="71E738AC" w14:textId="77777777" w:rsidR="009021A3" w:rsidRPr="009021A3" w:rsidRDefault="009021A3" w:rsidP="009021A3">
      <w:pPr>
        <w:numPr>
          <w:ilvl w:val="0"/>
          <w:numId w:val="9"/>
        </w:numPr>
      </w:pPr>
      <w:r w:rsidRPr="009021A3">
        <w:t>Facilitate real-world problem solving and innovation</w:t>
      </w:r>
    </w:p>
    <w:p w14:paraId="4E761DC9" w14:textId="77777777" w:rsidR="009021A3" w:rsidRPr="009021A3" w:rsidRDefault="009021A3" w:rsidP="009021A3">
      <w:pPr>
        <w:numPr>
          <w:ilvl w:val="0"/>
          <w:numId w:val="9"/>
        </w:numPr>
      </w:pPr>
      <w:r w:rsidRPr="009021A3">
        <w:t>Facilitate student use of Information and Communication Tools (ICT)</w:t>
      </w:r>
    </w:p>
    <w:p w14:paraId="2461993D" w14:textId="77777777" w:rsidR="009021A3" w:rsidRPr="009021A3" w:rsidRDefault="009021A3" w:rsidP="009021A3">
      <w:pPr>
        <w:numPr>
          <w:ilvl w:val="0"/>
          <w:numId w:val="9"/>
        </w:numPr>
      </w:pPr>
      <w:r w:rsidRPr="009021A3">
        <w:t>Use ICT to be an effective educator</w:t>
      </w:r>
    </w:p>
    <w:p w14:paraId="7D64EBA1" w14:textId="77777777" w:rsidR="009021A3" w:rsidRPr="009021A3" w:rsidRDefault="009021A3" w:rsidP="009021A3">
      <w:pPr>
        <w:rPr>
          <w:b/>
          <w:bCs/>
        </w:rPr>
      </w:pPr>
      <w:r>
        <w:br/>
      </w:r>
      <w:r w:rsidRPr="009021A3">
        <w:rPr>
          <w:b/>
          <w:bCs/>
        </w:rPr>
        <w:t>Take the exam</w:t>
      </w:r>
    </w:p>
    <w:p w14:paraId="23B07CC5" w14:textId="77777777" w:rsidR="009021A3" w:rsidRPr="009021A3" w:rsidRDefault="009021A3" w:rsidP="009021A3">
      <w:r w:rsidRPr="009021A3">
        <w:t>You will have </w:t>
      </w:r>
      <w:r w:rsidRPr="009021A3">
        <w:rPr>
          <w:b/>
          <w:bCs/>
        </w:rPr>
        <w:t>60 minutes</w:t>
      </w:r>
      <w:r w:rsidRPr="009021A3">
        <w:t> to complete this assessment.</w:t>
      </w:r>
    </w:p>
    <w:p w14:paraId="44AF6004" w14:textId="7BEA53F0" w:rsidR="009021A3" w:rsidRPr="009021A3" w:rsidRDefault="009021A3" w:rsidP="009021A3">
      <w:pPr>
        <w:rPr>
          <w:b/>
          <w:bCs/>
        </w:rPr>
      </w:pPr>
      <w:r>
        <w:rPr>
          <w:b/>
          <w:bCs/>
        </w:rPr>
        <w:br/>
      </w:r>
      <w:r w:rsidRPr="009021A3">
        <w:rPr>
          <w:b/>
          <w:bCs/>
        </w:rPr>
        <w:t>Exam policy</w:t>
      </w:r>
    </w:p>
    <w:p w14:paraId="17035A1D" w14:textId="6E04D9BB" w:rsidR="009021A3" w:rsidRPr="009021A3" w:rsidRDefault="009021A3" w:rsidP="009021A3">
      <w:r w:rsidRPr="009021A3">
        <w:t>This exam will be proctored and is not open book. You may have interactive components to complete as part of this exam. To learn more about exam duration and experience, visit: </w:t>
      </w:r>
      <w:hyperlink r:id="rId5" w:history="1">
        <w:r w:rsidRPr="009021A3">
          <w:rPr>
            <w:rStyle w:val="Hyperlink"/>
          </w:rPr>
          <w:t>Exam duration and exam experience</w:t>
        </w:r>
      </w:hyperlink>
      <w:r w:rsidRPr="009021A3">
        <w:t>.</w:t>
      </w:r>
      <w:r>
        <w:br/>
      </w:r>
    </w:p>
    <w:p w14:paraId="76A4CA25" w14:textId="77777777" w:rsidR="009021A3" w:rsidRPr="009021A3" w:rsidRDefault="009021A3" w:rsidP="009021A3">
      <w:r w:rsidRPr="009021A3">
        <w:t>If you fail a certification exam, don’t worry. You can retake it 24 hours after the first attempt. For subsequent retakes, the amount of time varies. For full details, visit: </w:t>
      </w:r>
      <w:hyperlink r:id="rId6" w:history="1">
        <w:r w:rsidRPr="009021A3">
          <w:rPr>
            <w:rStyle w:val="Hyperlink"/>
          </w:rPr>
          <w:t>Exam retake policy</w:t>
        </w:r>
      </w:hyperlink>
      <w:r w:rsidRPr="009021A3">
        <w:t>.</w:t>
      </w:r>
    </w:p>
    <w:p w14:paraId="4FCC1F47" w14:textId="2AEBF5D0" w:rsidR="00C51D5C" w:rsidRDefault="00C51D5C"/>
    <w:sectPr w:rsidR="00C51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42B"/>
    <w:multiLevelType w:val="multilevel"/>
    <w:tmpl w:val="DB64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D7410"/>
    <w:multiLevelType w:val="multilevel"/>
    <w:tmpl w:val="2CDE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A6FC7"/>
    <w:multiLevelType w:val="multilevel"/>
    <w:tmpl w:val="E84E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C3176"/>
    <w:multiLevelType w:val="multilevel"/>
    <w:tmpl w:val="63E6E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86DCD"/>
    <w:multiLevelType w:val="multilevel"/>
    <w:tmpl w:val="337A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879F0"/>
    <w:multiLevelType w:val="multilevel"/>
    <w:tmpl w:val="7738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51731C"/>
    <w:multiLevelType w:val="multilevel"/>
    <w:tmpl w:val="AA10C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E0121D"/>
    <w:multiLevelType w:val="multilevel"/>
    <w:tmpl w:val="2CDEC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851663"/>
    <w:multiLevelType w:val="multilevel"/>
    <w:tmpl w:val="365AA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056193">
    <w:abstractNumId w:val="0"/>
  </w:num>
  <w:num w:numId="2" w16cid:durableId="349569402">
    <w:abstractNumId w:val="8"/>
  </w:num>
  <w:num w:numId="3" w16cid:durableId="1122453959">
    <w:abstractNumId w:val="7"/>
  </w:num>
  <w:num w:numId="4" w16cid:durableId="982856071">
    <w:abstractNumId w:val="3"/>
  </w:num>
  <w:num w:numId="5" w16cid:durableId="1471051741">
    <w:abstractNumId w:val="6"/>
  </w:num>
  <w:num w:numId="6" w16cid:durableId="1549032260">
    <w:abstractNumId w:val="5"/>
  </w:num>
  <w:num w:numId="7" w16cid:durableId="863978013">
    <w:abstractNumId w:val="2"/>
  </w:num>
  <w:num w:numId="8" w16cid:durableId="1706719">
    <w:abstractNumId w:val="4"/>
  </w:num>
  <w:num w:numId="9" w16cid:durableId="1526359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287"/>
    <w:rsid w:val="001572F4"/>
    <w:rsid w:val="005D74D5"/>
    <w:rsid w:val="00691229"/>
    <w:rsid w:val="007D03F9"/>
    <w:rsid w:val="00833B0B"/>
    <w:rsid w:val="008B7AF0"/>
    <w:rsid w:val="008D77C9"/>
    <w:rsid w:val="009021A3"/>
    <w:rsid w:val="00962287"/>
    <w:rsid w:val="009E1121"/>
    <w:rsid w:val="00C51D5C"/>
    <w:rsid w:val="00C93DE6"/>
    <w:rsid w:val="00EF21F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8FF3"/>
  <w15:chartTrackingRefBased/>
  <w15:docId w15:val="{12CF3E1F-36AE-4254-B5DA-D1DD3E76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theme="minorBidi"/>
        <w:kern w:val="2"/>
        <w:sz w:val="24"/>
        <w:szCs w:val="22"/>
        <w:lang w:val="en-US"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left"/>
    </w:pPr>
  </w:style>
  <w:style w:type="paragraph" w:styleId="Heading1">
    <w:name w:val="heading 1"/>
    <w:basedOn w:val="Normal"/>
    <w:next w:val="Normal"/>
    <w:link w:val="Heading1Char"/>
    <w:uiPriority w:val="9"/>
    <w:qFormat/>
    <w:rsid w:val="009622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2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28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28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6228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6228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228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228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228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2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2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28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28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6228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6228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6228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6228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6228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622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2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28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28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622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2287"/>
    <w:rPr>
      <w:i/>
      <w:iCs/>
      <w:color w:val="404040" w:themeColor="text1" w:themeTint="BF"/>
    </w:rPr>
  </w:style>
  <w:style w:type="paragraph" w:styleId="ListParagraph">
    <w:name w:val="List Paragraph"/>
    <w:basedOn w:val="Normal"/>
    <w:uiPriority w:val="34"/>
    <w:qFormat/>
    <w:rsid w:val="00962287"/>
    <w:pPr>
      <w:ind w:left="720"/>
      <w:contextualSpacing/>
    </w:pPr>
  </w:style>
  <w:style w:type="character" w:styleId="IntenseEmphasis">
    <w:name w:val="Intense Emphasis"/>
    <w:basedOn w:val="DefaultParagraphFont"/>
    <w:uiPriority w:val="21"/>
    <w:qFormat/>
    <w:rsid w:val="00962287"/>
    <w:rPr>
      <w:i/>
      <w:iCs/>
      <w:color w:val="0F4761" w:themeColor="accent1" w:themeShade="BF"/>
    </w:rPr>
  </w:style>
  <w:style w:type="paragraph" w:styleId="IntenseQuote">
    <w:name w:val="Intense Quote"/>
    <w:basedOn w:val="Normal"/>
    <w:next w:val="Normal"/>
    <w:link w:val="IntenseQuoteChar"/>
    <w:uiPriority w:val="30"/>
    <w:qFormat/>
    <w:rsid w:val="009622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287"/>
    <w:rPr>
      <w:i/>
      <w:iCs/>
      <w:color w:val="0F4761" w:themeColor="accent1" w:themeShade="BF"/>
    </w:rPr>
  </w:style>
  <w:style w:type="character" w:styleId="IntenseReference">
    <w:name w:val="Intense Reference"/>
    <w:basedOn w:val="DefaultParagraphFont"/>
    <w:uiPriority w:val="32"/>
    <w:qFormat/>
    <w:rsid w:val="00962287"/>
    <w:rPr>
      <w:b/>
      <w:bCs/>
      <w:smallCaps/>
      <w:color w:val="0F4761" w:themeColor="accent1" w:themeShade="BF"/>
      <w:spacing w:val="5"/>
    </w:rPr>
  </w:style>
  <w:style w:type="character" w:styleId="Hyperlink">
    <w:name w:val="Hyperlink"/>
    <w:basedOn w:val="DefaultParagraphFont"/>
    <w:uiPriority w:val="99"/>
    <w:unhideWhenUsed/>
    <w:rsid w:val="009021A3"/>
    <w:rPr>
      <w:color w:val="467886" w:themeColor="hyperlink"/>
      <w:u w:val="single"/>
    </w:rPr>
  </w:style>
  <w:style w:type="character" w:styleId="UnresolvedMention">
    <w:name w:val="Unresolved Mention"/>
    <w:basedOn w:val="DefaultParagraphFont"/>
    <w:uiPriority w:val="99"/>
    <w:semiHidden/>
    <w:unhideWhenUsed/>
    <w:rsid w:val="009021A3"/>
    <w:rPr>
      <w:color w:val="605E5C"/>
      <w:shd w:val="clear" w:color="auto" w:fill="E1DFDD"/>
    </w:rPr>
  </w:style>
  <w:style w:type="character" w:styleId="FollowedHyperlink">
    <w:name w:val="FollowedHyperlink"/>
    <w:basedOn w:val="DefaultParagraphFont"/>
    <w:uiPriority w:val="99"/>
    <w:semiHidden/>
    <w:unhideWhenUsed/>
    <w:rsid w:val="009021A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04980">
      <w:bodyDiv w:val="1"/>
      <w:marLeft w:val="0"/>
      <w:marRight w:val="0"/>
      <w:marTop w:val="0"/>
      <w:marBottom w:val="0"/>
      <w:divBdr>
        <w:top w:val="none" w:sz="0" w:space="0" w:color="auto"/>
        <w:left w:val="none" w:sz="0" w:space="0" w:color="auto"/>
        <w:bottom w:val="none" w:sz="0" w:space="0" w:color="auto"/>
        <w:right w:val="none" w:sz="0" w:space="0" w:color="auto"/>
      </w:divBdr>
    </w:div>
    <w:div w:id="263657061">
      <w:bodyDiv w:val="1"/>
      <w:marLeft w:val="0"/>
      <w:marRight w:val="0"/>
      <w:marTop w:val="0"/>
      <w:marBottom w:val="0"/>
      <w:divBdr>
        <w:top w:val="none" w:sz="0" w:space="0" w:color="auto"/>
        <w:left w:val="none" w:sz="0" w:space="0" w:color="auto"/>
        <w:bottom w:val="none" w:sz="0" w:space="0" w:color="auto"/>
        <w:right w:val="none" w:sz="0" w:space="0" w:color="auto"/>
      </w:divBdr>
      <w:divsChild>
        <w:div w:id="1628008062">
          <w:marLeft w:val="0"/>
          <w:marRight w:val="0"/>
          <w:marTop w:val="0"/>
          <w:marBottom w:val="0"/>
          <w:divBdr>
            <w:top w:val="none" w:sz="0" w:space="0" w:color="auto"/>
            <w:left w:val="none" w:sz="0" w:space="0" w:color="auto"/>
            <w:bottom w:val="none" w:sz="0" w:space="0" w:color="auto"/>
            <w:right w:val="none" w:sz="0" w:space="0" w:color="auto"/>
          </w:divBdr>
        </w:div>
      </w:divsChild>
    </w:div>
    <w:div w:id="334964314">
      <w:bodyDiv w:val="1"/>
      <w:marLeft w:val="0"/>
      <w:marRight w:val="0"/>
      <w:marTop w:val="0"/>
      <w:marBottom w:val="0"/>
      <w:divBdr>
        <w:top w:val="none" w:sz="0" w:space="0" w:color="auto"/>
        <w:left w:val="none" w:sz="0" w:space="0" w:color="auto"/>
        <w:bottom w:val="none" w:sz="0" w:space="0" w:color="auto"/>
        <w:right w:val="none" w:sz="0" w:space="0" w:color="auto"/>
      </w:divBdr>
      <w:divsChild>
        <w:div w:id="28923432">
          <w:marLeft w:val="0"/>
          <w:marRight w:val="0"/>
          <w:marTop w:val="0"/>
          <w:marBottom w:val="0"/>
          <w:divBdr>
            <w:top w:val="none" w:sz="0" w:space="0" w:color="auto"/>
            <w:left w:val="none" w:sz="0" w:space="0" w:color="auto"/>
            <w:bottom w:val="none" w:sz="0" w:space="0" w:color="auto"/>
            <w:right w:val="none" w:sz="0" w:space="0" w:color="auto"/>
          </w:divBdr>
          <w:divsChild>
            <w:div w:id="412823342">
              <w:marLeft w:val="0"/>
              <w:marRight w:val="0"/>
              <w:marTop w:val="0"/>
              <w:marBottom w:val="0"/>
              <w:divBdr>
                <w:top w:val="none" w:sz="0" w:space="0" w:color="auto"/>
                <w:left w:val="none" w:sz="0" w:space="0" w:color="auto"/>
                <w:bottom w:val="none" w:sz="0" w:space="0" w:color="auto"/>
                <w:right w:val="none" w:sz="0" w:space="0" w:color="auto"/>
              </w:divBdr>
            </w:div>
          </w:divsChild>
        </w:div>
        <w:div w:id="1669823911">
          <w:marLeft w:val="0"/>
          <w:marRight w:val="0"/>
          <w:marTop w:val="0"/>
          <w:marBottom w:val="0"/>
          <w:divBdr>
            <w:top w:val="none" w:sz="0" w:space="0" w:color="auto"/>
            <w:left w:val="none" w:sz="0" w:space="0" w:color="auto"/>
            <w:bottom w:val="none" w:sz="0" w:space="0" w:color="auto"/>
            <w:right w:val="none" w:sz="0" w:space="0" w:color="auto"/>
          </w:divBdr>
          <w:divsChild>
            <w:div w:id="1426026663">
              <w:marLeft w:val="0"/>
              <w:marRight w:val="0"/>
              <w:marTop w:val="0"/>
              <w:marBottom w:val="0"/>
              <w:divBdr>
                <w:top w:val="none" w:sz="0" w:space="0" w:color="auto"/>
                <w:left w:val="none" w:sz="0" w:space="0" w:color="auto"/>
                <w:bottom w:val="none" w:sz="0" w:space="0" w:color="auto"/>
                <w:right w:val="none" w:sz="0" w:space="0" w:color="auto"/>
              </w:divBdr>
              <w:divsChild>
                <w:div w:id="18678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29756">
      <w:bodyDiv w:val="1"/>
      <w:marLeft w:val="0"/>
      <w:marRight w:val="0"/>
      <w:marTop w:val="0"/>
      <w:marBottom w:val="0"/>
      <w:divBdr>
        <w:top w:val="none" w:sz="0" w:space="0" w:color="auto"/>
        <w:left w:val="none" w:sz="0" w:space="0" w:color="auto"/>
        <w:bottom w:val="none" w:sz="0" w:space="0" w:color="auto"/>
        <w:right w:val="none" w:sz="0" w:space="0" w:color="auto"/>
      </w:divBdr>
    </w:div>
    <w:div w:id="608974284">
      <w:bodyDiv w:val="1"/>
      <w:marLeft w:val="0"/>
      <w:marRight w:val="0"/>
      <w:marTop w:val="0"/>
      <w:marBottom w:val="0"/>
      <w:divBdr>
        <w:top w:val="none" w:sz="0" w:space="0" w:color="auto"/>
        <w:left w:val="none" w:sz="0" w:space="0" w:color="auto"/>
        <w:bottom w:val="none" w:sz="0" w:space="0" w:color="auto"/>
        <w:right w:val="none" w:sz="0" w:space="0" w:color="auto"/>
      </w:divBdr>
      <w:divsChild>
        <w:div w:id="567345623">
          <w:marLeft w:val="0"/>
          <w:marRight w:val="0"/>
          <w:marTop w:val="0"/>
          <w:marBottom w:val="0"/>
          <w:divBdr>
            <w:top w:val="none" w:sz="0" w:space="0" w:color="auto"/>
            <w:left w:val="none" w:sz="0" w:space="0" w:color="auto"/>
            <w:bottom w:val="none" w:sz="0" w:space="0" w:color="auto"/>
            <w:right w:val="none" w:sz="0" w:space="0" w:color="auto"/>
          </w:divBdr>
        </w:div>
      </w:divsChild>
    </w:div>
    <w:div w:id="661273301">
      <w:bodyDiv w:val="1"/>
      <w:marLeft w:val="0"/>
      <w:marRight w:val="0"/>
      <w:marTop w:val="0"/>
      <w:marBottom w:val="0"/>
      <w:divBdr>
        <w:top w:val="none" w:sz="0" w:space="0" w:color="auto"/>
        <w:left w:val="none" w:sz="0" w:space="0" w:color="auto"/>
        <w:bottom w:val="none" w:sz="0" w:space="0" w:color="auto"/>
        <w:right w:val="none" w:sz="0" w:space="0" w:color="auto"/>
      </w:divBdr>
      <w:divsChild>
        <w:div w:id="1475871605">
          <w:marLeft w:val="0"/>
          <w:marRight w:val="0"/>
          <w:marTop w:val="0"/>
          <w:marBottom w:val="0"/>
          <w:divBdr>
            <w:top w:val="none" w:sz="0" w:space="0" w:color="auto"/>
            <w:left w:val="none" w:sz="0" w:space="0" w:color="auto"/>
            <w:bottom w:val="none" w:sz="0" w:space="0" w:color="auto"/>
            <w:right w:val="none" w:sz="0" w:space="0" w:color="auto"/>
          </w:divBdr>
          <w:divsChild>
            <w:div w:id="1732148405">
              <w:marLeft w:val="0"/>
              <w:marRight w:val="0"/>
              <w:marTop w:val="0"/>
              <w:marBottom w:val="0"/>
              <w:divBdr>
                <w:top w:val="none" w:sz="0" w:space="0" w:color="auto"/>
                <w:left w:val="none" w:sz="0" w:space="0" w:color="auto"/>
                <w:bottom w:val="none" w:sz="0" w:space="0" w:color="auto"/>
                <w:right w:val="none" w:sz="0" w:space="0" w:color="auto"/>
              </w:divBdr>
              <w:divsChild>
                <w:div w:id="516162257">
                  <w:marLeft w:val="0"/>
                  <w:marRight w:val="0"/>
                  <w:marTop w:val="0"/>
                  <w:marBottom w:val="0"/>
                  <w:divBdr>
                    <w:top w:val="none" w:sz="0" w:space="0" w:color="auto"/>
                    <w:left w:val="none" w:sz="0" w:space="0" w:color="auto"/>
                    <w:bottom w:val="none" w:sz="0" w:space="0" w:color="auto"/>
                    <w:right w:val="none" w:sz="0" w:space="0" w:color="auto"/>
                  </w:divBdr>
                </w:div>
                <w:div w:id="1649893709">
                  <w:marLeft w:val="0"/>
                  <w:marRight w:val="0"/>
                  <w:marTop w:val="0"/>
                  <w:marBottom w:val="0"/>
                  <w:divBdr>
                    <w:top w:val="none" w:sz="0" w:space="0" w:color="auto"/>
                    <w:left w:val="none" w:sz="0" w:space="0" w:color="auto"/>
                    <w:bottom w:val="none" w:sz="0" w:space="0" w:color="auto"/>
                    <w:right w:val="none" w:sz="0" w:space="0" w:color="auto"/>
                  </w:divBdr>
                  <w:divsChild>
                    <w:div w:id="1361006313">
                      <w:marLeft w:val="0"/>
                      <w:marRight w:val="0"/>
                      <w:marTop w:val="0"/>
                      <w:marBottom w:val="0"/>
                      <w:divBdr>
                        <w:top w:val="none" w:sz="0" w:space="0" w:color="auto"/>
                        <w:left w:val="none" w:sz="0" w:space="0" w:color="auto"/>
                        <w:bottom w:val="none" w:sz="0" w:space="0" w:color="auto"/>
                        <w:right w:val="none" w:sz="0" w:space="0" w:color="auto"/>
                      </w:divBdr>
                      <w:divsChild>
                        <w:div w:id="603000311">
                          <w:marLeft w:val="0"/>
                          <w:marRight w:val="0"/>
                          <w:marTop w:val="0"/>
                          <w:marBottom w:val="0"/>
                          <w:divBdr>
                            <w:top w:val="none" w:sz="0" w:space="0" w:color="auto"/>
                            <w:left w:val="none" w:sz="0" w:space="0" w:color="auto"/>
                            <w:bottom w:val="none" w:sz="0" w:space="0" w:color="auto"/>
                            <w:right w:val="none" w:sz="0" w:space="0" w:color="auto"/>
                          </w:divBdr>
                          <w:divsChild>
                            <w:div w:id="18917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938792">
      <w:bodyDiv w:val="1"/>
      <w:marLeft w:val="0"/>
      <w:marRight w:val="0"/>
      <w:marTop w:val="0"/>
      <w:marBottom w:val="0"/>
      <w:divBdr>
        <w:top w:val="none" w:sz="0" w:space="0" w:color="auto"/>
        <w:left w:val="none" w:sz="0" w:space="0" w:color="auto"/>
        <w:bottom w:val="none" w:sz="0" w:space="0" w:color="auto"/>
        <w:right w:val="none" w:sz="0" w:space="0" w:color="auto"/>
      </w:divBdr>
      <w:divsChild>
        <w:div w:id="1849058629">
          <w:marLeft w:val="0"/>
          <w:marRight w:val="0"/>
          <w:marTop w:val="0"/>
          <w:marBottom w:val="0"/>
          <w:divBdr>
            <w:top w:val="none" w:sz="0" w:space="0" w:color="auto"/>
            <w:left w:val="none" w:sz="0" w:space="0" w:color="auto"/>
            <w:bottom w:val="none" w:sz="0" w:space="0" w:color="auto"/>
            <w:right w:val="none" w:sz="0" w:space="0" w:color="auto"/>
          </w:divBdr>
          <w:divsChild>
            <w:div w:id="59789354">
              <w:marLeft w:val="0"/>
              <w:marRight w:val="0"/>
              <w:marTop w:val="0"/>
              <w:marBottom w:val="0"/>
              <w:divBdr>
                <w:top w:val="none" w:sz="0" w:space="0" w:color="auto"/>
                <w:left w:val="none" w:sz="0" w:space="0" w:color="auto"/>
                <w:bottom w:val="none" w:sz="0" w:space="0" w:color="auto"/>
                <w:right w:val="none" w:sz="0" w:space="0" w:color="auto"/>
              </w:divBdr>
            </w:div>
          </w:divsChild>
        </w:div>
        <w:div w:id="72899792">
          <w:marLeft w:val="0"/>
          <w:marRight w:val="0"/>
          <w:marTop w:val="0"/>
          <w:marBottom w:val="0"/>
          <w:divBdr>
            <w:top w:val="none" w:sz="0" w:space="0" w:color="auto"/>
            <w:left w:val="none" w:sz="0" w:space="0" w:color="auto"/>
            <w:bottom w:val="none" w:sz="0" w:space="0" w:color="auto"/>
            <w:right w:val="none" w:sz="0" w:space="0" w:color="auto"/>
          </w:divBdr>
          <w:divsChild>
            <w:div w:id="2105606588">
              <w:marLeft w:val="0"/>
              <w:marRight w:val="0"/>
              <w:marTop w:val="0"/>
              <w:marBottom w:val="0"/>
              <w:divBdr>
                <w:top w:val="none" w:sz="0" w:space="0" w:color="auto"/>
                <w:left w:val="none" w:sz="0" w:space="0" w:color="auto"/>
                <w:bottom w:val="none" w:sz="0" w:space="0" w:color="auto"/>
                <w:right w:val="none" w:sz="0" w:space="0" w:color="auto"/>
              </w:divBdr>
              <w:divsChild>
                <w:div w:id="6693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97074">
      <w:bodyDiv w:val="1"/>
      <w:marLeft w:val="0"/>
      <w:marRight w:val="0"/>
      <w:marTop w:val="0"/>
      <w:marBottom w:val="0"/>
      <w:divBdr>
        <w:top w:val="none" w:sz="0" w:space="0" w:color="auto"/>
        <w:left w:val="none" w:sz="0" w:space="0" w:color="auto"/>
        <w:bottom w:val="none" w:sz="0" w:space="0" w:color="auto"/>
        <w:right w:val="none" w:sz="0" w:space="0" w:color="auto"/>
      </w:divBdr>
      <w:divsChild>
        <w:div w:id="1247232210">
          <w:marLeft w:val="0"/>
          <w:marRight w:val="0"/>
          <w:marTop w:val="0"/>
          <w:marBottom w:val="0"/>
          <w:divBdr>
            <w:top w:val="none" w:sz="0" w:space="0" w:color="auto"/>
            <w:left w:val="none" w:sz="0" w:space="0" w:color="auto"/>
            <w:bottom w:val="none" w:sz="0" w:space="0" w:color="auto"/>
            <w:right w:val="none" w:sz="0" w:space="0" w:color="auto"/>
          </w:divBdr>
          <w:divsChild>
            <w:div w:id="333648052">
              <w:marLeft w:val="0"/>
              <w:marRight w:val="0"/>
              <w:marTop w:val="0"/>
              <w:marBottom w:val="0"/>
              <w:divBdr>
                <w:top w:val="none" w:sz="0" w:space="0" w:color="auto"/>
                <w:left w:val="none" w:sz="0" w:space="0" w:color="auto"/>
                <w:bottom w:val="none" w:sz="0" w:space="0" w:color="auto"/>
                <w:right w:val="none" w:sz="0" w:space="0" w:color="auto"/>
              </w:divBdr>
              <w:divsChild>
                <w:div w:id="357244030">
                  <w:marLeft w:val="0"/>
                  <w:marRight w:val="0"/>
                  <w:marTop w:val="0"/>
                  <w:marBottom w:val="0"/>
                  <w:divBdr>
                    <w:top w:val="none" w:sz="0" w:space="0" w:color="auto"/>
                    <w:left w:val="none" w:sz="0" w:space="0" w:color="auto"/>
                    <w:bottom w:val="none" w:sz="0" w:space="0" w:color="auto"/>
                    <w:right w:val="none" w:sz="0" w:space="0" w:color="auto"/>
                  </w:divBdr>
                </w:div>
                <w:div w:id="1667633884">
                  <w:marLeft w:val="0"/>
                  <w:marRight w:val="0"/>
                  <w:marTop w:val="0"/>
                  <w:marBottom w:val="0"/>
                  <w:divBdr>
                    <w:top w:val="none" w:sz="0" w:space="0" w:color="auto"/>
                    <w:left w:val="none" w:sz="0" w:space="0" w:color="auto"/>
                    <w:bottom w:val="none" w:sz="0" w:space="0" w:color="auto"/>
                    <w:right w:val="none" w:sz="0" w:space="0" w:color="auto"/>
                  </w:divBdr>
                  <w:divsChild>
                    <w:div w:id="518399581">
                      <w:marLeft w:val="0"/>
                      <w:marRight w:val="0"/>
                      <w:marTop w:val="0"/>
                      <w:marBottom w:val="0"/>
                      <w:divBdr>
                        <w:top w:val="none" w:sz="0" w:space="0" w:color="auto"/>
                        <w:left w:val="none" w:sz="0" w:space="0" w:color="auto"/>
                        <w:bottom w:val="none" w:sz="0" w:space="0" w:color="auto"/>
                        <w:right w:val="none" w:sz="0" w:space="0" w:color="auto"/>
                      </w:divBdr>
                      <w:divsChild>
                        <w:div w:id="95760131">
                          <w:marLeft w:val="0"/>
                          <w:marRight w:val="0"/>
                          <w:marTop w:val="0"/>
                          <w:marBottom w:val="0"/>
                          <w:divBdr>
                            <w:top w:val="none" w:sz="0" w:space="0" w:color="auto"/>
                            <w:left w:val="none" w:sz="0" w:space="0" w:color="auto"/>
                            <w:bottom w:val="none" w:sz="0" w:space="0" w:color="auto"/>
                            <w:right w:val="none" w:sz="0" w:space="0" w:color="auto"/>
                          </w:divBdr>
                          <w:divsChild>
                            <w:div w:id="15111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332080">
      <w:bodyDiv w:val="1"/>
      <w:marLeft w:val="0"/>
      <w:marRight w:val="0"/>
      <w:marTop w:val="0"/>
      <w:marBottom w:val="0"/>
      <w:divBdr>
        <w:top w:val="none" w:sz="0" w:space="0" w:color="auto"/>
        <w:left w:val="none" w:sz="0" w:space="0" w:color="auto"/>
        <w:bottom w:val="none" w:sz="0" w:space="0" w:color="auto"/>
        <w:right w:val="none" w:sz="0" w:space="0" w:color="auto"/>
      </w:divBdr>
      <w:divsChild>
        <w:div w:id="1266306653">
          <w:marLeft w:val="0"/>
          <w:marRight w:val="0"/>
          <w:marTop w:val="0"/>
          <w:marBottom w:val="0"/>
          <w:divBdr>
            <w:top w:val="none" w:sz="0" w:space="0" w:color="auto"/>
            <w:left w:val="none" w:sz="0" w:space="0" w:color="auto"/>
            <w:bottom w:val="none" w:sz="0" w:space="0" w:color="auto"/>
            <w:right w:val="none" w:sz="0" w:space="0" w:color="auto"/>
          </w:divBdr>
          <w:divsChild>
            <w:div w:id="1355614017">
              <w:marLeft w:val="0"/>
              <w:marRight w:val="0"/>
              <w:marTop w:val="0"/>
              <w:marBottom w:val="0"/>
              <w:divBdr>
                <w:top w:val="none" w:sz="0" w:space="0" w:color="auto"/>
                <w:left w:val="none" w:sz="0" w:space="0" w:color="auto"/>
                <w:bottom w:val="none" w:sz="0" w:space="0" w:color="auto"/>
                <w:right w:val="none" w:sz="0" w:space="0" w:color="auto"/>
              </w:divBdr>
              <w:divsChild>
                <w:div w:id="862329178">
                  <w:marLeft w:val="0"/>
                  <w:marRight w:val="0"/>
                  <w:marTop w:val="0"/>
                  <w:marBottom w:val="0"/>
                  <w:divBdr>
                    <w:top w:val="none" w:sz="0" w:space="0" w:color="auto"/>
                    <w:left w:val="none" w:sz="0" w:space="0" w:color="auto"/>
                    <w:bottom w:val="none" w:sz="0" w:space="0" w:color="auto"/>
                    <w:right w:val="none" w:sz="0" w:space="0" w:color="auto"/>
                  </w:divBdr>
                </w:div>
                <w:div w:id="2140341614">
                  <w:marLeft w:val="0"/>
                  <w:marRight w:val="0"/>
                  <w:marTop w:val="0"/>
                  <w:marBottom w:val="0"/>
                  <w:divBdr>
                    <w:top w:val="none" w:sz="0" w:space="0" w:color="auto"/>
                    <w:left w:val="none" w:sz="0" w:space="0" w:color="auto"/>
                    <w:bottom w:val="none" w:sz="0" w:space="0" w:color="auto"/>
                    <w:right w:val="none" w:sz="0" w:space="0" w:color="auto"/>
                  </w:divBdr>
                  <w:divsChild>
                    <w:div w:id="2085446973">
                      <w:marLeft w:val="0"/>
                      <w:marRight w:val="0"/>
                      <w:marTop w:val="0"/>
                      <w:marBottom w:val="0"/>
                      <w:divBdr>
                        <w:top w:val="none" w:sz="0" w:space="0" w:color="auto"/>
                        <w:left w:val="none" w:sz="0" w:space="0" w:color="auto"/>
                        <w:bottom w:val="none" w:sz="0" w:space="0" w:color="auto"/>
                        <w:right w:val="none" w:sz="0" w:space="0" w:color="auto"/>
                      </w:divBdr>
                      <w:divsChild>
                        <w:div w:id="885023557">
                          <w:marLeft w:val="0"/>
                          <w:marRight w:val="0"/>
                          <w:marTop w:val="0"/>
                          <w:marBottom w:val="0"/>
                          <w:divBdr>
                            <w:top w:val="none" w:sz="0" w:space="0" w:color="auto"/>
                            <w:left w:val="none" w:sz="0" w:space="0" w:color="auto"/>
                            <w:bottom w:val="none" w:sz="0" w:space="0" w:color="auto"/>
                            <w:right w:val="none" w:sz="0" w:space="0" w:color="auto"/>
                          </w:divBdr>
                          <w:divsChild>
                            <w:div w:id="1696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723428">
      <w:bodyDiv w:val="1"/>
      <w:marLeft w:val="0"/>
      <w:marRight w:val="0"/>
      <w:marTop w:val="0"/>
      <w:marBottom w:val="0"/>
      <w:divBdr>
        <w:top w:val="none" w:sz="0" w:space="0" w:color="auto"/>
        <w:left w:val="none" w:sz="0" w:space="0" w:color="auto"/>
        <w:bottom w:val="none" w:sz="0" w:space="0" w:color="auto"/>
        <w:right w:val="none" w:sz="0" w:space="0" w:color="auto"/>
      </w:divBdr>
      <w:divsChild>
        <w:div w:id="1322388421">
          <w:marLeft w:val="0"/>
          <w:marRight w:val="0"/>
          <w:marTop w:val="0"/>
          <w:marBottom w:val="0"/>
          <w:divBdr>
            <w:top w:val="none" w:sz="0" w:space="0" w:color="auto"/>
            <w:left w:val="none" w:sz="0" w:space="0" w:color="auto"/>
            <w:bottom w:val="none" w:sz="0" w:space="0" w:color="auto"/>
            <w:right w:val="none" w:sz="0" w:space="0" w:color="auto"/>
          </w:divBdr>
          <w:divsChild>
            <w:div w:id="1874031826">
              <w:marLeft w:val="0"/>
              <w:marRight w:val="0"/>
              <w:marTop w:val="0"/>
              <w:marBottom w:val="0"/>
              <w:divBdr>
                <w:top w:val="none" w:sz="0" w:space="0" w:color="auto"/>
                <w:left w:val="none" w:sz="0" w:space="0" w:color="auto"/>
                <w:bottom w:val="none" w:sz="0" w:space="0" w:color="auto"/>
                <w:right w:val="none" w:sz="0" w:space="0" w:color="auto"/>
              </w:divBdr>
              <w:divsChild>
                <w:div w:id="711155207">
                  <w:marLeft w:val="0"/>
                  <w:marRight w:val="0"/>
                  <w:marTop w:val="0"/>
                  <w:marBottom w:val="0"/>
                  <w:divBdr>
                    <w:top w:val="none" w:sz="0" w:space="0" w:color="auto"/>
                    <w:left w:val="none" w:sz="0" w:space="0" w:color="auto"/>
                    <w:bottom w:val="none" w:sz="0" w:space="0" w:color="auto"/>
                    <w:right w:val="none" w:sz="0" w:space="0" w:color="auto"/>
                  </w:divBdr>
                </w:div>
                <w:div w:id="1888836727">
                  <w:marLeft w:val="0"/>
                  <w:marRight w:val="0"/>
                  <w:marTop w:val="0"/>
                  <w:marBottom w:val="0"/>
                  <w:divBdr>
                    <w:top w:val="none" w:sz="0" w:space="0" w:color="auto"/>
                    <w:left w:val="none" w:sz="0" w:space="0" w:color="auto"/>
                    <w:bottom w:val="none" w:sz="0" w:space="0" w:color="auto"/>
                    <w:right w:val="none" w:sz="0" w:space="0" w:color="auto"/>
                  </w:divBdr>
                  <w:divsChild>
                    <w:div w:id="1523592461">
                      <w:marLeft w:val="0"/>
                      <w:marRight w:val="0"/>
                      <w:marTop w:val="0"/>
                      <w:marBottom w:val="0"/>
                      <w:divBdr>
                        <w:top w:val="none" w:sz="0" w:space="0" w:color="auto"/>
                        <w:left w:val="none" w:sz="0" w:space="0" w:color="auto"/>
                        <w:bottom w:val="none" w:sz="0" w:space="0" w:color="auto"/>
                        <w:right w:val="none" w:sz="0" w:space="0" w:color="auto"/>
                      </w:divBdr>
                      <w:divsChild>
                        <w:div w:id="212472031">
                          <w:marLeft w:val="0"/>
                          <w:marRight w:val="0"/>
                          <w:marTop w:val="0"/>
                          <w:marBottom w:val="0"/>
                          <w:divBdr>
                            <w:top w:val="none" w:sz="0" w:space="0" w:color="auto"/>
                            <w:left w:val="none" w:sz="0" w:space="0" w:color="auto"/>
                            <w:bottom w:val="none" w:sz="0" w:space="0" w:color="auto"/>
                            <w:right w:val="none" w:sz="0" w:space="0" w:color="auto"/>
                          </w:divBdr>
                          <w:divsChild>
                            <w:div w:id="8028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credentials/support/retake-policy" TargetMode="External"/><Relationship Id="rId5" Type="http://schemas.openxmlformats.org/officeDocument/2006/relationships/hyperlink" Target="https://learn.microsoft.com/en-us/credentials/support/exam-duration-exam-experi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Rai</dc:creator>
  <cp:keywords/>
  <dc:description/>
  <cp:lastModifiedBy>Shital Rai</cp:lastModifiedBy>
  <cp:revision>2</cp:revision>
  <dcterms:created xsi:type="dcterms:W3CDTF">2024-11-09T09:01:00Z</dcterms:created>
  <dcterms:modified xsi:type="dcterms:W3CDTF">2024-11-09T09:01:00Z</dcterms:modified>
</cp:coreProperties>
</file>