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D2E4" w14:textId="77777777" w:rsidR="00ED47CA" w:rsidRPr="00ED47CA" w:rsidRDefault="00ED47CA" w:rsidP="00C714ED">
      <w:pPr>
        <w:spacing w:after="0" w:line="360" w:lineRule="auto"/>
        <w:jc w:val="center"/>
        <w:rPr>
          <w:rFonts w:ascii="Arial" w:hAnsi="Arial" w:cs="Arial"/>
          <w:b/>
          <w:bCs/>
          <w:sz w:val="80"/>
          <w:szCs w:val="80"/>
        </w:rPr>
      </w:pPr>
      <w:r w:rsidRPr="00ED47CA">
        <w:rPr>
          <w:rFonts w:ascii="Arial" w:hAnsi="Arial" w:cs="Arial"/>
          <w:b/>
          <w:bCs/>
          <w:sz w:val="80"/>
          <w:szCs w:val="80"/>
        </w:rPr>
        <w:t>Documento de Requisitos de Software</w:t>
      </w:r>
    </w:p>
    <w:p w14:paraId="7E2B363D" w14:textId="77777777" w:rsidR="00ED47CA" w:rsidRPr="00ED47CA" w:rsidRDefault="00ED47CA" w:rsidP="00C714ED">
      <w:pPr>
        <w:spacing w:after="0" w:line="360" w:lineRule="auto"/>
        <w:jc w:val="center"/>
        <w:rPr>
          <w:rFonts w:ascii="Arial" w:hAnsi="Arial" w:cs="Arial"/>
          <w:b/>
          <w:bCs/>
          <w:sz w:val="80"/>
          <w:szCs w:val="80"/>
        </w:rPr>
      </w:pPr>
      <w:r w:rsidRPr="00ED47CA">
        <w:rPr>
          <w:rFonts w:ascii="Arial" w:hAnsi="Arial" w:cs="Arial"/>
          <w:b/>
          <w:bCs/>
          <w:sz w:val="80"/>
          <w:szCs w:val="80"/>
        </w:rPr>
        <w:t>Sistema de Gerenciamento de Biblioteca (SGB / SB)</w:t>
      </w:r>
    </w:p>
    <w:p w14:paraId="5ACCB1F4" w14:textId="77777777" w:rsidR="00ED47CA" w:rsidRPr="00ED47CA" w:rsidRDefault="00ED47CA" w:rsidP="00ED47CA">
      <w:pPr>
        <w:spacing w:line="360" w:lineRule="auto"/>
        <w:jc w:val="center"/>
        <w:rPr>
          <w:rFonts w:ascii="Arial" w:hAnsi="Arial" w:cs="Arial"/>
          <w:sz w:val="80"/>
          <w:szCs w:val="80"/>
        </w:rPr>
      </w:pPr>
      <w:r w:rsidRPr="00ED47CA">
        <w:rPr>
          <w:rFonts w:ascii="Arial" w:hAnsi="Arial" w:cs="Arial"/>
          <w:b/>
          <w:bCs/>
          <w:sz w:val="80"/>
          <w:szCs w:val="80"/>
        </w:rPr>
        <w:t>Versão 1.0</w:t>
      </w:r>
    </w:p>
    <w:p w14:paraId="43F6DE4D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20F758C" w14:textId="27F7D0A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B791198" w14:textId="77777777" w:rsid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EC4DDB2" w14:textId="77777777" w:rsid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AF1C453" w14:textId="77777777" w:rsid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7E17272" w14:textId="77777777" w:rsid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9FB11FB" w14:textId="77777777" w:rsid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622A0BF" w14:textId="77777777" w:rsid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9D3B7C7" w14:textId="7FED8560" w:rsidR="00ED47CA" w:rsidRPr="00ED47CA" w:rsidRDefault="00ED47CA" w:rsidP="00C714ED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lastRenderedPageBreak/>
        <w:t>ÍNDICE</w:t>
      </w:r>
    </w:p>
    <w:p w14:paraId="4A3E3AD6" w14:textId="77777777" w:rsidR="00ED47CA" w:rsidRPr="00ED47CA" w:rsidRDefault="00ED47CA" w:rsidP="00C714ED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>PREFÁCIO</w:t>
      </w:r>
    </w:p>
    <w:p w14:paraId="50641329" w14:textId="77777777" w:rsidR="00ED47CA" w:rsidRPr="00ED47CA" w:rsidRDefault="00ED47CA" w:rsidP="00C714ED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>INTRODUÇÃO</w:t>
      </w:r>
    </w:p>
    <w:p w14:paraId="2A3FE98E" w14:textId="77777777" w:rsidR="00ED47CA" w:rsidRPr="00ED47CA" w:rsidRDefault="00ED47CA" w:rsidP="00C714ED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>GLOSSÁRIO</w:t>
      </w:r>
    </w:p>
    <w:p w14:paraId="70EFC85F" w14:textId="77777777" w:rsidR="00ED47CA" w:rsidRPr="00ED47CA" w:rsidRDefault="00ED47CA" w:rsidP="00C714ED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>DEFINIÇÃO DE REQUISITOS DO USUÁRIO</w:t>
      </w:r>
    </w:p>
    <w:p w14:paraId="39E6D1E8" w14:textId="77777777" w:rsidR="00ED47CA" w:rsidRPr="00ED47CA" w:rsidRDefault="00ED47CA" w:rsidP="00C714ED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>ARQUITETURA DO SISTEMA</w:t>
      </w:r>
    </w:p>
    <w:p w14:paraId="670F929C" w14:textId="77777777" w:rsidR="00ED47CA" w:rsidRPr="00ED47CA" w:rsidRDefault="00ED47CA" w:rsidP="00C714ED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>ESPECIFICAÇÃO DE REQUISITOS DO SISTEMA</w:t>
      </w:r>
    </w:p>
    <w:p w14:paraId="5B786900" w14:textId="025620AF" w:rsidR="00ED47CA" w:rsidRPr="00ED47CA" w:rsidRDefault="00ED47CA" w:rsidP="00C714ED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REGRAS DE NEGÓCIO </w:t>
      </w:r>
    </w:p>
    <w:p w14:paraId="35610848" w14:textId="77777777" w:rsidR="00ED47CA" w:rsidRPr="00ED47CA" w:rsidRDefault="00ED47CA" w:rsidP="00C714ED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>MODELOS DE SISTEMA</w:t>
      </w:r>
    </w:p>
    <w:p w14:paraId="66877F7B" w14:textId="77777777" w:rsidR="00ED47CA" w:rsidRPr="00ED47CA" w:rsidRDefault="00ED47CA" w:rsidP="00C714ED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>EVOLUÇÃO DO SISTEMA</w:t>
      </w:r>
    </w:p>
    <w:p w14:paraId="77327CE7" w14:textId="77777777" w:rsidR="00ED47CA" w:rsidRPr="00ED47CA" w:rsidRDefault="00ED47CA" w:rsidP="00C714ED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>APÊNDICES</w:t>
      </w:r>
    </w:p>
    <w:p w14:paraId="45D96882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1EFDD7B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7724173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C249D1D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51A9943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D87D6C8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548E348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E6C6E15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0ED3C1A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2DD4167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81D31E5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43E3884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577A7F5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47217A0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6DBB555" w14:textId="77777777" w:rsid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8D5DF45" w14:textId="77777777" w:rsidR="00C714ED" w:rsidRDefault="00C714ED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9A46474" w14:textId="77777777" w:rsidR="00C714ED" w:rsidRDefault="00C714ED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F18535F" w14:textId="77777777" w:rsidR="00C714ED" w:rsidRDefault="00C714ED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5563A37" w14:textId="77777777" w:rsidR="00C714ED" w:rsidRPr="00ED47CA" w:rsidRDefault="00C714ED" w:rsidP="00ED47CA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6EEA759" w14:textId="1BE121D5" w:rsidR="00ED47CA" w:rsidRPr="00ED47CA" w:rsidRDefault="00ED47CA" w:rsidP="00ED47CA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lastRenderedPageBreak/>
        <w:t>1. PREFÁCIO</w:t>
      </w:r>
    </w:p>
    <w:p w14:paraId="6C96DDDE" w14:textId="77777777" w:rsidR="00ED47CA" w:rsidRDefault="00ED47CA" w:rsidP="00C714ED">
      <w:p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Este documento descreve os requisitos para o </w:t>
      </w:r>
      <w:r w:rsidRPr="00ED47CA">
        <w:rPr>
          <w:rFonts w:ascii="Arial" w:hAnsi="Arial" w:cs="Arial"/>
          <w:b/>
          <w:bCs/>
        </w:rPr>
        <w:t>Sistema de Gerenciamento de Biblioteca (SB)</w:t>
      </w:r>
      <w:r w:rsidRPr="00ED47CA">
        <w:rPr>
          <w:rFonts w:ascii="Arial" w:hAnsi="Arial" w:cs="Arial"/>
        </w:rPr>
        <w:t xml:space="preserve">. Destina-se aos usuários do sistema (Alunos, Professores, Funcionários/Bibliotecários), gestores da instituição e desenvolvedores de software. </w:t>
      </w:r>
    </w:p>
    <w:p w14:paraId="106E8A34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73661968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5306F1AD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597CF30C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6DABD6C1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5375EC11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67561A30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06B0C8BE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11C187CC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70B19C6C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44BC5E33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27899BF4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1415913C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0E64E520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2F54FE32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5F529A19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220C1D9F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3681211B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2F0A2E61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472502E8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41421946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5BD102A2" w14:textId="77777777" w:rsidR="00ED47CA" w:rsidRPr="00ED47CA" w:rsidRDefault="00ED47CA" w:rsidP="00ED47CA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lastRenderedPageBreak/>
        <w:t>2. INTRODUÇÃO</w:t>
      </w:r>
    </w:p>
    <w:p w14:paraId="7C5EEA92" w14:textId="77777777" w:rsidR="00ED47CA" w:rsidRDefault="00ED47CA" w:rsidP="00CC079D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A organização e disponibilização de acervos bibliográficos exigem soluções tecnológicas eficientes para otimizar os processos de empréstimo, devolução, renovação e controle físico das obras. O sistema tem como objetivo automatizar a rotina operacional da biblioteca, fornecendo controle rigoroso de acervo, usuários, penalidades por atraso e emissão de notificações automáticas. </w:t>
      </w:r>
    </w:p>
    <w:p w14:paraId="359309B9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50F7B596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34AA625C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2A4502F2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62C4C927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041C0E8A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4CD3AFAC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5ED5CDFF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53EC4BDA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09BF98FF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0E37811B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51B41308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4CEE329C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68841F5F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3755A687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67292793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1F33ED56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684239D7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7776C68B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2E3D0E1C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4858A0C6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6674B833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65943997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730C80C8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65896B08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0AA74541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1FBEC173" w14:textId="77777777" w:rsid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281FFADD" w14:textId="77777777" w:rsidR="00ED47CA" w:rsidRP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</w:p>
    <w:p w14:paraId="75219FD0" w14:textId="77777777" w:rsidR="00ED47CA" w:rsidRPr="00ED47CA" w:rsidRDefault="00ED47CA" w:rsidP="00ED47CA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lastRenderedPageBreak/>
        <w:t>3. GLOSSÁRIO</w:t>
      </w:r>
    </w:p>
    <w:p w14:paraId="25FCF3C9" w14:textId="77777777" w:rsidR="00ED47CA" w:rsidRPr="00ED47CA" w:rsidRDefault="00ED47CA" w:rsidP="00CC079D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ACERVO:</w:t>
      </w:r>
      <w:r w:rsidRPr="00ED47CA">
        <w:rPr>
          <w:rFonts w:ascii="Arial" w:hAnsi="Arial" w:cs="Arial"/>
        </w:rPr>
        <w:t xml:space="preserve"> Conjunto total de obras e exemplares disponíveis na biblioteca. </w:t>
      </w:r>
    </w:p>
    <w:p w14:paraId="3A622F2E" w14:textId="77777777" w:rsidR="00ED47CA" w:rsidRPr="00ED47CA" w:rsidRDefault="00ED47CA" w:rsidP="00CC079D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ED47CA">
        <w:rPr>
          <w:rFonts w:ascii="Arial" w:hAnsi="Arial" w:cs="Arial"/>
          <w:b/>
          <w:bCs/>
        </w:rPr>
        <w:t>BCrypt</w:t>
      </w:r>
      <w:proofErr w:type="spellEnd"/>
      <w:r w:rsidRPr="00ED47CA">
        <w:rPr>
          <w:rFonts w:ascii="Arial" w:hAnsi="Arial" w:cs="Arial"/>
          <w:b/>
          <w:bCs/>
        </w:rPr>
        <w:t>:</w:t>
      </w:r>
      <w:r w:rsidRPr="00ED47CA">
        <w:rPr>
          <w:rFonts w:ascii="Arial" w:hAnsi="Arial" w:cs="Arial"/>
        </w:rPr>
        <w:t xml:space="preserve"> Algoritmo de </w:t>
      </w:r>
      <w:proofErr w:type="spellStart"/>
      <w:r w:rsidRPr="00ED47CA">
        <w:rPr>
          <w:rFonts w:ascii="Arial" w:hAnsi="Arial" w:cs="Arial"/>
        </w:rPr>
        <w:t>hash</w:t>
      </w:r>
      <w:proofErr w:type="spellEnd"/>
      <w:r w:rsidRPr="00ED47CA">
        <w:rPr>
          <w:rFonts w:ascii="Arial" w:hAnsi="Arial" w:cs="Arial"/>
        </w:rPr>
        <w:t xml:space="preserve"> de criptografia seguro para armazenamento de senhas no banco de dados. </w:t>
      </w:r>
    </w:p>
    <w:p w14:paraId="451AD695" w14:textId="77777777" w:rsidR="00ED47CA" w:rsidRPr="00ED47CA" w:rsidRDefault="00ED47CA" w:rsidP="00CC079D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EXEMPLAR:</w:t>
      </w:r>
      <w:r w:rsidRPr="00ED47CA">
        <w:rPr>
          <w:rFonts w:ascii="Arial" w:hAnsi="Arial" w:cs="Arial"/>
        </w:rPr>
        <w:t xml:space="preserve"> Unidade física individual de um determinado livro (obra). </w:t>
      </w:r>
    </w:p>
    <w:p w14:paraId="6D2D09F3" w14:textId="77777777" w:rsidR="00ED47CA" w:rsidRPr="00ED47CA" w:rsidRDefault="00ED47CA" w:rsidP="00CC079D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ISBN:</w:t>
      </w:r>
      <w:r w:rsidRPr="00ED47CA">
        <w:rPr>
          <w:rFonts w:ascii="Arial" w:hAnsi="Arial" w:cs="Arial"/>
        </w:rPr>
        <w:t xml:space="preserve"> (</w:t>
      </w:r>
      <w:proofErr w:type="spellStart"/>
      <w:r w:rsidRPr="00ED47CA">
        <w:rPr>
          <w:rFonts w:ascii="Arial" w:hAnsi="Arial" w:cs="Arial"/>
          <w:i/>
          <w:iCs/>
        </w:rPr>
        <w:t>International</w:t>
      </w:r>
      <w:proofErr w:type="spellEnd"/>
      <w:r w:rsidRPr="00ED47CA">
        <w:rPr>
          <w:rFonts w:ascii="Arial" w:hAnsi="Arial" w:cs="Arial"/>
          <w:i/>
          <w:iCs/>
        </w:rPr>
        <w:t xml:space="preserve"> Standard Book </w:t>
      </w:r>
      <w:proofErr w:type="spellStart"/>
      <w:r w:rsidRPr="00ED47CA">
        <w:rPr>
          <w:rFonts w:ascii="Arial" w:hAnsi="Arial" w:cs="Arial"/>
          <w:i/>
          <w:iCs/>
        </w:rPr>
        <w:t>Number</w:t>
      </w:r>
      <w:proofErr w:type="spellEnd"/>
      <w:r w:rsidRPr="00ED47CA">
        <w:rPr>
          <w:rFonts w:ascii="Arial" w:hAnsi="Arial" w:cs="Arial"/>
        </w:rPr>
        <w:t>) Sistema internacional de identificação de livros.</w:t>
      </w:r>
    </w:p>
    <w:p w14:paraId="73E3B060" w14:textId="77777777" w:rsidR="00ED47CA" w:rsidRPr="00ED47CA" w:rsidRDefault="00ED47CA" w:rsidP="00CC079D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RF:</w:t>
      </w:r>
      <w:r w:rsidRPr="00ED47CA">
        <w:rPr>
          <w:rFonts w:ascii="Arial" w:hAnsi="Arial" w:cs="Arial"/>
        </w:rPr>
        <w:t xml:space="preserve"> Requisitos Funcionais. </w:t>
      </w:r>
    </w:p>
    <w:p w14:paraId="6B3BFA14" w14:textId="77777777" w:rsidR="00ED47CA" w:rsidRPr="00ED47CA" w:rsidRDefault="00ED47CA" w:rsidP="00CC079D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RNF:</w:t>
      </w:r>
      <w:r w:rsidRPr="00ED47CA">
        <w:rPr>
          <w:rFonts w:ascii="Arial" w:hAnsi="Arial" w:cs="Arial"/>
        </w:rPr>
        <w:t xml:space="preserve"> Requisitos Não-Funcionais. </w:t>
      </w:r>
    </w:p>
    <w:p w14:paraId="4ECDED2D" w14:textId="77777777" w:rsidR="00ED47CA" w:rsidRPr="00ED47CA" w:rsidRDefault="00ED47CA" w:rsidP="00CC079D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RN:</w:t>
      </w:r>
      <w:r w:rsidRPr="00ED47CA">
        <w:rPr>
          <w:rFonts w:ascii="Arial" w:hAnsi="Arial" w:cs="Arial"/>
        </w:rPr>
        <w:t xml:space="preserve"> Regras de Negócio. </w:t>
      </w:r>
    </w:p>
    <w:p w14:paraId="14E8CA6C" w14:textId="77777777" w:rsidR="00ED47CA" w:rsidRPr="00ED47CA" w:rsidRDefault="00ED47CA" w:rsidP="00CC079D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RS:</w:t>
      </w:r>
      <w:r w:rsidRPr="00ED47CA">
        <w:rPr>
          <w:rFonts w:ascii="Arial" w:hAnsi="Arial" w:cs="Arial"/>
        </w:rPr>
        <w:t xml:space="preserve"> Regras de Serviço / Requisitos de Serviço.</w:t>
      </w:r>
    </w:p>
    <w:p w14:paraId="41AA4EC0" w14:textId="77777777" w:rsidR="00ED47CA" w:rsidRDefault="00ED47CA" w:rsidP="00CC079D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SOFT DELETE:</w:t>
      </w:r>
      <w:r w:rsidRPr="00ED47CA">
        <w:rPr>
          <w:rFonts w:ascii="Arial" w:hAnsi="Arial" w:cs="Arial"/>
        </w:rPr>
        <w:t xml:space="preserve"> Exclusão lógica no banco de dados sem apagar o registro fisicamente. </w:t>
      </w:r>
    </w:p>
    <w:p w14:paraId="6C81EA7D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5C6C8A93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4FFCB3C5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2D80DD16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11FEFFAC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52E2B7CE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7735B157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1E1F45B0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7F760775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6C2F051E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6A945631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50572E7A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1A5D2A9E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0F39BECE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4CDE1C93" w14:textId="77777777" w:rsidR="00CC079D" w:rsidRPr="00ED47CA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23E44B20" w14:textId="77777777" w:rsidR="00ED47CA" w:rsidRPr="00ED47CA" w:rsidRDefault="00ED47CA" w:rsidP="00CC079D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lastRenderedPageBreak/>
        <w:t>4. DEFINIÇÃO DE REQUISITOS DO USUÁRIO</w:t>
      </w:r>
    </w:p>
    <w:p w14:paraId="0822BE54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O sistema necessita atender a três perfis centrais de atores: </w:t>
      </w:r>
      <w:r w:rsidRPr="00ED47CA">
        <w:rPr>
          <w:rFonts w:ascii="Arial" w:hAnsi="Arial" w:cs="Arial"/>
          <w:b/>
          <w:bCs/>
        </w:rPr>
        <w:t>Aluno</w:t>
      </w:r>
      <w:r w:rsidRPr="00ED47CA">
        <w:rPr>
          <w:rFonts w:ascii="Arial" w:hAnsi="Arial" w:cs="Arial"/>
        </w:rPr>
        <w:t xml:space="preserve">, </w:t>
      </w:r>
      <w:r w:rsidRPr="00ED47CA">
        <w:rPr>
          <w:rFonts w:ascii="Arial" w:hAnsi="Arial" w:cs="Arial"/>
          <w:b/>
          <w:bCs/>
        </w:rPr>
        <w:t>Professor</w:t>
      </w:r>
      <w:r w:rsidRPr="00ED47CA">
        <w:rPr>
          <w:rFonts w:ascii="Arial" w:hAnsi="Arial" w:cs="Arial"/>
        </w:rPr>
        <w:t xml:space="preserve"> e </w:t>
      </w:r>
      <w:r w:rsidRPr="00ED47CA">
        <w:rPr>
          <w:rFonts w:ascii="Arial" w:hAnsi="Arial" w:cs="Arial"/>
          <w:b/>
          <w:bCs/>
        </w:rPr>
        <w:t>Funcionário</w:t>
      </w:r>
      <w:r w:rsidRPr="00ED47CA">
        <w:rPr>
          <w:rFonts w:ascii="Arial" w:hAnsi="Arial" w:cs="Arial"/>
        </w:rPr>
        <w:t xml:space="preserve">. </w:t>
      </w:r>
    </w:p>
    <w:p w14:paraId="425D5597" w14:textId="2A04824D" w:rsidR="00ED47CA" w:rsidRPr="00ED47CA" w:rsidRDefault="00ED47CA" w:rsidP="00ED47CA">
      <w:pPr>
        <w:spacing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                 </w:t>
      </w:r>
      <w:r w:rsidRPr="00ED47CA">
        <w:rPr>
          <w:rFonts w:ascii="Arial" w:hAnsi="Arial" w:cs="Arial"/>
          <w:highlight w:val="yellow"/>
        </w:rPr>
        <w:t>(</w:t>
      </w:r>
      <w:proofErr w:type="spellStart"/>
      <w:r w:rsidRPr="00ED47CA">
        <w:rPr>
          <w:rFonts w:ascii="Arial" w:hAnsi="Arial" w:cs="Arial"/>
          <w:highlight w:val="yellow"/>
        </w:rPr>
        <w:t>add</w:t>
      </w:r>
      <w:proofErr w:type="spellEnd"/>
      <w:r w:rsidRPr="00ED47CA">
        <w:rPr>
          <w:rFonts w:ascii="Arial" w:hAnsi="Arial" w:cs="Arial"/>
          <w:highlight w:val="yellow"/>
        </w:rPr>
        <w:t xml:space="preserve"> img.png)</w:t>
      </w:r>
    </w:p>
    <w:p w14:paraId="11A94E23" w14:textId="77777777" w:rsidR="00ED47CA" w:rsidRPr="00ED47CA" w:rsidRDefault="00ED47CA" w:rsidP="00CC079D">
      <w:p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O sistema necessita:</w:t>
      </w:r>
    </w:p>
    <w:p w14:paraId="272744BF" w14:textId="77777777" w:rsidR="00ED47CA" w:rsidRPr="00ED47CA" w:rsidRDefault="00ED47CA" w:rsidP="00CC079D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Registrar:</w:t>
      </w:r>
      <w:r w:rsidRPr="00ED47CA">
        <w:rPr>
          <w:rFonts w:ascii="Arial" w:hAnsi="Arial" w:cs="Arial"/>
        </w:rPr>
        <w:t xml:space="preserve"> Cadastros de livros, exemplares, autores, categorias, editoras, usuários e movimentações de empréstimo/devolução/reserva. </w:t>
      </w:r>
    </w:p>
    <w:p w14:paraId="14E06161" w14:textId="77777777" w:rsidR="00ED47CA" w:rsidRPr="00ED47CA" w:rsidRDefault="00ED47CA" w:rsidP="00CC079D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Prestar informações aos usuários:</w:t>
      </w:r>
      <w:r w:rsidRPr="00ED47CA">
        <w:rPr>
          <w:rFonts w:ascii="Arial" w:hAnsi="Arial" w:cs="Arial"/>
        </w:rPr>
        <w:t xml:space="preserve"> Disponibilidade do acervo, localização física (prateleira/corredor), histórico de empréstimos e status de reservas. </w:t>
      </w:r>
    </w:p>
    <w:p w14:paraId="6B2B42BA" w14:textId="77777777" w:rsidR="00ED47CA" w:rsidRDefault="00ED47CA" w:rsidP="00CC079D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Disponibilizar relatórios e avisos:</w:t>
      </w:r>
      <w:r w:rsidRPr="00ED47CA">
        <w:rPr>
          <w:rFonts w:ascii="Arial" w:hAnsi="Arial" w:cs="Arial"/>
        </w:rPr>
        <w:t xml:space="preserve"> Notificações automáticas por e-mail (vencimento, atraso e liberação de reserva) e relatórios administrativos de acervo e inadimplência. </w:t>
      </w:r>
    </w:p>
    <w:p w14:paraId="667151D2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  <w:b/>
          <w:bCs/>
        </w:rPr>
      </w:pPr>
    </w:p>
    <w:p w14:paraId="1819C443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  <w:b/>
          <w:bCs/>
        </w:rPr>
      </w:pPr>
    </w:p>
    <w:p w14:paraId="02CD152F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  <w:b/>
          <w:bCs/>
        </w:rPr>
      </w:pPr>
    </w:p>
    <w:p w14:paraId="2744A7AC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  <w:b/>
          <w:bCs/>
        </w:rPr>
      </w:pPr>
    </w:p>
    <w:p w14:paraId="4FC32FF4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  <w:b/>
          <w:bCs/>
        </w:rPr>
      </w:pPr>
    </w:p>
    <w:p w14:paraId="1FF4E480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  <w:b/>
          <w:bCs/>
        </w:rPr>
      </w:pPr>
    </w:p>
    <w:p w14:paraId="32ED10CB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  <w:b/>
          <w:bCs/>
        </w:rPr>
      </w:pPr>
    </w:p>
    <w:p w14:paraId="53FFF036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  <w:b/>
          <w:bCs/>
        </w:rPr>
      </w:pPr>
    </w:p>
    <w:p w14:paraId="0635F095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  <w:b/>
          <w:bCs/>
        </w:rPr>
      </w:pPr>
    </w:p>
    <w:p w14:paraId="6F5F4539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  <w:b/>
          <w:bCs/>
        </w:rPr>
      </w:pPr>
    </w:p>
    <w:p w14:paraId="66F52EB3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  <w:b/>
          <w:bCs/>
        </w:rPr>
      </w:pPr>
    </w:p>
    <w:p w14:paraId="07CD4DDE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  <w:b/>
          <w:bCs/>
        </w:rPr>
      </w:pPr>
    </w:p>
    <w:p w14:paraId="72518DC9" w14:textId="77777777" w:rsidR="00ED47CA" w:rsidRDefault="00ED47CA" w:rsidP="00ED47CA">
      <w:pPr>
        <w:spacing w:line="360" w:lineRule="auto"/>
        <w:ind w:left="720"/>
        <w:jc w:val="both"/>
        <w:rPr>
          <w:rFonts w:ascii="Arial" w:hAnsi="Arial" w:cs="Arial"/>
        </w:rPr>
      </w:pPr>
    </w:p>
    <w:p w14:paraId="2264FDCB" w14:textId="77777777" w:rsidR="00CC079D" w:rsidRPr="00ED47CA" w:rsidRDefault="00CC079D" w:rsidP="00ED47CA">
      <w:pPr>
        <w:spacing w:line="360" w:lineRule="auto"/>
        <w:ind w:left="720"/>
        <w:jc w:val="both"/>
        <w:rPr>
          <w:rFonts w:ascii="Arial" w:hAnsi="Arial" w:cs="Arial"/>
        </w:rPr>
      </w:pPr>
    </w:p>
    <w:p w14:paraId="590E3DDF" w14:textId="77777777" w:rsidR="00ED47CA" w:rsidRPr="00ED47CA" w:rsidRDefault="00ED47CA" w:rsidP="00ED47CA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lastRenderedPageBreak/>
        <w:t>5. ARQUITETURA DO SISTEMA</w:t>
      </w:r>
    </w:p>
    <w:p w14:paraId="12686FCD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>O sistema é estruturado em arquitetura em camadas web utilizando o padrão MVC/Service-</w:t>
      </w:r>
      <w:proofErr w:type="spellStart"/>
      <w:r w:rsidRPr="00ED47CA">
        <w:rPr>
          <w:rFonts w:ascii="Arial" w:hAnsi="Arial" w:cs="Arial"/>
        </w:rPr>
        <w:t>Repository</w:t>
      </w:r>
      <w:proofErr w:type="spellEnd"/>
      <w:r w:rsidRPr="00ED47CA">
        <w:rPr>
          <w:rFonts w:ascii="Arial" w:hAnsi="Arial" w:cs="Arial"/>
        </w:rPr>
        <w:t xml:space="preserve">: </w:t>
      </w:r>
    </w:p>
    <w:p w14:paraId="4DB98032" w14:textId="77777777" w:rsidR="00ED47CA" w:rsidRPr="00ED47CA" w:rsidRDefault="00ED47CA" w:rsidP="00ED47CA">
      <w:p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Módulos do Sistema Geral:</w:t>
      </w:r>
    </w:p>
    <w:p w14:paraId="6077D621" w14:textId="77777777" w:rsidR="00ED47CA" w:rsidRPr="00ED47CA" w:rsidRDefault="00ED47CA" w:rsidP="00CC079D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Autenticação e Perfil </w:t>
      </w:r>
    </w:p>
    <w:p w14:paraId="77448B64" w14:textId="77777777" w:rsidR="00ED47CA" w:rsidRPr="00ED47CA" w:rsidRDefault="00ED47CA" w:rsidP="00CC079D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Gestão de Acervo (Livros, Exemplares, Autores, Editoras, Categorias) </w:t>
      </w:r>
    </w:p>
    <w:p w14:paraId="0CFF065E" w14:textId="77777777" w:rsidR="00ED47CA" w:rsidRPr="00ED47CA" w:rsidRDefault="00ED47CA" w:rsidP="00CC079D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Operações de Biblioteca (Empréstimo, Devolução, Reserva, Renovação) </w:t>
      </w:r>
    </w:p>
    <w:p w14:paraId="64CC965F" w14:textId="77777777" w:rsidR="00ED47CA" w:rsidRDefault="00ED47CA" w:rsidP="00CC079D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Relatórios e Notificações </w:t>
      </w:r>
    </w:p>
    <w:p w14:paraId="75A6EDF7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586C7ED2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162D9FEE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65D6258D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2EEEC784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663D5CDA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75DB9C01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70EAA4A5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509D9405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004E58C7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06CCF51F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770B710D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619F7115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7F8F9948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4E35752B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7BEC9662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736EB5AA" w14:textId="77777777" w:rsidR="00ED47CA" w:rsidRDefault="00ED47CA" w:rsidP="00ED47CA">
      <w:pPr>
        <w:spacing w:line="360" w:lineRule="auto"/>
        <w:jc w:val="both"/>
        <w:rPr>
          <w:rFonts w:ascii="Arial" w:hAnsi="Arial" w:cs="Arial"/>
        </w:rPr>
      </w:pPr>
    </w:p>
    <w:p w14:paraId="693F3967" w14:textId="77777777" w:rsidR="00CC079D" w:rsidRPr="00ED47CA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1491DB7B" w14:textId="77777777" w:rsidR="00ED47CA" w:rsidRPr="00ED47CA" w:rsidRDefault="00ED47CA" w:rsidP="00ED47CA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lastRenderedPageBreak/>
        <w:t>6. ESPECIFICAÇÃO DE REQUISITOS DO SISTEMA</w:t>
      </w:r>
    </w:p>
    <w:p w14:paraId="3A9DB030" w14:textId="77777777" w:rsidR="00ED47CA" w:rsidRPr="00ED47CA" w:rsidRDefault="00ED47CA" w:rsidP="00CC079D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t>Requisitos de Domínio</w:t>
      </w:r>
    </w:p>
    <w:p w14:paraId="28738A7D" w14:textId="59DCFAB3" w:rsidR="00ED47CA" w:rsidRDefault="00ED47CA" w:rsidP="00CA0857">
      <w:p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O sistema deverá adaptar-se às políticas da instituição no que tange aos limites de empréstimo, prazos de devolução por perfil (Aluno, Professor, Funcionário) e suspensão por atraso. </w:t>
      </w:r>
    </w:p>
    <w:p w14:paraId="445047C2" w14:textId="77777777" w:rsidR="00CC079D" w:rsidRPr="00ED47CA" w:rsidRDefault="00CC079D" w:rsidP="00CA0857">
      <w:pPr>
        <w:spacing w:after="0" w:line="360" w:lineRule="auto"/>
        <w:jc w:val="both"/>
        <w:rPr>
          <w:rFonts w:ascii="Arial" w:hAnsi="Arial" w:cs="Arial"/>
        </w:rPr>
      </w:pPr>
    </w:p>
    <w:p w14:paraId="7394A6C3" w14:textId="77777777" w:rsidR="00ED47CA" w:rsidRPr="00ED47CA" w:rsidRDefault="00ED47CA" w:rsidP="00ED47CA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t>Requisitos Funcionais (Passo a Passo)</w:t>
      </w:r>
    </w:p>
    <w:p w14:paraId="28CE8060" w14:textId="77777777" w:rsidR="00ED47CA" w:rsidRPr="00ED47CA" w:rsidRDefault="00ED47CA" w:rsidP="00CC079D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Consultar e Pesquisar Acervo [RF01]</w:t>
      </w:r>
    </w:p>
    <w:p w14:paraId="7B6FA2FB" w14:textId="77777777" w:rsidR="00ED47CA" w:rsidRPr="00ED47CA" w:rsidRDefault="00ED47CA" w:rsidP="00ED47CA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Acessar a opção "Consulta de Acervo"; </w:t>
      </w:r>
    </w:p>
    <w:p w14:paraId="30D3BC52" w14:textId="77777777" w:rsidR="00ED47CA" w:rsidRPr="00ED47CA" w:rsidRDefault="00ED47CA" w:rsidP="00ED47CA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Informar termo de busca (título, autor, categoria ou editora); </w:t>
      </w:r>
    </w:p>
    <w:p w14:paraId="174A4A48" w14:textId="77777777" w:rsidR="00ED47CA" w:rsidRDefault="00ED47CA" w:rsidP="00ED47CA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O sistema exibe a lista de livros correspondentes, informando a quantidade de exemplares cadastrados e disponíveis. </w:t>
      </w:r>
    </w:p>
    <w:p w14:paraId="2A2BB8C9" w14:textId="77777777" w:rsidR="00ED47CA" w:rsidRPr="00ED47CA" w:rsidRDefault="00ED47CA" w:rsidP="00ED47CA">
      <w:pPr>
        <w:spacing w:after="0" w:line="360" w:lineRule="auto"/>
        <w:ind w:left="1440"/>
        <w:jc w:val="both"/>
        <w:rPr>
          <w:rFonts w:ascii="Arial" w:hAnsi="Arial" w:cs="Arial"/>
        </w:rPr>
      </w:pPr>
    </w:p>
    <w:p w14:paraId="4626478D" w14:textId="77777777" w:rsidR="00ED47CA" w:rsidRPr="00ED47CA" w:rsidRDefault="00ED47CA" w:rsidP="00ED47CA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Registrar Empréstimo [RF02]</w:t>
      </w:r>
    </w:p>
    <w:p w14:paraId="510286E8" w14:textId="77777777" w:rsidR="00ED47CA" w:rsidRPr="00ED47CA" w:rsidRDefault="00ED47CA" w:rsidP="00ED47CA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O Funcionário acessa a opção "Realizar Empréstimo"; </w:t>
      </w:r>
    </w:p>
    <w:p w14:paraId="7FB527AE" w14:textId="77777777" w:rsidR="00ED47CA" w:rsidRPr="00ED47CA" w:rsidRDefault="00ED47CA" w:rsidP="00ED47CA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Informa o CPF/E-mail do usuário e o código do exemplar físico; </w:t>
      </w:r>
    </w:p>
    <w:p w14:paraId="5F1931D8" w14:textId="77777777" w:rsidR="00ED47CA" w:rsidRPr="00ED47CA" w:rsidRDefault="00ED47CA" w:rsidP="00ED47CA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O sistema valida o status do usuário (se ativo e sem débitos/atrasos) e a disponibilidade do exemplar; </w:t>
      </w:r>
    </w:p>
    <w:p w14:paraId="0781EE91" w14:textId="77777777" w:rsidR="00ED47CA" w:rsidRDefault="00ED47CA" w:rsidP="00ED47CA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O sistema confirma o empréstimo calculando o prazo de devolução conforme o perfil. </w:t>
      </w:r>
    </w:p>
    <w:p w14:paraId="2B555105" w14:textId="77777777" w:rsidR="00ED47CA" w:rsidRPr="00ED47CA" w:rsidRDefault="00ED47CA" w:rsidP="00ED47CA">
      <w:pPr>
        <w:spacing w:after="0" w:line="360" w:lineRule="auto"/>
        <w:ind w:left="1440"/>
        <w:jc w:val="both"/>
        <w:rPr>
          <w:rFonts w:ascii="Arial" w:hAnsi="Arial" w:cs="Arial"/>
        </w:rPr>
      </w:pPr>
    </w:p>
    <w:p w14:paraId="791DC141" w14:textId="77777777" w:rsidR="00ED47CA" w:rsidRPr="00ED47CA" w:rsidRDefault="00ED47CA" w:rsidP="00ED47CA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Registrar Devolução [RF03]</w:t>
      </w:r>
    </w:p>
    <w:p w14:paraId="62C36552" w14:textId="77777777" w:rsidR="00ED47CA" w:rsidRPr="00ED47CA" w:rsidRDefault="00ED47CA" w:rsidP="00D73794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O Funcionário seleciona a opção "Registrar Devolução"; </w:t>
      </w:r>
    </w:p>
    <w:p w14:paraId="5A876737" w14:textId="77777777" w:rsidR="00ED47CA" w:rsidRPr="00ED47CA" w:rsidRDefault="00ED47CA" w:rsidP="00D73794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Informa o código do exemplar devolvido; </w:t>
      </w:r>
    </w:p>
    <w:p w14:paraId="7794C437" w14:textId="77777777" w:rsidR="00ED47CA" w:rsidRDefault="00ED47CA" w:rsidP="00D73794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O sistema vincula o atendimento ao Funcionário logado, atualiza o status do exemplar para "Disponível" e registra eventual suspensão caso haja atraso. </w:t>
      </w:r>
    </w:p>
    <w:p w14:paraId="4449A321" w14:textId="77777777" w:rsidR="00D73794" w:rsidRPr="00ED47CA" w:rsidRDefault="00D73794" w:rsidP="00D73794">
      <w:pPr>
        <w:spacing w:after="0" w:line="360" w:lineRule="auto"/>
        <w:ind w:left="1440"/>
        <w:jc w:val="both"/>
        <w:rPr>
          <w:rFonts w:ascii="Arial" w:hAnsi="Arial" w:cs="Arial"/>
        </w:rPr>
      </w:pPr>
    </w:p>
    <w:p w14:paraId="0EAC3960" w14:textId="77777777" w:rsidR="00ED47CA" w:rsidRPr="00ED47CA" w:rsidRDefault="00ED47CA" w:rsidP="00D73794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Reservar Livro [RF04]</w:t>
      </w:r>
    </w:p>
    <w:p w14:paraId="2B802D80" w14:textId="77777777" w:rsidR="00ED47CA" w:rsidRPr="00ED47CA" w:rsidRDefault="00ED47CA" w:rsidP="00CC079D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Aluno ou Professor consulta um livro sem exemplares disponíveis; </w:t>
      </w:r>
    </w:p>
    <w:p w14:paraId="0D96428B" w14:textId="77777777" w:rsidR="00ED47CA" w:rsidRPr="00ED47CA" w:rsidRDefault="00ED47CA" w:rsidP="00CC079D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Seleciona a opção "Reservar"; </w:t>
      </w:r>
    </w:p>
    <w:p w14:paraId="6E88D4B3" w14:textId="71E470FF" w:rsidR="00ED47CA" w:rsidRPr="00ED47CA" w:rsidRDefault="00ED47CA" w:rsidP="00CC079D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O sistema valida se o usuário possui empréstimos em atraso; </w:t>
      </w:r>
    </w:p>
    <w:p w14:paraId="1254CBEB" w14:textId="77777777" w:rsidR="00ED47CA" w:rsidRDefault="00ED47CA" w:rsidP="00CC079D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Caso esteja regular, insere o usuário na fila de espera da obra. </w:t>
      </w:r>
    </w:p>
    <w:p w14:paraId="3CDB7837" w14:textId="77777777" w:rsidR="00CC079D" w:rsidRPr="00ED47CA" w:rsidRDefault="00CC079D" w:rsidP="00CC079D">
      <w:pPr>
        <w:spacing w:after="0" w:line="360" w:lineRule="auto"/>
        <w:ind w:left="1440"/>
        <w:jc w:val="both"/>
        <w:rPr>
          <w:rFonts w:ascii="Arial" w:hAnsi="Arial" w:cs="Arial"/>
        </w:rPr>
      </w:pPr>
    </w:p>
    <w:p w14:paraId="0DD4A3B6" w14:textId="77777777" w:rsidR="00ED47CA" w:rsidRPr="00ED47CA" w:rsidRDefault="00ED47CA" w:rsidP="00CC079D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lastRenderedPageBreak/>
        <w:t>Renovar Empréstimo [RF05]</w:t>
      </w:r>
    </w:p>
    <w:p w14:paraId="5E31BA25" w14:textId="77777777" w:rsidR="00ED47CA" w:rsidRPr="00ED47CA" w:rsidRDefault="00ED47CA" w:rsidP="00CC079D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Usuário consulta seus empréstimos ativos; </w:t>
      </w:r>
    </w:p>
    <w:p w14:paraId="2165A5B0" w14:textId="77777777" w:rsidR="00ED47CA" w:rsidRPr="00ED47CA" w:rsidRDefault="00ED47CA" w:rsidP="00CC079D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Seleciona a opção "Renovar"; </w:t>
      </w:r>
    </w:p>
    <w:p w14:paraId="24B75D0F" w14:textId="77777777" w:rsidR="00ED47CA" w:rsidRPr="00ED47CA" w:rsidRDefault="00ED47CA" w:rsidP="00CC079D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O sistema verifica se o limite de 2 renovações foi atingido, se há reservas para a obra ou se o empréstimo está em atraso; </w:t>
      </w:r>
    </w:p>
    <w:p w14:paraId="427B131C" w14:textId="77777777" w:rsidR="00ED47CA" w:rsidRDefault="00ED47CA" w:rsidP="00ED47CA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Se atenda aos critérios, estende o prazo de devolução. </w:t>
      </w:r>
    </w:p>
    <w:p w14:paraId="6C2CC2D8" w14:textId="77777777" w:rsidR="00CC079D" w:rsidRPr="00ED47CA" w:rsidRDefault="00CC079D" w:rsidP="00CC079D">
      <w:pPr>
        <w:spacing w:line="360" w:lineRule="auto"/>
        <w:ind w:left="1440"/>
        <w:jc w:val="both"/>
        <w:rPr>
          <w:rFonts w:ascii="Arial" w:hAnsi="Arial" w:cs="Arial"/>
        </w:rPr>
      </w:pPr>
    </w:p>
    <w:p w14:paraId="332E5D18" w14:textId="77777777" w:rsidR="00ED47CA" w:rsidRPr="00ED47CA" w:rsidRDefault="00ED47CA" w:rsidP="00CC079D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t>Requisitos Não-Funcionais</w:t>
      </w:r>
    </w:p>
    <w:p w14:paraId="2A8B577D" w14:textId="2D2CB476" w:rsidR="00ED47CA" w:rsidRPr="00ED47CA" w:rsidRDefault="00ED47CA" w:rsidP="00CC079D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Eficiência [RNF01]:</w:t>
      </w:r>
      <w:r w:rsidRPr="00ED47CA">
        <w:rPr>
          <w:rFonts w:ascii="Arial" w:hAnsi="Arial" w:cs="Arial"/>
        </w:rPr>
        <w:t xml:space="preserve"> O tempo de resposta para consultas ao acervo não deve exceder 2 segundos em condições normais. </w:t>
      </w:r>
    </w:p>
    <w:p w14:paraId="3EA82DB4" w14:textId="77777777" w:rsidR="00ED47CA" w:rsidRPr="00ED47CA" w:rsidRDefault="00ED47CA" w:rsidP="00CC079D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Segurança [RNF02]:</w:t>
      </w:r>
      <w:r w:rsidRPr="00ED47CA">
        <w:rPr>
          <w:rFonts w:ascii="Arial" w:hAnsi="Arial" w:cs="Arial"/>
        </w:rPr>
        <w:t xml:space="preserve"> As senhas dos usuários devem ser armazenadas utilizando algoritmo </w:t>
      </w:r>
      <w:proofErr w:type="spellStart"/>
      <w:r w:rsidRPr="00ED47CA">
        <w:rPr>
          <w:rFonts w:ascii="Arial" w:hAnsi="Arial" w:cs="Arial"/>
        </w:rPr>
        <w:t>BCrypt</w:t>
      </w:r>
      <w:proofErr w:type="spellEnd"/>
      <w:r w:rsidRPr="00ED47CA">
        <w:rPr>
          <w:rFonts w:ascii="Arial" w:hAnsi="Arial" w:cs="Arial"/>
        </w:rPr>
        <w:t xml:space="preserve">. Unicidade garantida para CPF, ISBN e Matrícula. </w:t>
      </w:r>
    </w:p>
    <w:p w14:paraId="4DE79ED7" w14:textId="77777777" w:rsidR="00ED47CA" w:rsidRPr="00ED47CA" w:rsidRDefault="00ED47CA" w:rsidP="00CC079D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Arquitetura [RNF03]:</w:t>
      </w:r>
      <w:r w:rsidRPr="00ED47CA">
        <w:rPr>
          <w:rFonts w:ascii="Arial" w:hAnsi="Arial" w:cs="Arial"/>
        </w:rPr>
        <w:t xml:space="preserve"> </w:t>
      </w:r>
      <w:proofErr w:type="spellStart"/>
      <w:r w:rsidRPr="00ED47CA">
        <w:rPr>
          <w:rFonts w:ascii="Arial" w:hAnsi="Arial" w:cs="Arial"/>
        </w:rPr>
        <w:t>Backend</w:t>
      </w:r>
      <w:proofErr w:type="spellEnd"/>
      <w:r w:rsidRPr="00ED47CA">
        <w:rPr>
          <w:rFonts w:ascii="Arial" w:hAnsi="Arial" w:cs="Arial"/>
        </w:rPr>
        <w:t xml:space="preserve"> construído em Java, </w:t>
      </w:r>
      <w:proofErr w:type="spellStart"/>
      <w:r w:rsidRPr="00ED47CA">
        <w:rPr>
          <w:rFonts w:ascii="Arial" w:hAnsi="Arial" w:cs="Arial"/>
        </w:rPr>
        <w:t>frontend</w:t>
      </w:r>
      <w:proofErr w:type="spellEnd"/>
      <w:r w:rsidRPr="00ED47CA">
        <w:rPr>
          <w:rFonts w:ascii="Arial" w:hAnsi="Arial" w:cs="Arial"/>
        </w:rPr>
        <w:t xml:space="preserve"> responsivo em HTML/CSS/</w:t>
      </w:r>
      <w:proofErr w:type="spellStart"/>
      <w:r w:rsidRPr="00ED47CA">
        <w:rPr>
          <w:rFonts w:ascii="Arial" w:hAnsi="Arial" w:cs="Arial"/>
        </w:rPr>
        <w:t>JavaScript</w:t>
      </w:r>
      <w:proofErr w:type="spellEnd"/>
      <w:r w:rsidRPr="00ED47CA">
        <w:rPr>
          <w:rFonts w:ascii="Arial" w:hAnsi="Arial" w:cs="Arial"/>
        </w:rPr>
        <w:t xml:space="preserve"> e persistência em MySQL. </w:t>
      </w:r>
    </w:p>
    <w:p w14:paraId="39B0D867" w14:textId="77777777" w:rsidR="00ED47CA" w:rsidRPr="00ED47CA" w:rsidRDefault="00ED47CA" w:rsidP="00CC079D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Manutenibilidade [RNF04]:</w:t>
      </w:r>
      <w:r w:rsidRPr="00ED47CA">
        <w:rPr>
          <w:rFonts w:ascii="Arial" w:hAnsi="Arial" w:cs="Arial"/>
        </w:rPr>
        <w:t xml:space="preserve"> Aplicação de exclusão lógica (</w:t>
      </w:r>
      <w:r w:rsidRPr="00ED47CA">
        <w:rPr>
          <w:rFonts w:ascii="Arial" w:hAnsi="Arial" w:cs="Arial"/>
          <w:i/>
          <w:iCs/>
        </w:rPr>
        <w:t>Soft Delete</w:t>
      </w:r>
      <w:r w:rsidRPr="00ED47CA">
        <w:rPr>
          <w:rFonts w:ascii="Arial" w:hAnsi="Arial" w:cs="Arial"/>
        </w:rPr>
        <w:t xml:space="preserve">) para obras e usuários associados ao histórico. </w:t>
      </w:r>
    </w:p>
    <w:p w14:paraId="7D3EC664" w14:textId="77777777" w:rsidR="00C537E7" w:rsidRPr="00ED47CA" w:rsidRDefault="00C537E7" w:rsidP="00ED47CA">
      <w:pPr>
        <w:spacing w:line="360" w:lineRule="auto"/>
        <w:jc w:val="both"/>
        <w:rPr>
          <w:rFonts w:ascii="Arial" w:hAnsi="Arial" w:cs="Arial"/>
        </w:rPr>
      </w:pPr>
    </w:p>
    <w:p w14:paraId="29F2393F" w14:textId="77777777" w:rsidR="00ED47CA" w:rsidRPr="00ED47CA" w:rsidRDefault="00ED47CA" w:rsidP="00CC079D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t>Restrições e "O que o sistema não deve fazer"</w:t>
      </w:r>
    </w:p>
    <w:p w14:paraId="4C8AEB45" w14:textId="77777777" w:rsidR="00ED47CA" w:rsidRPr="00ED47CA" w:rsidRDefault="00ED47CA" w:rsidP="00CC079D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Não permitir</w:t>
      </w:r>
      <w:r w:rsidRPr="00ED47CA">
        <w:rPr>
          <w:rFonts w:ascii="Arial" w:hAnsi="Arial" w:cs="Arial"/>
        </w:rPr>
        <w:t xml:space="preserve"> empréstimo direto sobre a entidade Livro (obra conceitual), apenas sobre a entidade Exemplar. </w:t>
      </w:r>
    </w:p>
    <w:p w14:paraId="6272BBC3" w14:textId="77777777" w:rsidR="00ED47CA" w:rsidRPr="00ED47CA" w:rsidRDefault="00ED47CA" w:rsidP="00CC079D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Não permitir</w:t>
      </w:r>
      <w:r w:rsidRPr="00ED47CA">
        <w:rPr>
          <w:rFonts w:ascii="Arial" w:hAnsi="Arial" w:cs="Arial"/>
        </w:rPr>
        <w:t xml:space="preserve"> renovação caso haja fila de espera (reserva) para o livro. </w:t>
      </w:r>
    </w:p>
    <w:p w14:paraId="3D6D3FD0" w14:textId="77777777" w:rsidR="00ED47CA" w:rsidRPr="00ED47CA" w:rsidRDefault="00ED47CA" w:rsidP="00CC079D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Não permitir</w:t>
      </w:r>
      <w:r w:rsidRPr="00ED47CA">
        <w:rPr>
          <w:rFonts w:ascii="Arial" w:hAnsi="Arial" w:cs="Arial"/>
        </w:rPr>
        <w:t xml:space="preserve"> empréstimos para usuários com cadastro "Bloqueado", "Inativo" ou em período de suspensão por atraso. </w:t>
      </w:r>
    </w:p>
    <w:p w14:paraId="67AE373E" w14:textId="77777777" w:rsidR="00ED47CA" w:rsidRDefault="00ED47CA" w:rsidP="00ED47CA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Não permitir</w:t>
      </w:r>
      <w:r w:rsidRPr="00ED47CA">
        <w:rPr>
          <w:rFonts w:ascii="Arial" w:hAnsi="Arial" w:cs="Arial"/>
        </w:rPr>
        <w:t xml:space="preserve"> a exclusão física de dados com dependências e histórico de empréstimos. </w:t>
      </w:r>
    </w:p>
    <w:p w14:paraId="7365DBE9" w14:textId="77777777" w:rsidR="00CC079D" w:rsidRDefault="00CC079D" w:rsidP="00CC079D">
      <w:pPr>
        <w:spacing w:line="360" w:lineRule="auto"/>
        <w:jc w:val="both"/>
        <w:rPr>
          <w:rFonts w:ascii="Arial" w:hAnsi="Arial" w:cs="Arial"/>
        </w:rPr>
      </w:pPr>
    </w:p>
    <w:p w14:paraId="4AD3ED56" w14:textId="77777777" w:rsidR="00CC079D" w:rsidRDefault="00CC079D" w:rsidP="00CC079D">
      <w:pPr>
        <w:spacing w:line="360" w:lineRule="auto"/>
        <w:jc w:val="both"/>
        <w:rPr>
          <w:rFonts w:ascii="Arial" w:hAnsi="Arial" w:cs="Arial"/>
        </w:rPr>
      </w:pPr>
    </w:p>
    <w:p w14:paraId="4D62E5FC" w14:textId="77777777" w:rsidR="00CC079D" w:rsidRDefault="00CC079D" w:rsidP="00CC079D">
      <w:pPr>
        <w:spacing w:line="360" w:lineRule="auto"/>
        <w:jc w:val="both"/>
        <w:rPr>
          <w:rFonts w:ascii="Arial" w:hAnsi="Arial" w:cs="Arial"/>
        </w:rPr>
      </w:pPr>
    </w:p>
    <w:p w14:paraId="1FA067DB" w14:textId="77777777" w:rsidR="00CC079D" w:rsidRDefault="00CC079D" w:rsidP="00CC079D">
      <w:pPr>
        <w:spacing w:line="360" w:lineRule="auto"/>
        <w:jc w:val="both"/>
        <w:rPr>
          <w:rFonts w:ascii="Arial" w:hAnsi="Arial" w:cs="Arial"/>
        </w:rPr>
      </w:pPr>
    </w:p>
    <w:p w14:paraId="590BDB84" w14:textId="77777777" w:rsidR="00CC079D" w:rsidRPr="00ED47CA" w:rsidRDefault="00CC079D" w:rsidP="00CC079D">
      <w:pPr>
        <w:spacing w:line="360" w:lineRule="auto"/>
        <w:jc w:val="both"/>
        <w:rPr>
          <w:rFonts w:ascii="Arial" w:hAnsi="Arial" w:cs="Arial"/>
        </w:rPr>
      </w:pPr>
    </w:p>
    <w:p w14:paraId="4BD37998" w14:textId="3D308E06" w:rsidR="00ED47CA" w:rsidRPr="00ED47CA" w:rsidRDefault="00ED47CA" w:rsidP="00C537E7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lastRenderedPageBreak/>
        <w:t xml:space="preserve">7. REGRAS DE NEGÓCIO </w:t>
      </w:r>
    </w:p>
    <w:p w14:paraId="0AEC94B6" w14:textId="77777777" w:rsidR="00ED47CA" w:rsidRPr="00ED47CA" w:rsidRDefault="00ED47CA" w:rsidP="00C537E7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t>7.1. Regras de Negócio (</w:t>
      </w:r>
      <w:proofErr w:type="spellStart"/>
      <w:r w:rsidRPr="00ED47CA">
        <w:rPr>
          <w:rFonts w:ascii="Arial" w:hAnsi="Arial" w:cs="Arial"/>
          <w:b/>
          <w:bCs/>
        </w:rPr>
        <w:t>RNs</w:t>
      </w:r>
      <w:proofErr w:type="spellEnd"/>
      <w:r w:rsidRPr="00ED47CA">
        <w:rPr>
          <w:rFonts w:ascii="Arial" w:hAnsi="Arial" w:cs="Arial"/>
          <w:b/>
          <w:bCs/>
        </w:rPr>
        <w:t>)</w:t>
      </w:r>
    </w:p>
    <w:p w14:paraId="3111D173" w14:textId="77777777" w:rsidR="00ED47CA" w:rsidRPr="00ED47CA" w:rsidRDefault="00ED47CA" w:rsidP="00C537E7">
      <w:p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 xml:space="preserve">As Regras de Negócio definem as políticas institucionais e diretrizes operacionais invioláveis do sistema: </w:t>
      </w:r>
    </w:p>
    <w:p w14:paraId="09073E3F" w14:textId="77777777" w:rsidR="00ED47CA" w:rsidRPr="00ED47CA" w:rsidRDefault="00ED47CA" w:rsidP="00C537E7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RN01 – Unicidade de Cadastro:</w:t>
      </w:r>
      <w:r w:rsidRPr="00ED47CA">
        <w:rPr>
          <w:rFonts w:ascii="Arial" w:hAnsi="Arial" w:cs="Arial"/>
        </w:rPr>
        <w:t xml:space="preserve"> Cada usuário é identificado unicamente por seu CPF e e-mail; não é permitido o cadastro duplicado desses dados no banco de dados. </w:t>
      </w:r>
    </w:p>
    <w:p w14:paraId="6E973093" w14:textId="77777777" w:rsidR="00ED47CA" w:rsidRPr="00ED47CA" w:rsidRDefault="00ED47CA" w:rsidP="00C537E7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RN02 – Especialização e Exclusividade de Perfil:</w:t>
      </w:r>
      <w:r w:rsidRPr="00ED47CA">
        <w:rPr>
          <w:rFonts w:ascii="Arial" w:hAnsi="Arial" w:cs="Arial"/>
        </w:rPr>
        <w:t xml:space="preserve"> Todo usuário cadastrado deve possuir um único perfil (Aluno, Professor ou Funcionário) para definição de suas permissões e limites operacionais. </w:t>
      </w:r>
    </w:p>
    <w:p w14:paraId="690CF518" w14:textId="77777777" w:rsidR="00ED47CA" w:rsidRPr="00ED47CA" w:rsidRDefault="00ED47CA" w:rsidP="00C537E7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RN03 – Cadastro de Alunos Dependentes:</w:t>
      </w:r>
      <w:r w:rsidRPr="00ED47CA">
        <w:rPr>
          <w:rFonts w:ascii="Arial" w:hAnsi="Arial" w:cs="Arial"/>
        </w:rPr>
        <w:t xml:space="preserve"> Usuários do tipo Aluno podem vincular um </w:t>
      </w:r>
      <w:proofErr w:type="spellStart"/>
      <w:r w:rsidRPr="00ED47CA">
        <w:rPr>
          <w:rFonts w:ascii="Arial" w:hAnsi="Arial" w:cs="Arial"/>
        </w:rPr>
        <w:t>id_responsavel</w:t>
      </w:r>
      <w:proofErr w:type="spellEnd"/>
      <w:r w:rsidRPr="00ED47CA">
        <w:rPr>
          <w:rFonts w:ascii="Arial" w:hAnsi="Arial" w:cs="Arial"/>
        </w:rPr>
        <w:t xml:space="preserve"> relacionado a outro usuário já existente na base. </w:t>
      </w:r>
    </w:p>
    <w:p w14:paraId="3A738B55" w14:textId="77777777" w:rsidR="00ED47CA" w:rsidRPr="00ED47CA" w:rsidRDefault="00ED47CA" w:rsidP="00C537E7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RN04 – Distinção entre Obra e Exemplar:</w:t>
      </w:r>
      <w:r w:rsidRPr="00ED47CA">
        <w:rPr>
          <w:rFonts w:ascii="Arial" w:hAnsi="Arial" w:cs="Arial"/>
        </w:rPr>
        <w:t xml:space="preserve"> Empréstimos só podem ser associados a exemplares físicos específicos que possuam código e localização definidos, e nunca à obra conceitual (livro). </w:t>
      </w:r>
    </w:p>
    <w:p w14:paraId="28E9502E" w14:textId="77777777" w:rsidR="00ED47CA" w:rsidRPr="00ED47CA" w:rsidRDefault="00ED47CA" w:rsidP="00C537E7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 xml:space="preserve">RN05 – </w:t>
      </w:r>
      <w:proofErr w:type="spellStart"/>
      <w:r w:rsidRPr="00ED47CA">
        <w:rPr>
          <w:rFonts w:ascii="Arial" w:hAnsi="Arial" w:cs="Arial"/>
          <w:b/>
          <w:bCs/>
        </w:rPr>
        <w:t>Multiautoria</w:t>
      </w:r>
      <w:proofErr w:type="spellEnd"/>
      <w:r w:rsidRPr="00ED47CA">
        <w:rPr>
          <w:rFonts w:ascii="Arial" w:hAnsi="Arial" w:cs="Arial"/>
          <w:b/>
          <w:bCs/>
        </w:rPr>
        <w:t xml:space="preserve"> de Obras:</w:t>
      </w:r>
      <w:r w:rsidRPr="00ED47CA">
        <w:rPr>
          <w:rFonts w:ascii="Arial" w:hAnsi="Arial" w:cs="Arial"/>
        </w:rPr>
        <w:t xml:space="preserve"> Um mesmo livro pode ter um ou mais autores vinculados através de relacionamento N:N (</w:t>
      </w:r>
      <w:proofErr w:type="spellStart"/>
      <w:r w:rsidRPr="00ED47CA">
        <w:rPr>
          <w:rFonts w:ascii="Arial" w:hAnsi="Arial" w:cs="Arial"/>
        </w:rPr>
        <w:t>livro_autor</w:t>
      </w:r>
      <w:proofErr w:type="spellEnd"/>
      <w:r w:rsidRPr="00ED47CA">
        <w:rPr>
          <w:rFonts w:ascii="Arial" w:hAnsi="Arial" w:cs="Arial"/>
        </w:rPr>
        <w:t xml:space="preserve">). </w:t>
      </w:r>
    </w:p>
    <w:p w14:paraId="6A88F985" w14:textId="77777777" w:rsidR="00ED47CA" w:rsidRPr="00ED47CA" w:rsidRDefault="00ED47CA" w:rsidP="00C537E7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RN06 – Disponibilidade para Movimentação:</w:t>
      </w:r>
      <w:r w:rsidRPr="00ED47CA">
        <w:rPr>
          <w:rFonts w:ascii="Arial" w:hAnsi="Arial" w:cs="Arial"/>
        </w:rPr>
        <w:t xml:space="preserve"> Um exemplar só pode ser emprestado se seu status estiver como "Disponível" (impedindo empréstimos de itens em status "Emprestado", "Avariado" ou "Perdido"). </w:t>
      </w:r>
    </w:p>
    <w:p w14:paraId="6239A01D" w14:textId="77777777" w:rsidR="00ED47CA" w:rsidRPr="00ED47CA" w:rsidRDefault="00ED47CA" w:rsidP="00C537E7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RN07 – Prazos de Empréstimo e Limites por Perfil:</w:t>
      </w:r>
    </w:p>
    <w:p w14:paraId="57C05811" w14:textId="77777777" w:rsidR="00ED47CA" w:rsidRPr="00ED47CA" w:rsidRDefault="00ED47CA" w:rsidP="00C537E7">
      <w:pPr>
        <w:numPr>
          <w:ilvl w:val="1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Alunos:</w:t>
      </w:r>
      <w:r w:rsidRPr="00ED47CA">
        <w:rPr>
          <w:rFonts w:ascii="Arial" w:hAnsi="Arial" w:cs="Arial"/>
        </w:rPr>
        <w:t xml:space="preserve"> Limite de até 3 exemplares simultâneos e prazo de devolução de 7 dias corridos. </w:t>
      </w:r>
    </w:p>
    <w:p w14:paraId="4B2D89F0" w14:textId="77777777" w:rsidR="00ED47CA" w:rsidRPr="00ED47CA" w:rsidRDefault="00ED47CA" w:rsidP="00C537E7">
      <w:pPr>
        <w:numPr>
          <w:ilvl w:val="1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Professores:</w:t>
      </w:r>
      <w:r w:rsidRPr="00ED47CA">
        <w:rPr>
          <w:rFonts w:ascii="Arial" w:hAnsi="Arial" w:cs="Arial"/>
        </w:rPr>
        <w:t xml:space="preserve"> Limite de até 5 exemplares simultâneos e prazo de devolução de 15 dias corridos. </w:t>
      </w:r>
    </w:p>
    <w:p w14:paraId="328294C5" w14:textId="2459AD32" w:rsidR="00ED47CA" w:rsidRPr="00ED47CA" w:rsidRDefault="00ED47CA" w:rsidP="00C537E7">
      <w:pPr>
        <w:numPr>
          <w:ilvl w:val="1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Funcionários:</w:t>
      </w:r>
      <w:r w:rsidRPr="00ED47CA">
        <w:rPr>
          <w:rFonts w:ascii="Arial" w:hAnsi="Arial" w:cs="Arial"/>
        </w:rPr>
        <w:t xml:space="preserve"> Limite de até 4 exemplares simultâneos e prazo de devolução de 10 dias corridos. </w:t>
      </w:r>
    </w:p>
    <w:p w14:paraId="56921F5C" w14:textId="77777777" w:rsidR="00ED47CA" w:rsidRPr="00ED47CA" w:rsidRDefault="00ED47CA" w:rsidP="00C537E7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RN08 – Mediação Operacional:</w:t>
      </w:r>
      <w:r w:rsidRPr="00ED47CA">
        <w:rPr>
          <w:rFonts w:ascii="Arial" w:hAnsi="Arial" w:cs="Arial"/>
        </w:rPr>
        <w:t xml:space="preserve"> Toda devolução presencial exige a identificação do funcionário responsável pelo recebimento do exemplar físico. </w:t>
      </w:r>
    </w:p>
    <w:p w14:paraId="6273CB6F" w14:textId="77777777" w:rsidR="00ED47CA" w:rsidRPr="00ED47CA" w:rsidRDefault="00ED47CA" w:rsidP="00C537E7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RN09 – Exclusividade de Empréstimo Ativo:</w:t>
      </w:r>
      <w:r w:rsidRPr="00ED47CA">
        <w:rPr>
          <w:rFonts w:ascii="Arial" w:hAnsi="Arial" w:cs="Arial"/>
        </w:rPr>
        <w:t xml:space="preserve"> Um mesmo exemplar não pode possuir mais de um empréstimo com status ativo simultaneamente. </w:t>
      </w:r>
    </w:p>
    <w:p w14:paraId="14F4A0AE" w14:textId="77777777" w:rsidR="00ED47CA" w:rsidRPr="00ED47CA" w:rsidRDefault="00ED47CA" w:rsidP="00C537E7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lastRenderedPageBreak/>
        <w:t>RN10 – Vínculo de Reserva por Título:</w:t>
      </w:r>
      <w:r w:rsidRPr="00ED47CA">
        <w:rPr>
          <w:rFonts w:ascii="Arial" w:hAnsi="Arial" w:cs="Arial"/>
        </w:rPr>
        <w:t xml:space="preserve"> A reserva é vinculada à obra geral e convertida em empréstimo automaticamente assim que qualquer exemplar correspondente for devolvido. </w:t>
      </w:r>
    </w:p>
    <w:p w14:paraId="2B847510" w14:textId="77777777" w:rsidR="00ED47CA" w:rsidRPr="00ED47CA" w:rsidRDefault="00ED47CA" w:rsidP="00C537E7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RN11 – Penalidade e Suspensão por Atraso:</w:t>
      </w:r>
      <w:r w:rsidRPr="00ED47CA">
        <w:rPr>
          <w:rFonts w:ascii="Arial" w:hAnsi="Arial" w:cs="Arial"/>
        </w:rPr>
        <w:t xml:space="preserve"> Para cada dia de atraso na devolução de cada exemplar, o usuário fica suspenso da realização de novos empréstimos e reservas por 1 dia corrido. </w:t>
      </w:r>
    </w:p>
    <w:p w14:paraId="71624FBF" w14:textId="77777777" w:rsidR="00ED47CA" w:rsidRDefault="00ED47CA" w:rsidP="00C537E7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RN12 – Condições de Renovação:</w:t>
      </w:r>
      <w:r w:rsidRPr="00ED47CA">
        <w:rPr>
          <w:rFonts w:ascii="Arial" w:hAnsi="Arial" w:cs="Arial"/>
        </w:rPr>
        <w:t xml:space="preserve"> O empréstimo pode ser renovado até 2 vezes consecutivas, desde que não existam reservas pendentes para a obra e o usuário não esteja inadimplente ou suspenso. </w:t>
      </w:r>
    </w:p>
    <w:p w14:paraId="488935C0" w14:textId="77777777" w:rsidR="00C537E7" w:rsidRPr="00ED47CA" w:rsidRDefault="00C537E7" w:rsidP="00C537E7">
      <w:pPr>
        <w:spacing w:after="0" w:line="360" w:lineRule="auto"/>
        <w:ind w:left="720"/>
        <w:jc w:val="both"/>
        <w:rPr>
          <w:rFonts w:ascii="Arial" w:hAnsi="Arial" w:cs="Arial"/>
        </w:rPr>
      </w:pPr>
    </w:p>
    <w:p w14:paraId="54829F1C" w14:textId="77777777" w:rsidR="00C537E7" w:rsidRDefault="00C537E7" w:rsidP="00ED47CA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62E92C6" w14:textId="77777777" w:rsidR="00C537E7" w:rsidRDefault="00C537E7" w:rsidP="00ED47CA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86C91D1" w14:textId="321EE471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t>8. MODELOS DE SISTEMA</w:t>
      </w:r>
    </w:p>
    <w:p w14:paraId="3822D133" w14:textId="77777777" w:rsidR="00ED47CA" w:rsidRPr="00ED47CA" w:rsidRDefault="00ED47CA" w:rsidP="00ED47CA">
      <w:pPr>
        <w:spacing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t>Diagrama de Classes</w:t>
      </w:r>
    </w:p>
    <w:p w14:paraId="553C38A6" w14:textId="000DDD95" w:rsidR="00C537E7" w:rsidRDefault="00CC079D" w:rsidP="00ED47C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add</w:t>
      </w:r>
      <w:proofErr w:type="spellEnd"/>
      <w:r>
        <w:rPr>
          <w:rFonts w:ascii="Arial" w:hAnsi="Arial" w:cs="Arial"/>
        </w:rPr>
        <w:t xml:space="preserve"> img.png)</w:t>
      </w:r>
    </w:p>
    <w:p w14:paraId="53BF5E4F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4A786B71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13B4B917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4572077A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03CD47D0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7D0F7190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7FED0E6B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2C19FA33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4B38D15F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68EDB313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333966DE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020A8A40" w14:textId="77777777" w:rsidR="00CC079D" w:rsidRDefault="00CC079D" w:rsidP="00ED47CA">
      <w:pPr>
        <w:spacing w:line="360" w:lineRule="auto"/>
        <w:jc w:val="both"/>
        <w:rPr>
          <w:rFonts w:ascii="Arial" w:hAnsi="Arial" w:cs="Arial"/>
        </w:rPr>
      </w:pPr>
    </w:p>
    <w:p w14:paraId="5217AD1B" w14:textId="23C199F6" w:rsidR="00ED47CA" w:rsidRPr="00ED47CA" w:rsidRDefault="00ED47CA" w:rsidP="00CC079D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lastRenderedPageBreak/>
        <w:t>9. EVOLUÇÃO DO SISTEMA</w:t>
      </w:r>
    </w:p>
    <w:p w14:paraId="7158C038" w14:textId="77777777" w:rsidR="00ED47CA" w:rsidRDefault="00ED47CA" w:rsidP="00CC079D">
      <w:p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</w:rPr>
        <w:t>Futuras versões poderão incluir integração com catálogos externos (</w:t>
      </w:r>
      <w:proofErr w:type="spellStart"/>
      <w:r w:rsidRPr="00ED47CA">
        <w:rPr>
          <w:rFonts w:ascii="Arial" w:hAnsi="Arial" w:cs="Arial"/>
        </w:rPr>
        <w:t>ex</w:t>
      </w:r>
      <w:proofErr w:type="spellEnd"/>
      <w:r w:rsidRPr="00ED47CA">
        <w:rPr>
          <w:rFonts w:ascii="Arial" w:hAnsi="Arial" w:cs="Arial"/>
        </w:rPr>
        <w:t xml:space="preserve">: Google Books API) para </w:t>
      </w:r>
      <w:proofErr w:type="spellStart"/>
      <w:r w:rsidRPr="00ED47CA">
        <w:rPr>
          <w:rFonts w:ascii="Arial" w:hAnsi="Arial" w:cs="Arial"/>
        </w:rPr>
        <w:t>pré</w:t>
      </w:r>
      <w:proofErr w:type="spellEnd"/>
      <w:r w:rsidRPr="00ED47CA">
        <w:rPr>
          <w:rFonts w:ascii="Arial" w:hAnsi="Arial" w:cs="Arial"/>
        </w:rPr>
        <w:t xml:space="preserve">-preenchimento de dados cadastrais via ISBN, além do desenvolvimento de aplicativo móvel nativo para consulta de acervo e carteira digital do leitor via QR </w:t>
      </w:r>
      <w:proofErr w:type="spellStart"/>
      <w:r w:rsidRPr="00ED47CA">
        <w:rPr>
          <w:rFonts w:ascii="Arial" w:hAnsi="Arial" w:cs="Arial"/>
        </w:rPr>
        <w:t>Code</w:t>
      </w:r>
      <w:proofErr w:type="spellEnd"/>
      <w:r w:rsidRPr="00ED47CA">
        <w:rPr>
          <w:rFonts w:ascii="Arial" w:hAnsi="Arial" w:cs="Arial"/>
        </w:rPr>
        <w:t>.</w:t>
      </w:r>
    </w:p>
    <w:p w14:paraId="1988F0BA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343E55F0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2E03396B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42A482C5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07D626EF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48B91A35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2FAC2EDE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2D0B328E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731294D3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14BD13D0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08C7287E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685DAB66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501B15E8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19F86C8F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69D29201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5BD1862D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1C12A706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603D8A5A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54619225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631E6F58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6F366731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4B42CF1C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54483C82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0B21104E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257A1B84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01D75A2B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5EF0A169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03757F9C" w14:textId="77777777" w:rsidR="00CC079D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0AF289EB" w14:textId="77777777" w:rsidR="00CC079D" w:rsidRPr="00ED47CA" w:rsidRDefault="00CC079D" w:rsidP="00CC079D">
      <w:pPr>
        <w:spacing w:after="0" w:line="360" w:lineRule="auto"/>
        <w:jc w:val="both"/>
        <w:rPr>
          <w:rFonts w:ascii="Arial" w:hAnsi="Arial" w:cs="Arial"/>
        </w:rPr>
      </w:pPr>
    </w:p>
    <w:p w14:paraId="74D31542" w14:textId="77777777" w:rsidR="00ED47CA" w:rsidRPr="00ED47CA" w:rsidRDefault="00ED47CA" w:rsidP="00CC079D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lastRenderedPageBreak/>
        <w:t>10. APÊNDICES</w:t>
      </w:r>
    </w:p>
    <w:p w14:paraId="60E37AFD" w14:textId="77777777" w:rsidR="00ED47CA" w:rsidRPr="00ED47CA" w:rsidRDefault="00ED47CA" w:rsidP="00CC079D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D47CA">
        <w:rPr>
          <w:rFonts w:ascii="Arial" w:hAnsi="Arial" w:cs="Arial"/>
          <w:b/>
          <w:bCs/>
        </w:rPr>
        <w:t>Configurações Mínimas Recomendadas</w:t>
      </w:r>
    </w:p>
    <w:p w14:paraId="11F2190D" w14:textId="77777777" w:rsidR="00ED47CA" w:rsidRPr="00ED47CA" w:rsidRDefault="00ED47CA" w:rsidP="00CC079D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Servidor de Aplicação:</w:t>
      </w:r>
      <w:r w:rsidRPr="00ED47CA">
        <w:rPr>
          <w:rFonts w:ascii="Arial" w:hAnsi="Arial" w:cs="Arial"/>
        </w:rPr>
        <w:t xml:space="preserve"> Java </w:t>
      </w:r>
      <w:proofErr w:type="spellStart"/>
      <w:r w:rsidRPr="00ED47CA">
        <w:rPr>
          <w:rFonts w:ascii="Arial" w:hAnsi="Arial" w:cs="Arial"/>
        </w:rPr>
        <w:t>Runtime</w:t>
      </w:r>
      <w:proofErr w:type="spellEnd"/>
      <w:r w:rsidRPr="00ED47CA">
        <w:rPr>
          <w:rFonts w:ascii="Arial" w:hAnsi="Arial" w:cs="Arial"/>
        </w:rPr>
        <w:t xml:space="preserve"> </w:t>
      </w:r>
      <w:proofErr w:type="spellStart"/>
      <w:r w:rsidRPr="00ED47CA">
        <w:rPr>
          <w:rFonts w:ascii="Arial" w:hAnsi="Arial" w:cs="Arial"/>
        </w:rPr>
        <w:t>Environment</w:t>
      </w:r>
      <w:proofErr w:type="spellEnd"/>
      <w:r w:rsidRPr="00ED47CA">
        <w:rPr>
          <w:rFonts w:ascii="Arial" w:hAnsi="Arial" w:cs="Arial"/>
        </w:rPr>
        <w:t xml:space="preserve"> (JRE) 17+</w:t>
      </w:r>
    </w:p>
    <w:p w14:paraId="0FB7B2BC" w14:textId="77777777" w:rsidR="00ED47CA" w:rsidRPr="00ED47CA" w:rsidRDefault="00ED47CA" w:rsidP="00CC079D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Banco de Dados:</w:t>
      </w:r>
      <w:r w:rsidRPr="00ED47CA">
        <w:rPr>
          <w:rFonts w:ascii="Arial" w:hAnsi="Arial" w:cs="Arial"/>
        </w:rPr>
        <w:t xml:space="preserve"> MySQL Server 8.0+</w:t>
      </w:r>
    </w:p>
    <w:p w14:paraId="155093D1" w14:textId="77777777" w:rsidR="00ED47CA" w:rsidRPr="00ED47CA" w:rsidRDefault="00ED47CA" w:rsidP="00CC079D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r w:rsidRPr="00ED47CA">
        <w:rPr>
          <w:rFonts w:ascii="Arial" w:hAnsi="Arial" w:cs="Arial"/>
          <w:b/>
          <w:bCs/>
        </w:rPr>
        <w:t>Navegadores Homologados:</w:t>
      </w:r>
      <w:r w:rsidRPr="00ED47CA">
        <w:rPr>
          <w:rFonts w:ascii="Arial" w:hAnsi="Arial" w:cs="Arial"/>
        </w:rPr>
        <w:t xml:space="preserve"> Google Chrome, Mozilla Firefox, Microsoft Edge (Interface Responsiva) </w:t>
      </w:r>
    </w:p>
    <w:p w14:paraId="06DA00AF" w14:textId="77777777" w:rsidR="00747416" w:rsidRPr="00ED47CA" w:rsidRDefault="00747416" w:rsidP="00ED47CA">
      <w:pPr>
        <w:spacing w:line="360" w:lineRule="auto"/>
      </w:pPr>
    </w:p>
    <w:sectPr w:rsidR="00747416" w:rsidRPr="00ED47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049"/>
    <w:multiLevelType w:val="multilevel"/>
    <w:tmpl w:val="C356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460A"/>
    <w:multiLevelType w:val="multilevel"/>
    <w:tmpl w:val="7E9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368B"/>
    <w:multiLevelType w:val="multilevel"/>
    <w:tmpl w:val="8554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94CD6"/>
    <w:multiLevelType w:val="multilevel"/>
    <w:tmpl w:val="D730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0328F"/>
    <w:multiLevelType w:val="multilevel"/>
    <w:tmpl w:val="A4D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C5A19"/>
    <w:multiLevelType w:val="multilevel"/>
    <w:tmpl w:val="5D6A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97538"/>
    <w:multiLevelType w:val="multilevel"/>
    <w:tmpl w:val="4EE4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37828"/>
    <w:multiLevelType w:val="multilevel"/>
    <w:tmpl w:val="BD6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77AAE"/>
    <w:multiLevelType w:val="multilevel"/>
    <w:tmpl w:val="758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71570"/>
    <w:multiLevelType w:val="multilevel"/>
    <w:tmpl w:val="2A1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94299">
    <w:abstractNumId w:val="3"/>
  </w:num>
  <w:num w:numId="2" w16cid:durableId="649096638">
    <w:abstractNumId w:val="9"/>
  </w:num>
  <w:num w:numId="3" w16cid:durableId="921452763">
    <w:abstractNumId w:val="8"/>
  </w:num>
  <w:num w:numId="4" w16cid:durableId="1443920855">
    <w:abstractNumId w:val="6"/>
  </w:num>
  <w:num w:numId="5" w16cid:durableId="1597321197">
    <w:abstractNumId w:val="5"/>
  </w:num>
  <w:num w:numId="6" w16cid:durableId="1548293956">
    <w:abstractNumId w:val="7"/>
  </w:num>
  <w:num w:numId="7" w16cid:durableId="115877117">
    <w:abstractNumId w:val="4"/>
  </w:num>
  <w:num w:numId="8" w16cid:durableId="273556815">
    <w:abstractNumId w:val="2"/>
  </w:num>
  <w:num w:numId="9" w16cid:durableId="4941236">
    <w:abstractNumId w:val="1"/>
  </w:num>
  <w:num w:numId="10" w16cid:durableId="2092920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16"/>
    <w:rsid w:val="00747416"/>
    <w:rsid w:val="00AD74EE"/>
    <w:rsid w:val="00C537E7"/>
    <w:rsid w:val="00C714ED"/>
    <w:rsid w:val="00CA0857"/>
    <w:rsid w:val="00CC079D"/>
    <w:rsid w:val="00D73794"/>
    <w:rsid w:val="00ED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1003C"/>
  <w15:chartTrackingRefBased/>
  <w15:docId w15:val="{F716AB16-802B-412A-A8FC-A576BF11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7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7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7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7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7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7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7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7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7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7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7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7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74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74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74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74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74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74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7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7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7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7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7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74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74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74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7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74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7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1281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5</cp:revision>
  <dcterms:created xsi:type="dcterms:W3CDTF">2026-08-19T18:35:00Z</dcterms:created>
  <dcterms:modified xsi:type="dcterms:W3CDTF">2026-08-19T19:38:00Z</dcterms:modified>
</cp:coreProperties>
</file>