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6001 – </w:t>
      </w:r>
      <w:r>
        <w:rPr>
          <w:rFonts w:eastAsia="Times New Roman" w:cs="Open Sans" w:ascii="Open Sans" w:hAnsi="Open Sans"/>
          <w:b/>
          <w:bCs/>
          <w:caps/>
          <w:sz w:val="32"/>
          <w:szCs w:val="32"/>
        </w:rPr>
        <w:t xml:space="preserve">Advanced Macroeconomics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None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PhD</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Master's level Macroeconomics</w:t>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The course introduces Markov processes and dynamic programming, two tools for forecasting dynamic processes and solving dynamic optimization problems. After introducing the key concepts and theoretical results, the tools will be immediately applied in quantitative computing using the Julia programming language.</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Markov processes and dynamic programming are key tools to solve dynamic economic problems and can be applied for stochastic growth models, industrial organization and structural labor economics. Julia is an efficient, fast and open source language for scientific computing, used widely in academia and policy analysis.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Use difference equations to characterize 2-dimensional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the steady-state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Characterize the stability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Create plots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definition of Markov processes.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Create functions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Simulate Markov processes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definition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ergodic distributions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Forecast Markov chains analytically.</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Apply arrays and matrix algebra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Simulate Markov chains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principle of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Derive the Bellman equation for several simple recursive problems.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the value function using the guess and verify method.</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Bellman equation using value function and policy function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contraction mappings.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Use while loops in Julia numerical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Ramsey growth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Diamond-Mortensen-Pissarides search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Compare sequential and recursive formulation of dynamic optimization problems.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Evaluate the limitations of Markov processes.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Install and use basic libraries in the Julia language.</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Julia: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difficult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Ljungqvist, Lars, Thomas J. Sargent. 2018. Recursive Macroeconomic Theory. 4th Edition. MIT Press. (earlier editions are also fine, but chapter numbering may be different)</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Caraiani, Petre. 2019. Introduction to Quantitative Macroeconomics Using Julia: From Basic to State-of-the-Art Computational Techniques. Academic Press. (Note that the code examples in the book use Julia 0.6. We will be using version 1.4, and discuss the necessary changes.)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Stachurski, John. 2009. Economic dynamics: theory and computation. MIT Press.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2017. Quantitative economics with Julia [website], https://lectures.quantecon.org/</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Conceptual lectures.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Live coding together with instructor.</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Group discussion.</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(20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problem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Ability to install Julia 1.4, https://julialang.org/downloads/#current_stable_release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systems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Caraiani (2019), Chapter 3.2. [Stachurski (2009), Chapter 4.1.]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3-4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processes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Caraiani (2019), Chapter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5-6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chains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7-10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programming</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Caraiani (2019), Chapter 4. Ljungqvist and Sargent (2018), Chapters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Ramsey growth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15.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Diamond-Mortensen-Pissarides search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29.</w:t>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