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first-steps"/>
    <w:p>
      <w:pPr>
        <w:pStyle w:val="Heading2"/>
      </w:pPr>
      <w:r>
        <w:t xml:space="preserve">1 First steps</w:t>
      </w:r>
    </w:p>
    <w:p>
      <w:pPr>
        <w:pStyle w:val="FirstParagraph"/>
      </w:pPr>
      <w:r>
        <w:t xml:space="preserve">We start by loading the packages we will use in this lab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20"/>
    <w:bookmarkStart w:id="25" w:name="defining-a-function"/>
    <w:p>
      <w:pPr>
        <w:pStyle w:val="Heading2"/>
      </w:pPr>
      <w:r>
        <w:t xml:space="preserve">2 Defining a function</w:t>
      </w:r>
    </w:p>
    <w:p>
      <w:pPr>
        <w:pStyle w:val="FirstParagraph"/>
      </w:pPr>
      <w:r>
        <w:t xml:space="preserve">In</w:t>
      </w:r>
      <w:r>
        <w:t xml:space="preserve"> </w:t>
      </w:r>
      <w:hyperlink r:id="rId21">
        <w:r>
          <w:rPr>
            <w:rStyle w:val="VerbatimChar"/>
          </w:rPr>
          <w:t xml:space="preserve">index.qmd</w:t>
        </w:r>
      </w:hyperlink>
      <w:r>
        <w:t xml:space="preserve">, we read in a CSV file from scratch.</w:t>
      </w:r>
      <w:r>
        <w:t xml:space="preserve"> </w:t>
      </w:r>
      <w:r>
        <w:t xml:space="preserve">However, we’d like to repeat this process for each year of data, and to do it in a consistent way so that we can read in the data for all available years into a single file.</w:t>
      </w:r>
      <w:r>
        <w:t xml:space="preserve"> </w:t>
      </w:r>
      <w:r>
        <w:t xml:space="preserve">To do this, we’ll write a</w:t>
      </w:r>
      <w:r>
        <w:t xml:space="preserve"> </w:t>
      </w:r>
      <w:r>
        <w:rPr>
          <w:iCs/>
          <w:i/>
        </w:rPr>
        <w:t xml:space="preserve">function</w:t>
      </w:r>
      <w:r>
        <w:t xml:space="preserve"> </w:t>
      </w:r>
      <w:r>
        <w:t xml:space="preserve">that we can use to read in the data for any year.</w:t>
      </w:r>
      <w:r>
        <w:t xml:space="preserve"> </w:t>
      </w:r>
      <w:r>
        <w:t xml:space="preserve">Specifically, our function will take in the year as an argument, and return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with the data for that year.</w:t>
      </w:r>
    </w:p>
    <w:p>
      <w:pPr>
        <w:pStyle w:val="BodyText"/>
      </w:pPr>
      <w:r>
        <w:t xml:space="preserve">Before we do that, let’s define a function that will return the filename for a given year.</w:t>
      </w:r>
      <w:r>
        <w:t xml:space="preserve"> </w:t>
      </w:r>
      <w:r>
        <w:t xml:space="preserve">It’s often valuable to stack several functions together.</w:t>
      </w:r>
    </w:p>
    <w:p>
      <w:pPr>
        <w:pStyle w:val="SourceCode"/>
      </w:pPr>
      <w:r>
        <w:rPr>
          <w:rStyle w:val="FunctionTok"/>
        </w:rPr>
        <w:t xml:space="preserve">get_fname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(year)</w:t>
      </w:r>
      <w:r>
        <w:rPr>
          <w:rStyle w:val="StringTok"/>
        </w:rPr>
        <w:t xml:space="preserve">-NAVD-GMT-metric.csv"</w:t>
      </w:r>
    </w:p>
    <w:p>
      <w:pPr>
        <w:pStyle w:val="FirstParagraph"/>
      </w:pPr>
      <w:r>
        <w:t xml:space="preserve">Now we’re ready to define our function:</w:t>
      </w:r>
    </w:p>
    <w:p>
      <w:pPr>
        <w:pStyle w:val="SourceCode"/>
      </w:pP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(year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define the CSV file corresponding to our year of choice</w:t>
      </w:r>
      <w:r>
        <w:br/>
      </w:r>
      <w:r>
        <w:rPr>
          <w:rStyle w:val="NormalTok"/>
        </w:rPr>
        <w:t xml:space="preserve">    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get_fname</w:t>
      </w:r>
      <w:r>
        <w:rPr>
          <w:rStyle w:val="NormalTok"/>
        </w:rPr>
        <w:t xml:space="preserve">(year)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 constant, don't change this</w:t>
      </w:r>
      <w:r>
        <w:br/>
      </w:r>
      <w:r>
        <w:rPr>
          <w:rStyle w:val="NormalTok"/>
        </w:rPr>
        <w:t xml:space="preserve">    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&lt;YOUR CODE GOES HERE&gt;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read in the CSV file and save as a dataframe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convert the "Date Time" column to a DateTime object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convert the " Water Level" column to 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4. rename the columns to "datetime" and "lsl"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5. select the "datetime" and "lsl" columns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6. return the dataframe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 print out the first 10 rows of the 1928 data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read_tides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)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Fill out this function.</w:t>
            </w:r>
            <w:r>
              <w:t xml:space="preserve"> </w:t>
            </w:r>
            <w:r>
              <w:t xml:space="preserve">Your function should implement the six steps indicated in the instructions.</w:t>
            </w:r>
            <w:r>
              <w:t xml:space="preserve"> </w:t>
            </w:r>
            <w:r>
              <w:t xml:space="preserve">Use the example code from</w:t>
            </w:r>
            <w:r>
              <w:t xml:space="preserve"> </w:t>
            </w:r>
            <w:hyperlink r:id="rId21">
              <w:r>
                <w:rPr>
                  <w:rStyle w:val="VerbatimChar"/>
                </w:rPr>
                <w:t xml:space="preserve">index.qmd</w:t>
              </w:r>
            </w:hyperlink>
            <w:r>
              <w:t xml:space="preserve"> </w:t>
            </w:r>
            <w:r>
              <w:t xml:space="preserve">to help you.</w:t>
            </w:r>
            <w:r>
              <w:t xml:space="preserve"> </w:t>
            </w:r>
            <w:r>
              <w:t xml:space="preserve">When it’s done, convert it to a live code block by replacing ```julia``` with ```{julia}```.</w:t>
            </w:r>
            <w:r>
              <w:t xml:space="preserve"> </w:t>
            </w:r>
            <w:r>
              <w:t xml:space="preserve">When you run this code, it should print out the first 10 rows of the 1928 data.</w:t>
            </w:r>
            <w:r>
              <w:t xml:space="preserve"> </w:t>
            </w:r>
            <w:r>
              <w:t xml:space="preserve">Make sure they look right!</w:t>
            </w:r>
          </w:p>
        </w:tc>
      </w:tr>
    </w:tbl>
    <w:bookmarkEnd w:id="25"/>
    <w:bookmarkStart w:id="28" w:name="building-the-dataset"/>
    <w:p>
      <w:pPr>
        <w:pStyle w:val="Heading2"/>
      </w:pPr>
      <w:r>
        <w:t xml:space="preserve">3 Building the dataset</w:t>
      </w:r>
    </w:p>
    <w:p>
      <w:pPr>
        <w:pStyle w:val="FirstParagraph"/>
      </w:pPr>
      <w:r>
        <w:t xml:space="preserve">Now that we have the ability to read in the data corresponding to any year, we can read them all in and combine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  <w:r>
        <w:t xml:space="preserve"> </w:t>
      </w:r>
      <w:r>
        <w:t xml:space="preserve">First, let’s read in all the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Instructions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rPr>
                <w:bCs/>
                <w:b/>
              </w:rPr>
              <w:t xml:space="preserve">Hint</w:t>
            </w:r>
            <w:r>
              <w:t xml:space="preserve">: to</w:t>
            </w:r>
            <w:r>
              <w:t xml:space="preserve"> </w:t>
            </w:r>
            <w:r>
              <w:rPr>
                <w:iCs/>
                <w:i/>
              </w:rPr>
              <w:t xml:space="preserve">vectorize</w:t>
            </w:r>
            <w:r>
              <w:t xml:space="preserve"> </w:t>
            </w:r>
            <w:r>
              <w:t xml:space="preserve">a function means to apply it to each element of a vector. For example,</w:t>
            </w:r>
            <w:r>
              <w:t xml:space="preserve"> </w:t>
            </w:r>
            <w:r>
              <w:rPr>
                <w:rStyle w:val="VerbatimChar"/>
              </w:rPr>
              <w:t xml:space="preserve">f.(x)</w:t>
            </w:r>
            <w:r>
              <w:t xml:space="preserve"> </w:t>
            </w:r>
            <w:r>
              <w:t xml:space="preserve">will apply the function</w:t>
            </w:r>
            <w:r>
              <w:t xml:space="preserve"> </w:t>
            </w:r>
            <w:r>
              <w:rPr>
                <w:rStyle w:val="VerbatimChar"/>
              </w:rPr>
              <w:t xml:space="preserve">f</w:t>
            </w:r>
            <w:r>
              <w:t xml:space="preserve"> </w:t>
            </w:r>
            <w:r>
              <w:t xml:space="preserve">to each element of the vector</w:t>
            </w:r>
            <w:r>
              <w:t xml:space="preserve"> </w:t>
            </w:r>
            <w:r>
              <w:rPr>
                <w:rStyle w:val="VerbatimChar"/>
              </w:rPr>
              <w:t xml:space="preserve">x</w:t>
            </w:r>
            <w:r>
              <w:t xml:space="preserve">. This is a very common operation in Julia!</w:t>
            </w:r>
          </w:p>
          <w:p>
            <w:pPr>
              <w:numPr>
                <w:ilvl w:val="0"/>
                <w:numId w:val="1001"/>
              </w:numPr>
              <w:pStyle w:val="Compact"/>
            </w:pPr>
            <w:r>
              <w:t xml:space="preserve">Update the code blocks below, then replace ```julia``` with ```{julia}```.</w:t>
            </w:r>
          </w:p>
        </w:tc>
      </w:tr>
    </w:tbl>
    <w:p>
      <w:pPr>
        <w:pStyle w:val="FirstParagraph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years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1928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2021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all the years of data</w:t>
      </w:r>
      <w:r>
        <w:br/>
      </w:r>
      <w:r>
        <w:rPr>
          <w:rStyle w:val="NormalTok"/>
        </w:rPr>
        <w:t xml:space="preserve">annual_data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call the read_tides function on each year (see hint above!)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(annual_data) </w:t>
      </w:r>
      <w:r>
        <w:rPr>
          <w:rStyle w:val="CommentTok"/>
        </w:rPr>
        <w:t xml:space="preserve"># should be a vector of DataFrames</w:t>
      </w:r>
    </w:p>
    <w:p>
      <w:pPr>
        <w:pStyle w:val="FirstParagraph"/>
      </w:pPr>
      <w:r>
        <w:t xml:space="preserve">Next, we’ll use the</w:t>
      </w:r>
      <w:r>
        <w:t xml:space="preserve"> </w:t>
      </w:r>
      <w:r>
        <w:rPr>
          <w:rStyle w:val="VerbatimChar"/>
        </w:rPr>
        <w:t xml:space="preserve">vcat</w:t>
      </w:r>
      <w:r>
        <w:t xml:space="preserve"> </w:t>
      </w:r>
      <w:r>
        <w:t xml:space="preserve">function to combine all the data into a single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(annual_data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And we can look at the last 5 rows</w:t>
      </w:r>
    </w:p>
    <w:p>
      <w:pPr>
        <w:pStyle w:val="SourceCode"/>
      </w:pPr>
      <w:r>
        <w:rPr>
          <w:rStyle w:val="FunctionTok"/>
        </w:rPr>
        <w:t xml:space="preserve">last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Finally, we’ll make sure we drop any missing data.</w:t>
      </w:r>
    </w:p>
    <w:p>
      <w:pPr>
        <w:pStyle w:val="SourceCode"/>
      </w:pPr>
      <w:r>
        <w:rPr>
          <w:rStyle w:val="FunctionTok"/>
        </w:rPr>
        <w:t xml:space="preserve">dropmissing!</w:t>
      </w:r>
      <w:r>
        <w:rPr>
          <w:rStyle w:val="NormalTok"/>
        </w:rPr>
        <w:t xml:space="preserve">(df) </w:t>
      </w:r>
      <w:r>
        <w:rPr>
          <w:rStyle w:val="CommentTok"/>
        </w:rPr>
        <w:t xml:space="preserve"># drop any missing data</w:t>
      </w:r>
    </w:p>
    <w:bookmarkEnd w:id="28"/>
    <w:bookmarkStart w:id="29" w:name="plots"/>
    <w:p>
      <w:pPr>
        <w:pStyle w:val="Heading2"/>
      </w:pPr>
      <w:r>
        <w:t xml:space="preserve">4 Plots</w:t>
      </w:r>
    </w:p>
    <w:p>
      <w:pPr>
        <w:numPr>
          <w:ilvl w:val="0"/>
          <w:numId w:val="1002"/>
        </w:numPr>
        <w:pStyle w:val="Compact"/>
      </w:pPr>
      <w:r>
        <w:t xml:space="preserve">Plot the hourly water levels for March 2020, using subsetting and plotting techniques from the instructions</w:t>
      </w:r>
    </w:p>
    <w:p>
      <w:pPr>
        <w:numPr>
          <w:ilvl w:val="0"/>
          <w:numId w:val="1002"/>
        </w:numPr>
        <w:pStyle w:val="Compact"/>
      </w:pPr>
      <w:r>
        <w:t xml:space="preserve">In the instructions, we plotted the average monthly water level from each month using</w:t>
      </w:r>
      <w:r>
        <w:t xml:space="preserve"> </w:t>
      </w:r>
      <w:r>
        <w:rPr>
          <w:rStyle w:val="VerbatimChar"/>
        </w:rPr>
        <w:t xml:space="preserve">groupby</w:t>
      </w:r>
      <w:r>
        <w:t xml:space="preserve">. Repeat this analysis, using the full dataset (all years).</w:t>
      </w:r>
    </w:p>
    <w:p>
      <w:pPr>
        <w:numPr>
          <w:ilvl w:val="0"/>
          <w:numId w:val="1002"/>
        </w:numPr>
        <w:pStyle w:val="Compact"/>
      </w:pPr>
      <w:r>
        <w:t xml:space="preserve">Now repeat the analysis, but group by day of the year. What do you notice? (</w:t>
      </w:r>
      <w:r>
        <w:rPr>
          <w:bCs/>
          <w:b/>
        </w:rPr>
        <w:t xml:space="preserve">Hint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Dates.dayofyear</w:t>
      </w:r>
      <w:r>
        <w:t xml:space="preserve"> </w:t>
      </w:r>
      <w:r>
        <w:t xml:space="preserve">to get the day of the year from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object)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1" Target="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YOUR NAME </dc:creator>
  <cp:keywords/>
  <dcterms:created xsi:type="dcterms:W3CDTF">2024-01-31T16:15:25Z</dcterms:created>
  <dcterms:modified xsi:type="dcterms:W3CDTF">2024-01-31T16:15:25Z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execute">
    <vt:lpwstr/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jupyter">
    <vt:lpwstr>julia-1.10</vt:lpwstr>
  </property>
  <property fmtid="{D5CDD505-2E9C-101B-9397-08002B2CF9AE}" pid="17" name="labels">
    <vt:lpwstr/>
  </property>
  <property fmtid="{D5CDD505-2E9C-101B-9397-08002B2CF9AE}" pid="18" name="subtitle">
    <vt:lpwstr>Functions, Logic, and Packages</vt:lpwstr>
  </property>
  <property fmtid="{D5CDD505-2E9C-101B-9397-08002B2CF9AE}" pid="19" name="toc-title">
    <vt:lpwstr>Table of contents</vt:lpwstr>
  </property>
  <property fmtid="{D5CDD505-2E9C-101B-9397-08002B2CF9AE}" pid="20" name="week">
    <vt:lpwstr>2</vt:lpwstr>
  </property>
</Properties>
</file>