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D775" w14:textId="3F0D2A49" w:rsidR="00BC4072" w:rsidRPr="00996F51" w:rsidRDefault="00BC4072" w:rsidP="00BC4072">
      <w:pPr>
        <w:pStyle w:val="CommentText"/>
        <w:spacing w:line="480" w:lineRule="auto"/>
        <w:ind w:left="720" w:hanging="720"/>
        <w:jc w:val="center"/>
        <w:rPr>
          <w:sz w:val="24"/>
          <w:szCs w:val="24"/>
        </w:rPr>
      </w:pPr>
      <w:r w:rsidRPr="00996F51">
        <w:rPr>
          <w:sz w:val="24"/>
          <w:szCs w:val="24"/>
        </w:rPr>
        <w:t>References</w:t>
      </w:r>
    </w:p>
    <w:p w14:paraId="4DAADB72" w14:textId="73EFBF1F" w:rsidR="00687A72" w:rsidRPr="006465D1" w:rsidRDefault="009208D2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6465D1">
        <w:rPr>
          <w:sz w:val="24"/>
          <w:szCs w:val="24"/>
        </w:rPr>
        <w:t>Addis, M</w:t>
      </w:r>
      <w:r w:rsidR="00687A72" w:rsidRPr="006465D1">
        <w:rPr>
          <w:sz w:val="24"/>
          <w:szCs w:val="24"/>
        </w:rPr>
        <w:t xml:space="preserve">. </w:t>
      </w:r>
      <w:r w:rsidRPr="006465D1">
        <w:rPr>
          <w:sz w:val="24"/>
          <w:szCs w:val="24"/>
        </w:rPr>
        <w:t>(</w:t>
      </w:r>
      <w:r w:rsidR="00687A72" w:rsidRPr="006465D1">
        <w:rPr>
          <w:sz w:val="24"/>
          <w:szCs w:val="24"/>
        </w:rPr>
        <w:t>2011</w:t>
      </w:r>
      <w:r w:rsidRPr="006465D1">
        <w:rPr>
          <w:sz w:val="24"/>
          <w:szCs w:val="24"/>
        </w:rPr>
        <w:t>)</w:t>
      </w:r>
      <w:r w:rsidR="00687A72" w:rsidRPr="006465D1">
        <w:rPr>
          <w:sz w:val="24"/>
          <w:szCs w:val="24"/>
        </w:rPr>
        <w:t xml:space="preserve">. </w:t>
      </w:r>
      <w:r w:rsidR="00687A72" w:rsidRPr="006465D1">
        <w:rPr>
          <w:i/>
          <w:sz w:val="24"/>
          <w:szCs w:val="24"/>
        </w:rPr>
        <w:t>Invisible Men: Men’s Inner Lives and the Consequences of Silence</w:t>
      </w:r>
      <w:r w:rsidR="00687A72" w:rsidRPr="006465D1">
        <w:rPr>
          <w:sz w:val="24"/>
          <w:szCs w:val="24"/>
        </w:rPr>
        <w:t>. New York, NY: Times Books.</w:t>
      </w:r>
    </w:p>
    <w:p w14:paraId="49ECC32C" w14:textId="021BE1D7" w:rsidR="00C81A45" w:rsidRPr="006465D1" w:rsidRDefault="00C81A45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6465D1">
        <w:rPr>
          <w:sz w:val="24"/>
          <w:szCs w:val="24"/>
        </w:rPr>
        <w:t>Burbank, T</w:t>
      </w:r>
      <w:r w:rsidR="00CB4B04" w:rsidRPr="006465D1">
        <w:rPr>
          <w:sz w:val="24"/>
          <w:szCs w:val="24"/>
        </w:rPr>
        <w:t xml:space="preserve">. (1993). Editing popular psychology and self-help books. In G. Gross (Ed.), </w:t>
      </w:r>
      <w:r w:rsidR="00CB4B04" w:rsidRPr="006465D1">
        <w:rPr>
          <w:i/>
          <w:sz w:val="24"/>
          <w:szCs w:val="24"/>
        </w:rPr>
        <w:t xml:space="preserve">Editors on editing </w:t>
      </w:r>
      <w:r w:rsidR="00CB4B04" w:rsidRPr="006465D1">
        <w:rPr>
          <w:sz w:val="24"/>
          <w:szCs w:val="24"/>
        </w:rPr>
        <w:t>(p. 338-347). New York, NY: Grove Books</w:t>
      </w:r>
      <w:r w:rsidR="002F6E23" w:rsidRPr="006465D1">
        <w:rPr>
          <w:sz w:val="24"/>
          <w:szCs w:val="24"/>
        </w:rPr>
        <w:t>.</w:t>
      </w:r>
    </w:p>
    <w:p w14:paraId="35B68469" w14:textId="77777777" w:rsidR="004A3414" w:rsidRDefault="00CA7474" w:rsidP="004A3414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6465D1">
        <w:rPr>
          <w:sz w:val="24"/>
          <w:szCs w:val="24"/>
        </w:rPr>
        <w:t xml:space="preserve">Burrows, E. G., &amp; Wallace, M. (2006).  </w:t>
      </w:r>
      <w:r w:rsidRPr="006465D1">
        <w:rPr>
          <w:i/>
          <w:sz w:val="24"/>
          <w:szCs w:val="24"/>
        </w:rPr>
        <w:t>Gotham: a history of New York City to 1898.</w:t>
      </w:r>
      <w:r w:rsidRPr="006465D1">
        <w:rPr>
          <w:sz w:val="24"/>
          <w:szCs w:val="24"/>
        </w:rPr>
        <w:t xml:space="preserve"> New York, NY: Oxford University Press.</w:t>
      </w:r>
    </w:p>
    <w:p w14:paraId="272140B7" w14:textId="1334317A" w:rsidR="006465D1" w:rsidRPr="006465D1" w:rsidRDefault="00CA7474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6465D1">
        <w:rPr>
          <w:sz w:val="24"/>
          <w:szCs w:val="24"/>
        </w:rPr>
        <w:t xml:space="preserve">Croissant, S. (2014). </w:t>
      </w:r>
      <w:r w:rsidRPr="006465D1">
        <w:rPr>
          <w:i/>
          <w:sz w:val="24"/>
          <w:szCs w:val="24"/>
        </w:rPr>
        <w:t>Cactus versus Succulent</w:t>
      </w:r>
      <w:r w:rsidRPr="006465D1">
        <w:rPr>
          <w:sz w:val="24"/>
          <w:szCs w:val="24"/>
        </w:rPr>
        <w:t>. Retrieved from http://ucanr.edu/blogs/blogcore/postdetail.cfm?postnum=13488</w:t>
      </w:r>
    </w:p>
    <w:p w14:paraId="41BC6820" w14:textId="77777777" w:rsidR="006465D1" w:rsidRPr="006465D1" w:rsidRDefault="006465D1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6465D1">
        <w:rPr>
          <w:sz w:val="24"/>
          <w:szCs w:val="24"/>
        </w:rPr>
        <w:t xml:space="preserve">Duany, A., Plater-Zyberk, E., &amp; Speck, J. (2010). </w:t>
      </w:r>
      <w:r w:rsidRPr="006465D1">
        <w:rPr>
          <w:i/>
          <w:sz w:val="24"/>
          <w:szCs w:val="24"/>
        </w:rPr>
        <w:t>Suburban Nation: The rise of sprawl and the decline of the American dream (</w:t>
      </w:r>
      <w:r w:rsidRPr="006465D1">
        <w:rPr>
          <w:sz w:val="24"/>
          <w:szCs w:val="24"/>
        </w:rPr>
        <w:t>10</w:t>
      </w:r>
      <w:r w:rsidRPr="006465D1">
        <w:rPr>
          <w:sz w:val="24"/>
          <w:szCs w:val="24"/>
          <w:vertAlign w:val="superscript"/>
        </w:rPr>
        <w:t>th</w:t>
      </w:r>
      <w:r w:rsidRPr="006465D1">
        <w:rPr>
          <w:sz w:val="24"/>
          <w:szCs w:val="24"/>
        </w:rPr>
        <w:t xml:space="preserve"> ed</w:t>
      </w:r>
      <w:r w:rsidRPr="006465D1">
        <w:rPr>
          <w:i/>
          <w:sz w:val="24"/>
          <w:szCs w:val="24"/>
        </w:rPr>
        <w:t>.</w:t>
      </w:r>
      <w:r w:rsidRPr="006465D1">
        <w:rPr>
          <w:sz w:val="24"/>
          <w:szCs w:val="24"/>
        </w:rPr>
        <w:t>).  New York, NY: North Point Press.</w:t>
      </w:r>
    </w:p>
    <w:p w14:paraId="488BA12F" w14:textId="2FB36A15" w:rsidR="00CA7474" w:rsidRPr="006465D1" w:rsidRDefault="00CA7474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6465D1">
        <w:rPr>
          <w:sz w:val="24"/>
          <w:szCs w:val="24"/>
        </w:rPr>
        <w:t xml:space="preserve">Foster, R. &amp; Hicks, G. (2004). </w:t>
      </w:r>
      <w:r w:rsidRPr="006465D1">
        <w:rPr>
          <w:i/>
          <w:sz w:val="24"/>
          <w:szCs w:val="24"/>
        </w:rPr>
        <w:t xml:space="preserve">How we choose to be happy: the 9 choices of extremely happy people—their secrets, their stories. </w:t>
      </w:r>
      <w:r w:rsidRPr="006465D1">
        <w:rPr>
          <w:sz w:val="24"/>
          <w:szCs w:val="24"/>
        </w:rPr>
        <w:t>New York, NY: Penguin</w:t>
      </w:r>
    </w:p>
    <w:p w14:paraId="0494C55D" w14:textId="78B2E3C5" w:rsidR="00EC0721" w:rsidRPr="006465D1" w:rsidRDefault="00EC0721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proofErr w:type="spellStart"/>
      <w:r w:rsidRPr="006465D1">
        <w:rPr>
          <w:sz w:val="24"/>
          <w:szCs w:val="24"/>
        </w:rPr>
        <w:t>Haub</w:t>
      </w:r>
      <w:proofErr w:type="spellEnd"/>
      <w:r w:rsidRPr="006465D1">
        <w:rPr>
          <w:sz w:val="24"/>
          <w:szCs w:val="24"/>
        </w:rPr>
        <w:t>, C. (2009). What is a city? What is urbanization? Retrieved from http://www.prb.org/Publications/Articles/2009/urbanization.aspx</w:t>
      </w:r>
    </w:p>
    <w:p w14:paraId="0CEBEF71" w14:textId="4E5D9EC8" w:rsidR="00CA7474" w:rsidRPr="006465D1" w:rsidRDefault="00CA7474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proofErr w:type="spellStart"/>
      <w:r w:rsidRPr="006465D1">
        <w:rPr>
          <w:sz w:val="24"/>
          <w:szCs w:val="24"/>
        </w:rPr>
        <w:t>Hobica</w:t>
      </w:r>
      <w:proofErr w:type="spellEnd"/>
      <w:r w:rsidRPr="006465D1">
        <w:rPr>
          <w:sz w:val="24"/>
          <w:szCs w:val="24"/>
        </w:rPr>
        <w:t xml:space="preserve">, G. (2013). </w:t>
      </w:r>
      <w:r w:rsidRPr="006465D1">
        <w:rPr>
          <w:i/>
          <w:sz w:val="24"/>
          <w:szCs w:val="24"/>
        </w:rPr>
        <w:t>Airline fees, U.S. carriers, updated.</w:t>
      </w:r>
      <w:r w:rsidRPr="006465D1">
        <w:rPr>
          <w:sz w:val="24"/>
          <w:szCs w:val="24"/>
        </w:rPr>
        <w:t xml:space="preserve"> Retrieved from http://www.airfarewatchdog.com/blog/3801089/airline-baggage-fees-chart/#</w:t>
      </w:r>
    </w:p>
    <w:p w14:paraId="665EAEE0" w14:textId="77777777" w:rsidR="00CA7474" w:rsidRPr="006465D1" w:rsidRDefault="00CA7474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proofErr w:type="spellStart"/>
      <w:r w:rsidRPr="006465D1">
        <w:rPr>
          <w:sz w:val="24"/>
          <w:szCs w:val="24"/>
        </w:rPr>
        <w:t>Iacoboni</w:t>
      </w:r>
      <w:proofErr w:type="spellEnd"/>
      <w:r w:rsidRPr="006465D1">
        <w:rPr>
          <w:sz w:val="24"/>
          <w:szCs w:val="24"/>
        </w:rPr>
        <w:t xml:space="preserve">, M. (2009). </w:t>
      </w:r>
      <w:r w:rsidRPr="006465D1">
        <w:rPr>
          <w:i/>
          <w:sz w:val="24"/>
          <w:szCs w:val="24"/>
        </w:rPr>
        <w:t xml:space="preserve">Mirroring people: the new science of how we connect with others. </w:t>
      </w:r>
      <w:r w:rsidRPr="006465D1">
        <w:rPr>
          <w:sz w:val="24"/>
          <w:szCs w:val="24"/>
        </w:rPr>
        <w:t>New York, NY: Farrar, Straus, and Giroux.</w:t>
      </w:r>
    </w:p>
    <w:p w14:paraId="6DAF2DF8" w14:textId="0E9C2B40" w:rsidR="00687A72" w:rsidRPr="006465D1" w:rsidRDefault="009208D2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6465D1">
        <w:rPr>
          <w:sz w:val="24"/>
          <w:szCs w:val="24"/>
        </w:rPr>
        <w:t xml:space="preserve">Marks, T. (2014). </w:t>
      </w:r>
      <w:r w:rsidRPr="006465D1">
        <w:rPr>
          <w:i/>
          <w:sz w:val="24"/>
          <w:szCs w:val="24"/>
        </w:rPr>
        <w:t xml:space="preserve">Cities with the highest hotel taxes. </w:t>
      </w:r>
      <w:r w:rsidR="002A1CF7" w:rsidRPr="006465D1">
        <w:rPr>
          <w:sz w:val="24"/>
          <w:szCs w:val="24"/>
        </w:rPr>
        <w:t xml:space="preserve">Retrieved from </w:t>
      </w:r>
      <w:r w:rsidR="00C554E6" w:rsidRPr="006465D1">
        <w:rPr>
          <w:sz w:val="24"/>
          <w:szCs w:val="24"/>
        </w:rPr>
        <w:t>https://www.consumerreports.org/cro/news/2014/06/booking-a-hotel-these-cities-have-the-highest-hotel-taxes/index.htm</w:t>
      </w:r>
    </w:p>
    <w:p w14:paraId="443FA9A3" w14:textId="545AC7BF" w:rsidR="006465D1" w:rsidRPr="006465D1" w:rsidRDefault="006465D1" w:rsidP="006465D1">
      <w:pPr>
        <w:pStyle w:val="Indent"/>
        <w:spacing w:line="480" w:lineRule="auto"/>
        <w:ind w:left="720" w:hanging="720"/>
        <w:rPr>
          <w:rFonts w:asciiTheme="minorHAnsi" w:hAnsiTheme="minorHAnsi"/>
          <w:sz w:val="24"/>
          <w:szCs w:val="24"/>
        </w:rPr>
      </w:pPr>
      <w:r w:rsidRPr="006465D1">
        <w:rPr>
          <w:rFonts w:asciiTheme="minorHAnsi" w:hAnsiTheme="minorHAnsi"/>
          <w:sz w:val="24"/>
          <w:szCs w:val="24"/>
        </w:rPr>
        <w:lastRenderedPageBreak/>
        <w:t xml:space="preserve">McCrum, M. (2007). </w:t>
      </w:r>
      <w:r w:rsidRPr="006465D1">
        <w:rPr>
          <w:rFonts w:asciiTheme="minorHAnsi" w:hAnsiTheme="minorHAnsi"/>
          <w:i/>
          <w:sz w:val="24"/>
          <w:szCs w:val="24"/>
        </w:rPr>
        <w:t xml:space="preserve">Going </w:t>
      </w:r>
      <w:proofErr w:type="spellStart"/>
      <w:r w:rsidRPr="006465D1">
        <w:rPr>
          <w:rFonts w:asciiTheme="minorHAnsi" w:hAnsiTheme="minorHAnsi"/>
          <w:i/>
          <w:sz w:val="24"/>
          <w:szCs w:val="24"/>
        </w:rPr>
        <w:t>dutch</w:t>
      </w:r>
      <w:proofErr w:type="spellEnd"/>
      <w:r w:rsidRPr="006465D1">
        <w:rPr>
          <w:rFonts w:asciiTheme="minorHAnsi" w:hAnsiTheme="minorHAnsi"/>
          <w:i/>
          <w:sz w:val="24"/>
          <w:szCs w:val="24"/>
        </w:rPr>
        <w:t xml:space="preserve"> in Beijing: How to behave properly when far away from home</w:t>
      </w:r>
      <w:r w:rsidRPr="006465D1">
        <w:rPr>
          <w:rFonts w:asciiTheme="minorHAnsi" w:hAnsiTheme="minorHAnsi"/>
          <w:sz w:val="24"/>
          <w:szCs w:val="24"/>
        </w:rPr>
        <w:t>.  New York, NY: Holt.</w:t>
      </w:r>
    </w:p>
    <w:p w14:paraId="5A59DB51" w14:textId="77777777" w:rsidR="006465D1" w:rsidRPr="006465D1" w:rsidRDefault="006465D1" w:rsidP="006465D1">
      <w:pPr>
        <w:pStyle w:val="Indent"/>
        <w:spacing w:line="480" w:lineRule="auto"/>
        <w:ind w:left="360"/>
        <w:rPr>
          <w:rFonts w:asciiTheme="minorHAnsi" w:hAnsiTheme="minorHAnsi"/>
          <w:color w:val="000000" w:themeColor="text1"/>
          <w:sz w:val="24"/>
          <w:szCs w:val="24"/>
        </w:rPr>
      </w:pPr>
      <w:r w:rsidRPr="006465D1">
        <w:rPr>
          <w:rFonts w:asciiTheme="minorHAnsi" w:hAnsiTheme="minorHAnsi"/>
          <w:sz w:val="24"/>
          <w:szCs w:val="24"/>
        </w:rPr>
        <w:t>Milk alternatives: Should you sip or skip?</w:t>
      </w:r>
      <w:r w:rsidRPr="006465D1">
        <w:rPr>
          <w:rFonts w:asciiTheme="minorHAnsi" w:hAnsiTheme="minorHAnsi"/>
          <w:i/>
          <w:sz w:val="24"/>
          <w:szCs w:val="24"/>
        </w:rPr>
        <w:t xml:space="preserve"> (</w:t>
      </w:r>
      <w:r w:rsidRPr="006465D1">
        <w:rPr>
          <w:rFonts w:asciiTheme="minorHAnsi" w:hAnsiTheme="minorHAnsi"/>
          <w:sz w:val="24"/>
          <w:szCs w:val="24"/>
        </w:rPr>
        <w:t>2014, September).</w:t>
      </w:r>
      <w:r w:rsidRPr="006465D1">
        <w:rPr>
          <w:rFonts w:asciiTheme="minorHAnsi" w:hAnsiTheme="minorHAnsi"/>
          <w:i/>
          <w:sz w:val="24"/>
          <w:szCs w:val="24"/>
        </w:rPr>
        <w:t xml:space="preserve"> Consumer Reports,79</w:t>
      </w:r>
      <w:r w:rsidRPr="006465D1">
        <w:rPr>
          <w:rFonts w:asciiTheme="minorHAnsi" w:hAnsiTheme="minorHAnsi"/>
          <w:sz w:val="24"/>
          <w:szCs w:val="24"/>
        </w:rPr>
        <w:t>(9) 8</w:t>
      </w:r>
    </w:p>
    <w:p w14:paraId="119C00B3" w14:textId="5436D5AB" w:rsidR="004A3414" w:rsidRDefault="004A3414" w:rsidP="004A3414">
      <w:pPr>
        <w:pStyle w:val="CommentText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rural. (2017). Retrieved from </w:t>
      </w:r>
      <w:r w:rsidRPr="004A3414">
        <w:rPr>
          <w:sz w:val="24"/>
          <w:szCs w:val="24"/>
        </w:rPr>
        <w:t>http://www.businessdictio</w:t>
      </w:r>
      <w:bookmarkStart w:id="0" w:name="_GoBack"/>
      <w:bookmarkEnd w:id="0"/>
      <w:r w:rsidRPr="004A3414">
        <w:rPr>
          <w:sz w:val="24"/>
          <w:szCs w:val="24"/>
        </w:rPr>
        <w:t>nary.com/definition/rural.html</w:t>
      </w:r>
    </w:p>
    <w:p w14:paraId="28D38F7F" w14:textId="77777777" w:rsidR="004A3414" w:rsidRDefault="004A3414" w:rsidP="004A3414">
      <w:pPr>
        <w:pStyle w:val="CommentText"/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suburb. (2017). Retrieved from </w:t>
      </w:r>
      <w:r w:rsidRPr="004A3414">
        <w:rPr>
          <w:sz w:val="24"/>
          <w:szCs w:val="24"/>
        </w:rPr>
        <w:t>http://www.businessdictionary.com/definition/suburb.html</w:t>
      </w:r>
    </w:p>
    <w:p w14:paraId="223ECCBE" w14:textId="77777777" w:rsidR="00023098" w:rsidRPr="006465D1" w:rsidRDefault="00023098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6465D1">
        <w:rPr>
          <w:sz w:val="24"/>
          <w:szCs w:val="24"/>
        </w:rPr>
        <w:t xml:space="preserve">Walls, I. G. (1988). </w:t>
      </w:r>
      <w:r w:rsidRPr="006465D1">
        <w:rPr>
          <w:i/>
          <w:sz w:val="24"/>
          <w:szCs w:val="24"/>
        </w:rPr>
        <w:t>The complete book of the greenhouse.</w:t>
      </w:r>
      <w:r w:rsidRPr="006465D1">
        <w:rPr>
          <w:sz w:val="24"/>
          <w:szCs w:val="24"/>
        </w:rPr>
        <w:t xml:space="preserve"> London, England: Ward Lock.</w:t>
      </w:r>
    </w:p>
    <w:p w14:paraId="70C689AA" w14:textId="68A189CA" w:rsidR="00A06C9B" w:rsidRPr="006465D1" w:rsidRDefault="00A06C9B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proofErr w:type="spellStart"/>
      <w:r w:rsidRPr="006465D1">
        <w:rPr>
          <w:sz w:val="24"/>
          <w:szCs w:val="24"/>
        </w:rPr>
        <w:t>WebFinance</w:t>
      </w:r>
      <w:proofErr w:type="spellEnd"/>
      <w:r w:rsidRPr="006465D1">
        <w:rPr>
          <w:sz w:val="24"/>
          <w:szCs w:val="24"/>
        </w:rPr>
        <w:t xml:space="preserve"> Inc. (n.d.)</w:t>
      </w:r>
      <w:r w:rsidR="00CD1E62" w:rsidRPr="006465D1">
        <w:rPr>
          <w:sz w:val="24"/>
          <w:szCs w:val="24"/>
        </w:rPr>
        <w:t>.</w:t>
      </w:r>
      <w:r w:rsidR="007E60C8" w:rsidRPr="006465D1">
        <w:rPr>
          <w:sz w:val="24"/>
          <w:szCs w:val="24"/>
        </w:rPr>
        <w:t xml:space="preserve"> </w:t>
      </w:r>
      <w:r w:rsidR="007E60C8" w:rsidRPr="006465D1">
        <w:rPr>
          <w:i/>
          <w:sz w:val="24"/>
          <w:szCs w:val="24"/>
        </w:rPr>
        <w:t>What is rural? Definition and meaning</w:t>
      </w:r>
      <w:r w:rsidR="007E60C8" w:rsidRPr="006465D1">
        <w:rPr>
          <w:sz w:val="24"/>
          <w:szCs w:val="24"/>
        </w:rPr>
        <w:t xml:space="preserve">. Retrieved from </w:t>
      </w:r>
      <w:r w:rsidR="00CD1E62" w:rsidRPr="006465D1">
        <w:rPr>
          <w:sz w:val="24"/>
          <w:szCs w:val="24"/>
        </w:rPr>
        <w:t>http://www.businessdictionary.com/definition/rural.html</w:t>
      </w:r>
    </w:p>
    <w:p w14:paraId="48BB9831" w14:textId="6A311A18" w:rsidR="00CD1E62" w:rsidRPr="006465D1" w:rsidRDefault="00CD1E62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proofErr w:type="spellStart"/>
      <w:r w:rsidRPr="006465D1">
        <w:rPr>
          <w:sz w:val="24"/>
          <w:szCs w:val="24"/>
        </w:rPr>
        <w:t>WebFinance</w:t>
      </w:r>
      <w:proofErr w:type="spellEnd"/>
      <w:r w:rsidRPr="006465D1">
        <w:rPr>
          <w:sz w:val="24"/>
          <w:szCs w:val="24"/>
        </w:rPr>
        <w:t xml:space="preserve"> Inc. (n.d.). </w:t>
      </w:r>
      <w:r w:rsidRPr="006465D1">
        <w:rPr>
          <w:i/>
          <w:sz w:val="24"/>
          <w:szCs w:val="24"/>
        </w:rPr>
        <w:t>What is suburb? Definition and meaning</w:t>
      </w:r>
      <w:r w:rsidRPr="006465D1">
        <w:rPr>
          <w:sz w:val="24"/>
          <w:szCs w:val="24"/>
        </w:rPr>
        <w:t>. Retrieved from http://www.businessdictionary.com/definition/suburb.html</w:t>
      </w:r>
    </w:p>
    <w:p w14:paraId="0FF24543" w14:textId="14348355" w:rsidR="00373D07" w:rsidRPr="006465D1" w:rsidRDefault="00373D07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6465D1">
        <w:rPr>
          <w:sz w:val="24"/>
          <w:szCs w:val="24"/>
        </w:rPr>
        <w:t xml:space="preserve">Weiss, L. (2017). </w:t>
      </w:r>
      <w:r w:rsidRPr="006465D1">
        <w:rPr>
          <w:i/>
          <w:sz w:val="24"/>
          <w:szCs w:val="24"/>
        </w:rPr>
        <w:t>5 ways to avoid unnecessary fees when traveling abroad.</w:t>
      </w:r>
      <w:r w:rsidRPr="006465D1">
        <w:rPr>
          <w:sz w:val="24"/>
          <w:szCs w:val="24"/>
        </w:rPr>
        <w:t xml:space="preserve"> Retrieved from https://travel.usnews.com/features/5-ways-to-avoid-unnecessary-fees-when-traveling-abroad</w:t>
      </w:r>
    </w:p>
    <w:p w14:paraId="08AB28E3" w14:textId="624DA979" w:rsidR="00716055" w:rsidRPr="006465D1" w:rsidRDefault="009109AA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  <w:r w:rsidRPr="006465D1">
        <w:rPr>
          <w:sz w:val="24"/>
          <w:szCs w:val="24"/>
        </w:rPr>
        <w:t xml:space="preserve">Wicker, C. (2003). </w:t>
      </w:r>
      <w:r w:rsidRPr="006465D1">
        <w:rPr>
          <w:i/>
          <w:sz w:val="24"/>
          <w:szCs w:val="24"/>
        </w:rPr>
        <w:t>Lily Dale: the true story of the town that talks to the dead</w:t>
      </w:r>
      <w:r w:rsidRPr="006465D1">
        <w:rPr>
          <w:sz w:val="24"/>
          <w:szCs w:val="24"/>
        </w:rPr>
        <w:t xml:space="preserve">. San Francisco, CA: </w:t>
      </w:r>
      <w:proofErr w:type="spellStart"/>
      <w:r w:rsidRPr="006465D1">
        <w:rPr>
          <w:sz w:val="24"/>
          <w:szCs w:val="24"/>
        </w:rPr>
        <w:t>HarperSanFrancisco</w:t>
      </w:r>
      <w:proofErr w:type="spellEnd"/>
      <w:r w:rsidR="00C54341" w:rsidRPr="006465D1">
        <w:rPr>
          <w:sz w:val="24"/>
          <w:szCs w:val="24"/>
        </w:rPr>
        <w:t>.</w:t>
      </w:r>
    </w:p>
    <w:p w14:paraId="682A3FC7" w14:textId="6F2D7119" w:rsidR="006465D1" w:rsidRDefault="006465D1" w:rsidP="004A3414">
      <w:pPr>
        <w:pStyle w:val="CommentText"/>
        <w:spacing w:line="480" w:lineRule="auto"/>
        <w:rPr>
          <w:sz w:val="24"/>
          <w:szCs w:val="24"/>
        </w:rPr>
      </w:pPr>
    </w:p>
    <w:p w14:paraId="6A8D8AC2" w14:textId="7635398E" w:rsidR="004A3414" w:rsidRDefault="004A3414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</w:p>
    <w:p w14:paraId="2980E57F" w14:textId="77777777" w:rsidR="004A3414" w:rsidRPr="00996F51" w:rsidRDefault="004A3414" w:rsidP="006465D1">
      <w:pPr>
        <w:pStyle w:val="CommentText"/>
        <w:spacing w:line="480" w:lineRule="auto"/>
        <w:ind w:left="720" w:hanging="720"/>
        <w:rPr>
          <w:sz w:val="24"/>
          <w:szCs w:val="24"/>
        </w:rPr>
      </w:pPr>
    </w:p>
    <w:sectPr w:rsidR="004A3414" w:rsidRPr="00996F51" w:rsidSect="006E386D">
      <w:footerReference w:type="default" r:id="rId6"/>
      <w:pgSz w:w="12240" w:h="15840"/>
      <w:pgMar w:top="1269" w:right="1440" w:bottom="5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6E321" w14:textId="77777777" w:rsidR="009A002A" w:rsidRDefault="009A002A" w:rsidP="00996F51">
      <w:r>
        <w:separator/>
      </w:r>
    </w:p>
  </w:endnote>
  <w:endnote w:type="continuationSeparator" w:id="0">
    <w:p w14:paraId="698FE068" w14:textId="77777777" w:rsidR="009A002A" w:rsidRDefault="009A002A" w:rsidP="0099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mbria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6143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90E5B" w14:textId="45A1AA71" w:rsidR="00996F51" w:rsidRDefault="0099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0B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4EFB5" w14:textId="77777777" w:rsidR="00996F51" w:rsidRDefault="00996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D52A4" w14:textId="77777777" w:rsidR="009A002A" w:rsidRDefault="009A002A" w:rsidP="00996F51">
      <w:r>
        <w:separator/>
      </w:r>
    </w:p>
  </w:footnote>
  <w:footnote w:type="continuationSeparator" w:id="0">
    <w:p w14:paraId="3DA06FE2" w14:textId="77777777" w:rsidR="009A002A" w:rsidRDefault="009A002A" w:rsidP="0099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72"/>
    <w:rsid w:val="00023098"/>
    <w:rsid w:val="00167E9B"/>
    <w:rsid w:val="001E014F"/>
    <w:rsid w:val="001F08A5"/>
    <w:rsid w:val="002075A7"/>
    <w:rsid w:val="002A1CF7"/>
    <w:rsid w:val="002F6E23"/>
    <w:rsid w:val="00366E58"/>
    <w:rsid w:val="00373D07"/>
    <w:rsid w:val="003C0CA2"/>
    <w:rsid w:val="00415B50"/>
    <w:rsid w:val="00472CEF"/>
    <w:rsid w:val="00497425"/>
    <w:rsid w:val="004A3414"/>
    <w:rsid w:val="00564178"/>
    <w:rsid w:val="005A5C28"/>
    <w:rsid w:val="006465D1"/>
    <w:rsid w:val="00650C27"/>
    <w:rsid w:val="00664B1F"/>
    <w:rsid w:val="00687A72"/>
    <w:rsid w:val="006C4CEB"/>
    <w:rsid w:val="006E386D"/>
    <w:rsid w:val="0073724F"/>
    <w:rsid w:val="00787BB2"/>
    <w:rsid w:val="007E60C8"/>
    <w:rsid w:val="00843021"/>
    <w:rsid w:val="008B7AB6"/>
    <w:rsid w:val="00902131"/>
    <w:rsid w:val="009109AA"/>
    <w:rsid w:val="009208D2"/>
    <w:rsid w:val="00944EB9"/>
    <w:rsid w:val="00996F51"/>
    <w:rsid w:val="009A002A"/>
    <w:rsid w:val="00A06C9B"/>
    <w:rsid w:val="00A7533A"/>
    <w:rsid w:val="00AC18BA"/>
    <w:rsid w:val="00B05AE3"/>
    <w:rsid w:val="00BC4072"/>
    <w:rsid w:val="00C54341"/>
    <w:rsid w:val="00C554E6"/>
    <w:rsid w:val="00C81A45"/>
    <w:rsid w:val="00CA7474"/>
    <w:rsid w:val="00CB4B04"/>
    <w:rsid w:val="00CD1E62"/>
    <w:rsid w:val="00D116BF"/>
    <w:rsid w:val="00D11B75"/>
    <w:rsid w:val="00D2366F"/>
    <w:rsid w:val="00DC205D"/>
    <w:rsid w:val="00DC4607"/>
    <w:rsid w:val="00E264E7"/>
    <w:rsid w:val="00E80B9F"/>
    <w:rsid w:val="00EC0721"/>
    <w:rsid w:val="00ED52AF"/>
    <w:rsid w:val="00F161CF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4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87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7A7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1C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F51"/>
  </w:style>
  <w:style w:type="paragraph" w:styleId="Footer">
    <w:name w:val="footer"/>
    <w:basedOn w:val="Normal"/>
    <w:link w:val="Foot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F51"/>
  </w:style>
  <w:style w:type="paragraph" w:customStyle="1" w:styleId="Indent">
    <w:name w:val="Indent"/>
    <w:basedOn w:val="Normal"/>
    <w:link w:val="IndentChar"/>
    <w:qFormat/>
    <w:rsid w:val="006465D1"/>
    <w:pPr>
      <w:spacing w:line="360" w:lineRule="auto"/>
      <w:ind w:left="1080" w:hanging="360"/>
    </w:pPr>
    <w:rPr>
      <w:rFonts w:ascii="Lato" w:hAnsi="Lato"/>
      <w:color w:val="262626" w:themeColor="text1" w:themeTint="D9"/>
      <w:sz w:val="22"/>
      <w:szCs w:val="22"/>
    </w:rPr>
  </w:style>
  <w:style w:type="character" w:customStyle="1" w:styleId="IndentChar">
    <w:name w:val="Indent Char"/>
    <w:basedOn w:val="DefaultParagraphFont"/>
    <w:link w:val="Indent"/>
    <w:rsid w:val="006465D1"/>
    <w:rPr>
      <w:rFonts w:ascii="Lato" w:hAnsi="Lato"/>
      <w:color w:val="262626" w:themeColor="text1" w:themeTint="D9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A34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A341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SNHU</dc:creator>
  <cp:keywords/>
  <dc:description/>
  <cp:lastModifiedBy>Burr, Betsy</cp:lastModifiedBy>
  <cp:revision>4</cp:revision>
  <dcterms:created xsi:type="dcterms:W3CDTF">2017-12-22T20:14:00Z</dcterms:created>
  <dcterms:modified xsi:type="dcterms:W3CDTF">2017-12-22T21:26:00Z</dcterms:modified>
  <cp:category/>
</cp:coreProperties>
</file>