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7B4FF9" w14:textId="0A8D9D05" w:rsidR="00F36789" w:rsidRPr="007663EE" w:rsidRDefault="00F36789" w:rsidP="00F36789">
      <w:pPr>
        <w:spacing w:line="360" w:lineRule="auto"/>
        <w:rPr>
          <w:rFonts w:ascii="Lato" w:eastAsia="Times New Roman" w:hAnsi="Lato" w:cs="Arial"/>
          <w:b/>
          <w:color w:val="025B5B"/>
          <w:sz w:val="28"/>
          <w:szCs w:val="28"/>
        </w:rPr>
      </w:pPr>
      <w:bookmarkStart w:id="0" w:name="_GoBack"/>
      <w:bookmarkEnd w:id="0"/>
      <w:r w:rsidRPr="007663EE">
        <w:rPr>
          <w:rFonts w:ascii="Lato" w:eastAsia="Times New Roman" w:hAnsi="Lato" w:cs="Arial"/>
          <w:b/>
          <w:color w:val="025B5B"/>
          <w:sz w:val="28"/>
          <w:szCs w:val="28"/>
        </w:rPr>
        <w:t xml:space="preserve">Sources </w:t>
      </w:r>
      <w:r>
        <w:rPr>
          <w:rFonts w:ascii="Lato" w:eastAsia="Times New Roman" w:hAnsi="Lato" w:cs="Arial"/>
          <w:b/>
          <w:color w:val="025B5B"/>
          <w:sz w:val="28"/>
          <w:szCs w:val="28"/>
        </w:rPr>
        <w:t xml:space="preserve">and excerpts </w:t>
      </w:r>
      <w:r w:rsidRPr="007663EE">
        <w:rPr>
          <w:rFonts w:ascii="Lato" w:eastAsia="Times New Roman" w:hAnsi="Lato" w:cs="Arial"/>
          <w:b/>
          <w:color w:val="025B5B"/>
          <w:sz w:val="28"/>
          <w:szCs w:val="28"/>
        </w:rPr>
        <w:t xml:space="preserve">for your </w:t>
      </w:r>
      <w:r w:rsidR="000631E0">
        <w:rPr>
          <w:rFonts w:ascii="Lato" w:eastAsia="Times New Roman" w:hAnsi="Lato" w:cs="Arial"/>
          <w:b/>
          <w:color w:val="025B5B"/>
          <w:sz w:val="28"/>
          <w:szCs w:val="28"/>
        </w:rPr>
        <w:t>baking</w:t>
      </w:r>
      <w:r w:rsidRPr="007663EE">
        <w:rPr>
          <w:rFonts w:ascii="Lato" w:eastAsia="Times New Roman" w:hAnsi="Lato" w:cs="Arial"/>
          <w:b/>
          <w:color w:val="025B5B"/>
          <w:sz w:val="28"/>
          <w:szCs w:val="28"/>
        </w:rPr>
        <w:t xml:space="preserve"> paragraph</w:t>
      </w:r>
    </w:p>
    <w:p w14:paraId="79B7E23D" w14:textId="77777777" w:rsidR="00F36789" w:rsidRPr="00F70265" w:rsidRDefault="00F36789" w:rsidP="00F36789">
      <w:pPr>
        <w:spacing w:line="360" w:lineRule="auto"/>
        <w:rPr>
          <w:rFonts w:ascii="Lato" w:eastAsia="Times New Roman" w:hAnsi="Lato" w:cs="Arial"/>
          <w:b/>
          <w:color w:val="025B5B"/>
          <w:sz w:val="28"/>
          <w:szCs w:val="28"/>
        </w:rPr>
      </w:pPr>
    </w:p>
    <w:p w14:paraId="1CB38607" w14:textId="77777777" w:rsidR="00975896" w:rsidRDefault="00975896" w:rsidP="00975896">
      <w:pPr>
        <w:pStyle w:val="sourceinfo"/>
      </w:pPr>
      <w:r>
        <w:t xml:space="preserve">Excerpt from Jonathan Brown’s web article “Knead to Know: A Masterclass in the Art of Baking,” from the </w:t>
      </w:r>
      <w:r w:rsidRPr="00EB7094">
        <w:rPr>
          <w:i/>
        </w:rPr>
        <w:t>UK Independent</w:t>
      </w:r>
      <w:r>
        <w:rPr>
          <w:i/>
        </w:rPr>
        <w:t>,</w:t>
      </w:r>
      <w:r w:rsidRPr="00E30561">
        <w:t xml:space="preserve"> published on October 22, 2008</w:t>
      </w:r>
    </w:p>
    <w:p w14:paraId="2E2982ED" w14:textId="77777777" w:rsidR="00975896" w:rsidRPr="00E30561" w:rsidRDefault="00975896" w:rsidP="00975896">
      <w:pPr>
        <w:pStyle w:val="pagenuber"/>
      </w:pPr>
      <w:proofErr w:type="gramStart"/>
      <w:r>
        <w:t>paragraph</w:t>
      </w:r>
      <w:proofErr w:type="gramEnd"/>
      <w:r>
        <w:t xml:space="preserve"> 1:</w:t>
      </w:r>
    </w:p>
    <w:p w14:paraId="09908369" w14:textId="77777777" w:rsidR="00975896" w:rsidRPr="006B3CFC" w:rsidRDefault="00975896" w:rsidP="00975896">
      <w:pPr>
        <w:pStyle w:val="excerpt"/>
      </w:pPr>
      <w:r>
        <w:t>Baking is a dying art. But making your own cakes is sociable, satisfying—and surprisingly simple.</w:t>
      </w:r>
    </w:p>
    <w:p w14:paraId="2AB524ED" w14:textId="1D3AB246" w:rsidR="000631E0" w:rsidRDefault="00975896" w:rsidP="000631E0">
      <w:pPr>
        <w:pStyle w:val="sourceinfo"/>
      </w:pPr>
      <w:r>
        <w:br/>
      </w:r>
      <w:r w:rsidR="00EB7094">
        <w:t xml:space="preserve">Excerpt from the </w:t>
      </w:r>
      <w:r>
        <w:t>text</w:t>
      </w:r>
      <w:r w:rsidR="00EB7094">
        <w:t>book</w:t>
      </w:r>
      <w:r w:rsidR="00EB7094" w:rsidRPr="00EB7094">
        <w:rPr>
          <w:i/>
        </w:rPr>
        <w:t xml:space="preserve"> On Cooking</w:t>
      </w:r>
      <w:r w:rsidR="00EB7094" w:rsidRPr="00E30561">
        <w:t xml:space="preserve"> </w:t>
      </w:r>
      <w:r w:rsidR="00EB7094">
        <w:t xml:space="preserve">by </w:t>
      </w:r>
      <w:r w:rsidR="000631E0" w:rsidRPr="00E30561">
        <w:t xml:space="preserve">Sarah </w:t>
      </w:r>
      <w:r w:rsidR="00EB7094">
        <w:t xml:space="preserve">R. </w:t>
      </w:r>
      <w:proofErr w:type="spellStart"/>
      <w:r w:rsidR="00EB7094">
        <w:t>Labensky</w:t>
      </w:r>
      <w:proofErr w:type="spellEnd"/>
      <w:r w:rsidR="00EB7094">
        <w:t xml:space="preserve"> &amp; Alan M. </w:t>
      </w:r>
      <w:proofErr w:type="spellStart"/>
      <w:r w:rsidR="00EB7094">
        <w:t>Hause</w:t>
      </w:r>
      <w:proofErr w:type="spellEnd"/>
      <w:r w:rsidR="00EB7094">
        <w:t xml:space="preserve">, </w:t>
      </w:r>
      <w:r w:rsidR="00EB7094" w:rsidRPr="00EB7094">
        <w:t>published in 1995</w:t>
      </w:r>
    </w:p>
    <w:p w14:paraId="07C8CAE7" w14:textId="7F9D647D" w:rsidR="000631E0" w:rsidRPr="00E30561" w:rsidRDefault="000631E0" w:rsidP="000631E0">
      <w:pPr>
        <w:pStyle w:val="pagenuber"/>
      </w:pPr>
      <w:proofErr w:type="gramStart"/>
      <w:r w:rsidRPr="00E30561">
        <w:t>p</w:t>
      </w:r>
      <w:r>
        <w:t>age</w:t>
      </w:r>
      <w:proofErr w:type="gramEnd"/>
      <w:r w:rsidRPr="00E30561">
        <w:t xml:space="preserve"> 810</w:t>
      </w:r>
      <w:r>
        <w:t>:</w:t>
      </w:r>
    </w:p>
    <w:p w14:paraId="13263AD3" w14:textId="77777777" w:rsidR="000631E0" w:rsidRDefault="000631E0" w:rsidP="000631E0">
      <w:pPr>
        <w:pStyle w:val="excerpt"/>
      </w:pPr>
      <w:r>
        <w:t>Mention pastry to diners and most conjure up images of buttery dough baked to crispy perfection and filled or layered with rich cream, ripe fruit, or smooth custard. Mention pastry to novice chefs and most conjure up images of sophisticated, complex, and intimidating work.</w:t>
      </w:r>
    </w:p>
    <w:p w14:paraId="3CAB5C90" w14:textId="77777777" w:rsidR="000631E0" w:rsidRDefault="000631E0" w:rsidP="000631E0"/>
    <w:p w14:paraId="2DA98237" w14:textId="16D56CFB" w:rsidR="000631E0" w:rsidRDefault="00EB7094" w:rsidP="000631E0">
      <w:pPr>
        <w:pStyle w:val="sourceinfo"/>
      </w:pPr>
      <w:r>
        <w:t xml:space="preserve">Excerpt from the </w:t>
      </w:r>
      <w:r w:rsidR="00975896">
        <w:t>text</w:t>
      </w:r>
      <w:r>
        <w:t>book</w:t>
      </w:r>
      <w:r w:rsidRPr="00EB7094">
        <w:rPr>
          <w:i/>
        </w:rPr>
        <w:t xml:space="preserve"> On </w:t>
      </w:r>
      <w:r>
        <w:rPr>
          <w:i/>
        </w:rPr>
        <w:t>Bakin</w:t>
      </w:r>
      <w:r w:rsidRPr="00EB7094">
        <w:rPr>
          <w:i/>
        </w:rPr>
        <w:t>g</w:t>
      </w:r>
      <w:r w:rsidRPr="00E30561">
        <w:t xml:space="preserve"> </w:t>
      </w:r>
      <w:r>
        <w:t xml:space="preserve">by </w:t>
      </w:r>
      <w:r w:rsidR="000631E0" w:rsidRPr="00E30561">
        <w:t xml:space="preserve">Sarah R. </w:t>
      </w:r>
      <w:proofErr w:type="spellStart"/>
      <w:r w:rsidR="000631E0" w:rsidRPr="00E30561">
        <w:t>Labensky</w:t>
      </w:r>
      <w:proofErr w:type="spellEnd"/>
      <w:r w:rsidR="000631E0" w:rsidRPr="00E30561">
        <w:t>, Priscilla</w:t>
      </w:r>
      <w:r>
        <w:t xml:space="preserve"> A. Martel, and Eddy Van </w:t>
      </w:r>
      <w:proofErr w:type="spellStart"/>
      <w:r>
        <w:t>Damme</w:t>
      </w:r>
      <w:proofErr w:type="spellEnd"/>
      <w:r>
        <w:t>, published in 2016</w:t>
      </w:r>
    </w:p>
    <w:p w14:paraId="150AC4BA" w14:textId="65052820" w:rsidR="000631E0" w:rsidRPr="00E30561" w:rsidRDefault="000631E0" w:rsidP="000631E0">
      <w:pPr>
        <w:pStyle w:val="pagenuber"/>
      </w:pPr>
      <w:proofErr w:type="gramStart"/>
      <w:r>
        <w:t>page</w:t>
      </w:r>
      <w:proofErr w:type="gramEnd"/>
      <w:r>
        <w:t xml:space="preserve"> </w:t>
      </w:r>
      <w:r w:rsidRPr="00E30561">
        <w:t>48</w:t>
      </w:r>
      <w:r>
        <w:t>:</w:t>
      </w:r>
    </w:p>
    <w:p w14:paraId="31D753C4" w14:textId="77777777" w:rsidR="000631E0" w:rsidRDefault="000631E0" w:rsidP="000631E0">
      <w:pPr>
        <w:pStyle w:val="excerpt"/>
      </w:pPr>
      <w:r>
        <w:t>Baking is a science that relies on an understanding of the basic principles of the baking and cooking processes. Though a degree in chemistry or physics is not a prerequisite for working in the bakeshop, a good understanding of the everyday science of the kitchen makes for a well-rounded professional.</w:t>
      </w:r>
    </w:p>
    <w:p w14:paraId="6422EB98" w14:textId="77777777" w:rsidR="000631E0" w:rsidRDefault="000631E0" w:rsidP="000631E0"/>
    <w:p w14:paraId="42E4B3EE" w14:textId="23BB93C1" w:rsidR="007455C1" w:rsidRPr="00F70265" w:rsidRDefault="007455C1" w:rsidP="000631E0">
      <w:pPr>
        <w:pStyle w:val="sourceinfo"/>
        <w:rPr>
          <w:color w:val="552656"/>
          <w14:textFill>
            <w14:solidFill>
              <w14:srgbClr w14:val="552656">
                <w14:lumMod w14:val="95000"/>
                <w14:lumOff w14:val="5000"/>
              </w14:srgbClr>
            </w14:solidFill>
          </w14:textFill>
        </w:rPr>
      </w:pPr>
    </w:p>
    <w:sectPr w:rsidR="007455C1" w:rsidRPr="00F70265" w:rsidSect="003C0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48F"/>
    <w:rsid w:val="00021E11"/>
    <w:rsid w:val="000250C3"/>
    <w:rsid w:val="000631E0"/>
    <w:rsid w:val="003C0CA2"/>
    <w:rsid w:val="0050548F"/>
    <w:rsid w:val="00631E9F"/>
    <w:rsid w:val="00697606"/>
    <w:rsid w:val="007455C1"/>
    <w:rsid w:val="00784646"/>
    <w:rsid w:val="007909E2"/>
    <w:rsid w:val="00953622"/>
    <w:rsid w:val="0096385F"/>
    <w:rsid w:val="00975896"/>
    <w:rsid w:val="009970EC"/>
    <w:rsid w:val="009B6CCC"/>
    <w:rsid w:val="00A95876"/>
    <w:rsid w:val="00AF5AE9"/>
    <w:rsid w:val="00B05AE3"/>
    <w:rsid w:val="00B70195"/>
    <w:rsid w:val="00BA35FE"/>
    <w:rsid w:val="00C51A87"/>
    <w:rsid w:val="00C61EBE"/>
    <w:rsid w:val="00D32836"/>
    <w:rsid w:val="00D42D5E"/>
    <w:rsid w:val="00DE7A3E"/>
    <w:rsid w:val="00E14A54"/>
    <w:rsid w:val="00E25AB8"/>
    <w:rsid w:val="00EB7094"/>
    <w:rsid w:val="00ED68E9"/>
    <w:rsid w:val="00F25D8F"/>
    <w:rsid w:val="00F36789"/>
    <w:rsid w:val="00F7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B5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9970EC"/>
    <w:rPr>
      <w:sz w:val="20"/>
      <w:szCs w:val="20"/>
    </w:rPr>
  </w:style>
  <w:style w:type="character" w:customStyle="1" w:styleId="CommentTextChar">
    <w:name w:val="Comment Text Char"/>
    <w:basedOn w:val="DefaultParagraphFont"/>
    <w:link w:val="CommentText"/>
    <w:uiPriority w:val="99"/>
    <w:rsid w:val="009970EC"/>
    <w:rPr>
      <w:sz w:val="20"/>
      <w:szCs w:val="20"/>
    </w:rPr>
  </w:style>
  <w:style w:type="paragraph" w:customStyle="1" w:styleId="Referencepagecomplete">
    <w:name w:val="Reference page complete"/>
    <w:basedOn w:val="Normal"/>
    <w:link w:val="ReferencepagecompleteChar"/>
    <w:qFormat/>
    <w:rsid w:val="00DE7A3E"/>
    <w:pPr>
      <w:tabs>
        <w:tab w:val="left" w:pos="427"/>
      </w:tabs>
      <w:spacing w:before="120" w:after="120" w:line="360" w:lineRule="auto"/>
      <w:ind w:left="900" w:hanging="720"/>
    </w:pPr>
    <w:rPr>
      <w:rFonts w:ascii="Lato" w:hAnsi="Lato"/>
      <w:color w:val="763B7A"/>
      <w:sz w:val="22"/>
      <w:szCs w:val="22"/>
      <w:shd w:val="clear" w:color="auto" w:fill="FFFFFF"/>
    </w:rPr>
  </w:style>
  <w:style w:type="character" w:customStyle="1" w:styleId="ReferencepagecompleteChar">
    <w:name w:val="Reference page complete Char"/>
    <w:basedOn w:val="DefaultParagraphFont"/>
    <w:link w:val="Referencepagecomplete"/>
    <w:rsid w:val="00DE7A3E"/>
    <w:rPr>
      <w:rFonts w:ascii="Lato" w:hAnsi="Lato"/>
      <w:color w:val="763B7A"/>
      <w:sz w:val="22"/>
      <w:szCs w:val="22"/>
    </w:rPr>
  </w:style>
  <w:style w:type="paragraph" w:customStyle="1" w:styleId="pagenuber">
    <w:name w:val="page nuber"/>
    <w:basedOn w:val="Normal"/>
    <w:link w:val="pagenuberChar"/>
    <w:qFormat/>
    <w:rsid w:val="007455C1"/>
    <w:pPr>
      <w:spacing w:line="360" w:lineRule="auto"/>
      <w:ind w:left="360"/>
    </w:pPr>
    <w:rPr>
      <w:rFonts w:ascii="Lato" w:eastAsia="Times New Roman" w:hAnsi="Lato" w:cs="Arial"/>
      <w:color w:val="0D0D0D" w:themeColor="text1" w:themeTint="F2"/>
      <w:sz w:val="22"/>
      <w:szCs w:val="22"/>
    </w:rPr>
  </w:style>
  <w:style w:type="paragraph" w:customStyle="1" w:styleId="excerpt">
    <w:name w:val="excerpt"/>
    <w:basedOn w:val="Normal"/>
    <w:link w:val="excerptChar"/>
    <w:qFormat/>
    <w:rsid w:val="007455C1"/>
    <w:pPr>
      <w:spacing w:line="360" w:lineRule="auto"/>
      <w:ind w:left="360"/>
    </w:pPr>
    <w:rPr>
      <w:rFonts w:ascii="Lato" w:eastAsia="Times New Roman" w:hAnsi="Lato" w:cs="Arial"/>
      <w:color w:val="552656"/>
      <w:sz w:val="22"/>
      <w:szCs w:val="22"/>
    </w:rPr>
  </w:style>
  <w:style w:type="character" w:customStyle="1" w:styleId="pagenuberChar">
    <w:name w:val="page nuber Char"/>
    <w:basedOn w:val="DefaultParagraphFont"/>
    <w:link w:val="pagenuber"/>
    <w:rsid w:val="007455C1"/>
    <w:rPr>
      <w:rFonts w:ascii="Lato" w:eastAsia="Times New Roman" w:hAnsi="Lato" w:cs="Arial"/>
      <w:color w:val="0D0D0D" w:themeColor="text1" w:themeTint="F2"/>
      <w:sz w:val="22"/>
      <w:szCs w:val="22"/>
    </w:rPr>
  </w:style>
  <w:style w:type="paragraph" w:customStyle="1" w:styleId="sourceinfo">
    <w:name w:val="source info"/>
    <w:basedOn w:val="Normal"/>
    <w:link w:val="sourceinfoChar"/>
    <w:qFormat/>
    <w:rsid w:val="00F25D8F"/>
    <w:pPr>
      <w:spacing w:after="240" w:line="360" w:lineRule="auto"/>
    </w:pPr>
    <w:rPr>
      <w:rFonts w:ascii="Lato" w:eastAsia="Times New Roman" w:hAnsi="Lato" w:cs="Arial"/>
      <w:color w:val="0D0D0D" w:themeColor="text1" w:themeTint="F2"/>
      <w:sz w:val="22"/>
      <w:szCs w:val="22"/>
    </w:rPr>
  </w:style>
  <w:style w:type="character" w:customStyle="1" w:styleId="excerptChar">
    <w:name w:val="excerpt Char"/>
    <w:basedOn w:val="DefaultParagraphFont"/>
    <w:link w:val="excerpt"/>
    <w:rsid w:val="007455C1"/>
    <w:rPr>
      <w:rFonts w:ascii="Lato" w:eastAsia="Times New Roman" w:hAnsi="Lato" w:cs="Arial"/>
      <w:color w:val="552656"/>
      <w:sz w:val="22"/>
      <w:szCs w:val="22"/>
    </w:rPr>
  </w:style>
  <w:style w:type="character" w:customStyle="1" w:styleId="sourceinfoChar">
    <w:name w:val="source info Char"/>
    <w:basedOn w:val="DefaultParagraphFont"/>
    <w:link w:val="sourceinfo"/>
    <w:rsid w:val="00F25D8F"/>
    <w:rPr>
      <w:rFonts w:ascii="Lato" w:eastAsia="Times New Roman" w:hAnsi="Lato" w:cs="Arial"/>
      <w:color w:val="0D0D0D" w:themeColor="text1" w:themeTint="F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811206">
      <w:bodyDiv w:val="1"/>
      <w:marLeft w:val="0"/>
      <w:marRight w:val="0"/>
      <w:marTop w:val="0"/>
      <w:marBottom w:val="0"/>
      <w:divBdr>
        <w:top w:val="none" w:sz="0" w:space="0" w:color="auto"/>
        <w:left w:val="none" w:sz="0" w:space="0" w:color="auto"/>
        <w:bottom w:val="none" w:sz="0" w:space="0" w:color="auto"/>
        <w:right w:val="none" w:sz="0" w:space="0" w:color="auto"/>
      </w:divBdr>
      <w:divsChild>
        <w:div w:id="968978076">
          <w:marLeft w:val="0"/>
          <w:marRight w:val="0"/>
          <w:marTop w:val="0"/>
          <w:marBottom w:val="0"/>
          <w:divBdr>
            <w:top w:val="none" w:sz="0" w:space="0" w:color="auto"/>
            <w:left w:val="none" w:sz="0" w:space="0" w:color="auto"/>
            <w:bottom w:val="none" w:sz="0" w:space="0" w:color="auto"/>
            <w:right w:val="none" w:sz="0" w:space="0" w:color="auto"/>
          </w:divBdr>
        </w:div>
        <w:div w:id="67464453">
          <w:marLeft w:val="0"/>
          <w:marRight w:val="0"/>
          <w:marTop w:val="0"/>
          <w:marBottom w:val="0"/>
          <w:divBdr>
            <w:top w:val="none" w:sz="0" w:space="0" w:color="auto"/>
            <w:left w:val="none" w:sz="0" w:space="0" w:color="auto"/>
            <w:bottom w:val="none" w:sz="0" w:space="0" w:color="auto"/>
            <w:right w:val="none" w:sz="0" w:space="0" w:color="auto"/>
          </w:divBdr>
        </w:div>
        <w:div w:id="324012117">
          <w:marLeft w:val="0"/>
          <w:marRight w:val="0"/>
          <w:marTop w:val="0"/>
          <w:marBottom w:val="0"/>
          <w:divBdr>
            <w:top w:val="none" w:sz="0" w:space="0" w:color="auto"/>
            <w:left w:val="none" w:sz="0" w:space="0" w:color="auto"/>
            <w:bottom w:val="none" w:sz="0" w:space="0" w:color="auto"/>
            <w:right w:val="none" w:sz="0" w:space="0" w:color="auto"/>
          </w:divBdr>
        </w:div>
        <w:div w:id="790318551">
          <w:marLeft w:val="0"/>
          <w:marRight w:val="0"/>
          <w:marTop w:val="0"/>
          <w:marBottom w:val="0"/>
          <w:divBdr>
            <w:top w:val="none" w:sz="0" w:space="0" w:color="auto"/>
            <w:left w:val="none" w:sz="0" w:space="0" w:color="auto"/>
            <w:bottom w:val="none" w:sz="0" w:space="0" w:color="auto"/>
            <w:right w:val="none" w:sz="0" w:space="0" w:color="auto"/>
          </w:divBdr>
        </w:div>
        <w:div w:id="1085106926">
          <w:marLeft w:val="0"/>
          <w:marRight w:val="0"/>
          <w:marTop w:val="0"/>
          <w:marBottom w:val="0"/>
          <w:divBdr>
            <w:top w:val="none" w:sz="0" w:space="0" w:color="auto"/>
            <w:left w:val="none" w:sz="0" w:space="0" w:color="auto"/>
            <w:bottom w:val="none" w:sz="0" w:space="0" w:color="auto"/>
            <w:right w:val="none" w:sz="0" w:space="0" w:color="auto"/>
          </w:divBdr>
        </w:div>
        <w:div w:id="1593582712">
          <w:marLeft w:val="0"/>
          <w:marRight w:val="0"/>
          <w:marTop w:val="0"/>
          <w:marBottom w:val="0"/>
          <w:divBdr>
            <w:top w:val="none" w:sz="0" w:space="0" w:color="auto"/>
            <w:left w:val="none" w:sz="0" w:space="0" w:color="auto"/>
            <w:bottom w:val="none" w:sz="0" w:space="0" w:color="auto"/>
            <w:right w:val="none" w:sz="0" w:space="0" w:color="auto"/>
          </w:divBdr>
        </w:div>
        <w:div w:id="264120998">
          <w:marLeft w:val="0"/>
          <w:marRight w:val="0"/>
          <w:marTop w:val="0"/>
          <w:marBottom w:val="0"/>
          <w:divBdr>
            <w:top w:val="none" w:sz="0" w:space="0" w:color="auto"/>
            <w:left w:val="none" w:sz="0" w:space="0" w:color="auto"/>
            <w:bottom w:val="none" w:sz="0" w:space="0" w:color="auto"/>
            <w:right w:val="none" w:sz="0" w:space="0" w:color="auto"/>
          </w:divBdr>
        </w:div>
        <w:div w:id="1072508069">
          <w:marLeft w:val="0"/>
          <w:marRight w:val="0"/>
          <w:marTop w:val="0"/>
          <w:marBottom w:val="0"/>
          <w:divBdr>
            <w:top w:val="none" w:sz="0" w:space="0" w:color="auto"/>
            <w:left w:val="none" w:sz="0" w:space="0" w:color="auto"/>
            <w:bottom w:val="none" w:sz="0" w:space="0" w:color="auto"/>
            <w:right w:val="none" w:sz="0" w:space="0" w:color="auto"/>
          </w:divBdr>
        </w:div>
        <w:div w:id="1275820324">
          <w:marLeft w:val="0"/>
          <w:marRight w:val="0"/>
          <w:marTop w:val="0"/>
          <w:marBottom w:val="0"/>
          <w:divBdr>
            <w:top w:val="none" w:sz="0" w:space="0" w:color="auto"/>
            <w:left w:val="none" w:sz="0" w:space="0" w:color="auto"/>
            <w:bottom w:val="none" w:sz="0" w:space="0" w:color="auto"/>
            <w:right w:val="none" w:sz="0" w:space="0" w:color="auto"/>
          </w:divBdr>
        </w:div>
        <w:div w:id="338850942">
          <w:marLeft w:val="0"/>
          <w:marRight w:val="0"/>
          <w:marTop w:val="0"/>
          <w:marBottom w:val="0"/>
          <w:divBdr>
            <w:top w:val="none" w:sz="0" w:space="0" w:color="auto"/>
            <w:left w:val="none" w:sz="0" w:space="0" w:color="auto"/>
            <w:bottom w:val="none" w:sz="0" w:space="0" w:color="auto"/>
            <w:right w:val="none" w:sz="0" w:space="0" w:color="auto"/>
          </w:divBdr>
        </w:div>
        <w:div w:id="614945253">
          <w:marLeft w:val="0"/>
          <w:marRight w:val="0"/>
          <w:marTop w:val="0"/>
          <w:marBottom w:val="0"/>
          <w:divBdr>
            <w:top w:val="none" w:sz="0" w:space="0" w:color="auto"/>
            <w:left w:val="none" w:sz="0" w:space="0" w:color="auto"/>
            <w:bottom w:val="none" w:sz="0" w:space="0" w:color="auto"/>
            <w:right w:val="none" w:sz="0" w:space="0" w:color="auto"/>
          </w:divBdr>
        </w:div>
        <w:div w:id="1494252764">
          <w:marLeft w:val="0"/>
          <w:marRight w:val="0"/>
          <w:marTop w:val="0"/>
          <w:marBottom w:val="0"/>
          <w:divBdr>
            <w:top w:val="none" w:sz="0" w:space="0" w:color="auto"/>
            <w:left w:val="none" w:sz="0" w:space="0" w:color="auto"/>
            <w:bottom w:val="none" w:sz="0" w:space="0" w:color="auto"/>
            <w:right w:val="none" w:sz="0" w:space="0" w:color="auto"/>
          </w:divBdr>
        </w:div>
        <w:div w:id="1085345973">
          <w:marLeft w:val="0"/>
          <w:marRight w:val="0"/>
          <w:marTop w:val="0"/>
          <w:marBottom w:val="0"/>
          <w:divBdr>
            <w:top w:val="none" w:sz="0" w:space="0" w:color="auto"/>
            <w:left w:val="none" w:sz="0" w:space="0" w:color="auto"/>
            <w:bottom w:val="none" w:sz="0" w:space="0" w:color="auto"/>
            <w:right w:val="none" w:sz="0" w:space="0" w:color="auto"/>
          </w:divBdr>
        </w:div>
        <w:div w:id="223568202">
          <w:marLeft w:val="0"/>
          <w:marRight w:val="0"/>
          <w:marTop w:val="0"/>
          <w:marBottom w:val="0"/>
          <w:divBdr>
            <w:top w:val="none" w:sz="0" w:space="0" w:color="auto"/>
            <w:left w:val="none" w:sz="0" w:space="0" w:color="auto"/>
            <w:bottom w:val="none" w:sz="0" w:space="0" w:color="auto"/>
            <w:right w:val="none" w:sz="0" w:space="0" w:color="auto"/>
          </w:divBdr>
        </w:div>
        <w:div w:id="1965505051">
          <w:marLeft w:val="0"/>
          <w:marRight w:val="0"/>
          <w:marTop w:val="0"/>
          <w:marBottom w:val="0"/>
          <w:divBdr>
            <w:top w:val="none" w:sz="0" w:space="0" w:color="auto"/>
            <w:left w:val="none" w:sz="0" w:space="0" w:color="auto"/>
            <w:bottom w:val="none" w:sz="0" w:space="0" w:color="auto"/>
            <w:right w:val="none" w:sz="0" w:space="0" w:color="auto"/>
          </w:divBdr>
        </w:div>
        <w:div w:id="670179500">
          <w:marLeft w:val="0"/>
          <w:marRight w:val="0"/>
          <w:marTop w:val="0"/>
          <w:marBottom w:val="0"/>
          <w:divBdr>
            <w:top w:val="none" w:sz="0" w:space="0" w:color="auto"/>
            <w:left w:val="none" w:sz="0" w:space="0" w:color="auto"/>
            <w:bottom w:val="none" w:sz="0" w:space="0" w:color="auto"/>
            <w:right w:val="none" w:sz="0" w:space="0" w:color="auto"/>
          </w:divBdr>
        </w:div>
        <w:div w:id="1948612049">
          <w:marLeft w:val="0"/>
          <w:marRight w:val="0"/>
          <w:marTop w:val="0"/>
          <w:marBottom w:val="0"/>
          <w:divBdr>
            <w:top w:val="none" w:sz="0" w:space="0" w:color="auto"/>
            <w:left w:val="none" w:sz="0" w:space="0" w:color="auto"/>
            <w:bottom w:val="none" w:sz="0" w:space="0" w:color="auto"/>
            <w:right w:val="none" w:sz="0" w:space="0" w:color="auto"/>
          </w:divBdr>
        </w:div>
        <w:div w:id="100223905">
          <w:marLeft w:val="0"/>
          <w:marRight w:val="0"/>
          <w:marTop w:val="0"/>
          <w:marBottom w:val="0"/>
          <w:divBdr>
            <w:top w:val="none" w:sz="0" w:space="0" w:color="auto"/>
            <w:left w:val="none" w:sz="0" w:space="0" w:color="auto"/>
            <w:bottom w:val="none" w:sz="0" w:space="0" w:color="auto"/>
            <w:right w:val="none" w:sz="0" w:space="0" w:color="auto"/>
          </w:divBdr>
        </w:div>
        <w:div w:id="818180">
          <w:marLeft w:val="0"/>
          <w:marRight w:val="0"/>
          <w:marTop w:val="0"/>
          <w:marBottom w:val="0"/>
          <w:divBdr>
            <w:top w:val="none" w:sz="0" w:space="0" w:color="auto"/>
            <w:left w:val="none" w:sz="0" w:space="0" w:color="auto"/>
            <w:bottom w:val="none" w:sz="0" w:space="0" w:color="auto"/>
            <w:right w:val="none" w:sz="0" w:space="0" w:color="auto"/>
          </w:divBdr>
        </w:div>
        <w:div w:id="1183472701">
          <w:marLeft w:val="0"/>
          <w:marRight w:val="0"/>
          <w:marTop w:val="0"/>
          <w:marBottom w:val="0"/>
          <w:divBdr>
            <w:top w:val="none" w:sz="0" w:space="0" w:color="auto"/>
            <w:left w:val="none" w:sz="0" w:space="0" w:color="auto"/>
            <w:bottom w:val="none" w:sz="0" w:space="0" w:color="auto"/>
            <w:right w:val="none" w:sz="0" w:space="0" w:color="auto"/>
          </w:divBdr>
        </w:div>
        <w:div w:id="861279943">
          <w:marLeft w:val="0"/>
          <w:marRight w:val="0"/>
          <w:marTop w:val="0"/>
          <w:marBottom w:val="0"/>
          <w:divBdr>
            <w:top w:val="none" w:sz="0" w:space="0" w:color="auto"/>
            <w:left w:val="none" w:sz="0" w:space="0" w:color="auto"/>
            <w:bottom w:val="none" w:sz="0" w:space="0" w:color="auto"/>
            <w:right w:val="none" w:sz="0" w:space="0" w:color="auto"/>
          </w:divBdr>
        </w:div>
        <w:div w:id="1402556734">
          <w:marLeft w:val="0"/>
          <w:marRight w:val="0"/>
          <w:marTop w:val="0"/>
          <w:marBottom w:val="0"/>
          <w:divBdr>
            <w:top w:val="none" w:sz="0" w:space="0" w:color="auto"/>
            <w:left w:val="none" w:sz="0" w:space="0" w:color="auto"/>
            <w:bottom w:val="none" w:sz="0" w:space="0" w:color="auto"/>
            <w:right w:val="none" w:sz="0" w:space="0" w:color="auto"/>
          </w:divBdr>
        </w:div>
        <w:div w:id="1257442660">
          <w:marLeft w:val="0"/>
          <w:marRight w:val="0"/>
          <w:marTop w:val="0"/>
          <w:marBottom w:val="0"/>
          <w:divBdr>
            <w:top w:val="none" w:sz="0" w:space="0" w:color="auto"/>
            <w:left w:val="none" w:sz="0" w:space="0" w:color="auto"/>
            <w:bottom w:val="none" w:sz="0" w:space="0" w:color="auto"/>
            <w:right w:val="none" w:sz="0" w:space="0" w:color="auto"/>
          </w:divBdr>
        </w:div>
        <w:div w:id="813259529">
          <w:marLeft w:val="0"/>
          <w:marRight w:val="0"/>
          <w:marTop w:val="0"/>
          <w:marBottom w:val="0"/>
          <w:divBdr>
            <w:top w:val="none" w:sz="0" w:space="0" w:color="auto"/>
            <w:left w:val="none" w:sz="0" w:space="0" w:color="auto"/>
            <w:bottom w:val="none" w:sz="0" w:space="0" w:color="auto"/>
            <w:right w:val="none" w:sz="0" w:space="0" w:color="auto"/>
          </w:divBdr>
        </w:div>
        <w:div w:id="278877766">
          <w:marLeft w:val="0"/>
          <w:marRight w:val="0"/>
          <w:marTop w:val="0"/>
          <w:marBottom w:val="0"/>
          <w:divBdr>
            <w:top w:val="none" w:sz="0" w:space="0" w:color="auto"/>
            <w:left w:val="none" w:sz="0" w:space="0" w:color="auto"/>
            <w:bottom w:val="none" w:sz="0" w:space="0" w:color="auto"/>
            <w:right w:val="none" w:sz="0" w:space="0" w:color="auto"/>
          </w:divBdr>
        </w:div>
        <w:div w:id="1559196784">
          <w:marLeft w:val="0"/>
          <w:marRight w:val="0"/>
          <w:marTop w:val="0"/>
          <w:marBottom w:val="0"/>
          <w:divBdr>
            <w:top w:val="none" w:sz="0" w:space="0" w:color="auto"/>
            <w:left w:val="none" w:sz="0" w:space="0" w:color="auto"/>
            <w:bottom w:val="none" w:sz="0" w:space="0" w:color="auto"/>
            <w:right w:val="none" w:sz="0" w:space="0" w:color="auto"/>
          </w:divBdr>
        </w:div>
        <w:div w:id="360521332">
          <w:marLeft w:val="0"/>
          <w:marRight w:val="0"/>
          <w:marTop w:val="0"/>
          <w:marBottom w:val="0"/>
          <w:divBdr>
            <w:top w:val="none" w:sz="0" w:space="0" w:color="auto"/>
            <w:left w:val="none" w:sz="0" w:space="0" w:color="auto"/>
            <w:bottom w:val="none" w:sz="0" w:space="0" w:color="auto"/>
            <w:right w:val="none" w:sz="0" w:space="0" w:color="auto"/>
          </w:divBdr>
        </w:div>
        <w:div w:id="132993767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Invasive species paragraph sources</vt:lpstr>
    </vt:vector>
  </TitlesOfParts>
  <Manager/>
  <Company/>
  <LinksUpToDate>false</LinksUpToDate>
  <CharactersWithSpaces>1117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Baking paragraph sources</dc:title>
  <dc:subject/>
  <dc:creator>SNHU</dc:creator>
  <cp:keywords/>
  <dc:description/>
  <cp:lastModifiedBy>Burr, Betsy</cp:lastModifiedBy>
  <cp:revision>2</cp:revision>
  <cp:lastPrinted>2017-09-15T17:45:00Z</cp:lastPrinted>
  <dcterms:created xsi:type="dcterms:W3CDTF">2017-10-10T16:00:00Z</dcterms:created>
  <dcterms:modified xsi:type="dcterms:W3CDTF">2017-10-10T16:00:00Z</dcterms:modified>
  <cp:category/>
</cp:coreProperties>
</file>