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4A64B" w14:textId="6346726F" w:rsidR="0062753A" w:rsidRPr="008D6349" w:rsidRDefault="0083545A">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20A0EE8F" wp14:editId="034B4FCF">
                <wp:simplePos x="0" y="0"/>
                <wp:positionH relativeFrom="column">
                  <wp:posOffset>-228600</wp:posOffset>
                </wp:positionH>
                <wp:positionV relativeFrom="paragraph">
                  <wp:posOffset>-685800</wp:posOffset>
                </wp:positionV>
                <wp:extent cx="6172200"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22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95651" w14:textId="78AD9545" w:rsidR="0083545A" w:rsidRPr="0083545A" w:rsidRDefault="0083545A" w:rsidP="0083545A">
                            <w:pPr>
                              <w:jc w:val="center"/>
                              <w:rPr>
                                <w:rFonts w:ascii="Copperplate Gothic Bold" w:hAnsi="Copperplate Gothic Bold"/>
                                <w:sz w:val="40"/>
                                <w:szCs w:val="40"/>
                              </w:rPr>
                            </w:pPr>
                            <w:r w:rsidRPr="0083545A">
                              <w:rPr>
                                <w:rFonts w:ascii="Copperplate Gothic Bold" w:hAnsi="Copperplate Gothic Bold"/>
                                <w:sz w:val="40"/>
                                <w:szCs w:val="40"/>
                              </w:rPr>
                              <w:t>The Brooklyn 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A0EE8F" id="_x0000_t202" coordsize="21600,21600" o:spt="202" path="m,l,21600r21600,l21600,xe">
                <v:stroke joinstyle="miter"/>
                <v:path gradientshapeok="t" o:connecttype="rect"/>
              </v:shapetype>
              <v:shape id="Text Box 1" o:spid="_x0000_s1026" type="#_x0000_t202" style="position:absolute;margin-left:-18pt;margin-top:-54pt;width:486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" fillcolor="white [3201]" stroked="f" strokeweight=".5pt">
                <v:textbox>
                  <w:txbxContent>
                    <w:p w14:paraId="30E95651" w14:textId="78AD9545" w:rsidR="0083545A" w:rsidRPr="0083545A" w:rsidRDefault="0083545A" w:rsidP="0083545A">
                      <w:pPr>
                        <w:jc w:val="center"/>
                        <w:rPr>
                          <w:rFonts w:ascii="Copperplate Gothic Bold" w:hAnsi="Copperplate Gothic Bold"/>
                          <w:sz w:val="40"/>
                          <w:szCs w:val="40"/>
                        </w:rPr>
                      </w:pPr>
                      <w:r w:rsidRPr="0083545A">
                        <w:rPr>
                          <w:rFonts w:ascii="Copperplate Gothic Bold" w:hAnsi="Copperplate Gothic Bold"/>
                          <w:sz w:val="40"/>
                          <w:szCs w:val="40"/>
                        </w:rPr>
                        <w:t>The Brooklyn Banner</w:t>
                      </w:r>
                    </w:p>
                  </w:txbxContent>
                </v:textbox>
              </v:shape>
            </w:pict>
          </mc:Fallback>
        </mc:AlternateContent>
      </w:r>
      <w:r w:rsidR="0062753A" w:rsidRPr="008D6349">
        <w:rPr>
          <w:rFonts w:ascii="Times New Roman" w:hAnsi="Times New Roman" w:cs="Times New Roman"/>
          <w:b/>
          <w:sz w:val="28"/>
          <w:szCs w:val="28"/>
        </w:rPr>
        <w:t>Deadly fire draws attention to factory conditions</w:t>
      </w:r>
    </w:p>
    <w:p w14:paraId="6505EEE1" w14:textId="4AA5D0FE" w:rsidR="00C703C7" w:rsidRPr="008D6349" w:rsidRDefault="00C703C7">
      <w:pPr>
        <w:rPr>
          <w:rFonts w:ascii="Times New Roman" w:hAnsi="Times New Roman" w:cs="Times New Roman"/>
          <w:sz w:val="22"/>
          <w:szCs w:val="22"/>
        </w:rPr>
      </w:pPr>
      <w:r w:rsidRPr="008D6349">
        <w:rPr>
          <w:rFonts w:ascii="Times New Roman" w:hAnsi="Times New Roman" w:cs="Times New Roman"/>
          <w:sz w:val="22"/>
          <w:szCs w:val="22"/>
        </w:rPr>
        <w:t>George Marlowe</w:t>
      </w:r>
      <w:r w:rsidR="0083545A">
        <w:rPr>
          <w:rFonts w:ascii="Times New Roman" w:hAnsi="Times New Roman" w:cs="Times New Roman"/>
          <w:sz w:val="22"/>
          <w:szCs w:val="22"/>
        </w:rPr>
        <w:t xml:space="preserve">, </w:t>
      </w:r>
    </w:p>
    <w:p w14:paraId="229099C9" w14:textId="206886BE" w:rsidR="00C703C7" w:rsidRPr="008D6349" w:rsidRDefault="0062753A">
      <w:pPr>
        <w:rPr>
          <w:rFonts w:ascii="Times New Roman" w:hAnsi="Times New Roman" w:cs="Times New Roman"/>
          <w:sz w:val="22"/>
          <w:szCs w:val="22"/>
        </w:rPr>
      </w:pPr>
      <w:r w:rsidRPr="008D6349">
        <w:rPr>
          <w:rFonts w:ascii="Times New Roman" w:hAnsi="Times New Roman" w:cs="Times New Roman"/>
          <w:sz w:val="22"/>
          <w:szCs w:val="22"/>
        </w:rPr>
        <w:t>New York – March 26</w:t>
      </w:r>
      <w:r w:rsidR="00374B3C" w:rsidRPr="008D6349">
        <w:rPr>
          <w:rFonts w:ascii="Times New Roman" w:hAnsi="Times New Roman" w:cs="Times New Roman"/>
          <w:sz w:val="22"/>
          <w:szCs w:val="22"/>
        </w:rPr>
        <w:t>, 1911</w:t>
      </w:r>
    </w:p>
    <w:p w14:paraId="5A9B47C9" w14:textId="77777777" w:rsidR="00374B3C" w:rsidRPr="008D6349" w:rsidRDefault="00374B3C">
      <w:pPr>
        <w:rPr>
          <w:rFonts w:ascii="Times New Roman" w:hAnsi="Times New Roman" w:cs="Times New Roman"/>
          <w:sz w:val="22"/>
          <w:szCs w:val="22"/>
        </w:rPr>
      </w:pPr>
    </w:p>
    <w:p w14:paraId="1C0745A5" w14:textId="77777777" w:rsidR="00263443" w:rsidRPr="008D6349" w:rsidRDefault="00263443">
      <w:pPr>
        <w:rPr>
          <w:rFonts w:ascii="Times New Roman" w:hAnsi="Times New Roman" w:cs="Times New Roman"/>
          <w:sz w:val="22"/>
          <w:szCs w:val="22"/>
        </w:rPr>
      </w:pPr>
    </w:p>
    <w:p w14:paraId="0BE84BD9" w14:textId="207E0614" w:rsidR="00F52A3B" w:rsidRPr="008D6349" w:rsidRDefault="00F52A3B">
      <w:pPr>
        <w:rPr>
          <w:rFonts w:ascii="Times New Roman" w:hAnsi="Times New Roman" w:cs="Times New Roman"/>
          <w:sz w:val="22"/>
          <w:szCs w:val="22"/>
        </w:rPr>
      </w:pPr>
      <w:r w:rsidRPr="008D6349">
        <w:rPr>
          <w:rFonts w:ascii="Times New Roman" w:hAnsi="Times New Roman" w:cs="Times New Roman"/>
          <w:sz w:val="22"/>
          <w:szCs w:val="22"/>
        </w:rPr>
        <w:t>A day after the devastating March 25</w:t>
      </w:r>
      <w:r w:rsidR="004B7FFB" w:rsidRPr="008D6349">
        <w:rPr>
          <w:rFonts w:ascii="Times New Roman" w:hAnsi="Times New Roman" w:cs="Times New Roman"/>
          <w:sz w:val="22"/>
          <w:szCs w:val="22"/>
          <w:vertAlign w:val="superscript"/>
        </w:rPr>
        <w:t xml:space="preserve"> </w:t>
      </w:r>
      <w:proofErr w:type="gramStart"/>
      <w:r w:rsidR="004B7FFB" w:rsidRPr="008D6349">
        <w:rPr>
          <w:rFonts w:ascii="Times New Roman" w:hAnsi="Times New Roman" w:cs="Times New Roman"/>
          <w:sz w:val="22"/>
          <w:szCs w:val="22"/>
          <w:vertAlign w:val="superscript"/>
        </w:rPr>
        <w:t>th</w:t>
      </w:r>
      <w:proofErr w:type="gramEnd"/>
      <w:r w:rsidRPr="008D6349">
        <w:rPr>
          <w:rFonts w:ascii="Times New Roman" w:hAnsi="Times New Roman" w:cs="Times New Roman"/>
          <w:sz w:val="22"/>
          <w:szCs w:val="22"/>
        </w:rPr>
        <w:t xml:space="preserve"> fire </w:t>
      </w:r>
      <w:r w:rsidR="004B7FFB" w:rsidRPr="008D6349">
        <w:rPr>
          <w:rFonts w:ascii="Times New Roman" w:hAnsi="Times New Roman" w:cs="Times New Roman"/>
          <w:sz w:val="22"/>
          <w:szCs w:val="22"/>
        </w:rPr>
        <w:t>at the Triangle Shirtwaist factory, new details continue to roll in.</w:t>
      </w:r>
      <w:r w:rsidRPr="008D6349">
        <w:rPr>
          <w:rFonts w:ascii="Times New Roman" w:hAnsi="Times New Roman" w:cs="Times New Roman"/>
          <w:sz w:val="22"/>
          <w:szCs w:val="22"/>
        </w:rPr>
        <w:t xml:space="preserve"> </w:t>
      </w:r>
    </w:p>
    <w:p w14:paraId="2C385B89" w14:textId="77777777" w:rsidR="00DA434D" w:rsidRPr="008A5968" w:rsidRDefault="00DA434D">
      <w:pPr>
        <w:rPr>
          <w:rFonts w:ascii="Times New Roman" w:hAnsi="Times New Roman" w:cs="Times New Roman"/>
          <w:sz w:val="18"/>
          <w:szCs w:val="18"/>
        </w:rPr>
      </w:pPr>
    </w:p>
    <w:p w14:paraId="091C6A65" w14:textId="043BCB4B" w:rsidR="00DA434D" w:rsidRPr="008D6349" w:rsidRDefault="008A5D34">
      <w:pPr>
        <w:rPr>
          <w:rFonts w:ascii="Times New Roman" w:hAnsi="Times New Roman" w:cs="Times New Roman"/>
          <w:sz w:val="22"/>
          <w:szCs w:val="22"/>
        </w:rPr>
      </w:pPr>
      <w:r w:rsidRPr="008D6349">
        <w:rPr>
          <w:rFonts w:ascii="Times New Roman" w:hAnsi="Times New Roman" w:cs="Times New Roman"/>
          <w:sz w:val="22"/>
          <w:szCs w:val="22"/>
        </w:rPr>
        <w:t>600 employees arrived for work that Saturday morning, but 145 of those souls—mostly young, immigrant women—never left.  As authorities continue to investigate the incident, it is becoming increasingly clear that most of those deaths could have been prevented.</w:t>
      </w:r>
    </w:p>
    <w:p w14:paraId="0B23E89E" w14:textId="77777777" w:rsidR="007F2D32" w:rsidRPr="008A5968" w:rsidRDefault="007F2D32">
      <w:pPr>
        <w:rPr>
          <w:rFonts w:ascii="Times New Roman" w:hAnsi="Times New Roman" w:cs="Times New Roman"/>
          <w:sz w:val="18"/>
          <w:szCs w:val="18"/>
        </w:rPr>
      </w:pPr>
    </w:p>
    <w:p w14:paraId="4BED5A9F" w14:textId="77777777" w:rsidR="00AE4110" w:rsidRPr="008D6349" w:rsidRDefault="005659A9">
      <w:pPr>
        <w:rPr>
          <w:rFonts w:ascii="Times New Roman" w:hAnsi="Times New Roman" w:cs="Times New Roman"/>
          <w:sz w:val="22"/>
          <w:szCs w:val="22"/>
        </w:rPr>
      </w:pPr>
      <w:r w:rsidRPr="008D6349">
        <w:rPr>
          <w:rFonts w:ascii="Times New Roman" w:hAnsi="Times New Roman" w:cs="Times New Roman"/>
          <w:sz w:val="22"/>
          <w:szCs w:val="22"/>
        </w:rPr>
        <w:t>Factory workers report that only one of the factory’s four elevators was functioning that day, and it could only be reached by a narrow corridor—ensuring that most would never be able to reach it.</w:t>
      </w:r>
    </w:p>
    <w:p w14:paraId="65B6625A" w14:textId="77777777" w:rsidR="00AE4110" w:rsidRPr="008A5968" w:rsidRDefault="00AE4110">
      <w:pPr>
        <w:rPr>
          <w:rFonts w:ascii="Times New Roman" w:hAnsi="Times New Roman" w:cs="Times New Roman"/>
          <w:sz w:val="18"/>
          <w:szCs w:val="18"/>
        </w:rPr>
      </w:pPr>
    </w:p>
    <w:p w14:paraId="5A34081B" w14:textId="77777777" w:rsidR="001C0452" w:rsidRPr="008D6349" w:rsidRDefault="00AE4110">
      <w:pPr>
        <w:rPr>
          <w:rFonts w:ascii="Times New Roman" w:hAnsi="Times New Roman" w:cs="Times New Roman"/>
          <w:sz w:val="22"/>
          <w:szCs w:val="22"/>
        </w:rPr>
      </w:pPr>
      <w:r w:rsidRPr="008D6349">
        <w:rPr>
          <w:rFonts w:ascii="Times New Roman" w:hAnsi="Times New Roman" w:cs="Times New Roman"/>
          <w:sz w:val="22"/>
          <w:szCs w:val="22"/>
        </w:rPr>
        <w:t>The factory had two stairwells that led to the street, but the factory owners, concerned about theft, locked one of the exits from the outside</w:t>
      </w:r>
      <w:r w:rsidR="00955B37" w:rsidRPr="008D6349">
        <w:rPr>
          <w:rFonts w:ascii="Times New Roman" w:hAnsi="Times New Roman" w:cs="Times New Roman"/>
          <w:sz w:val="22"/>
          <w:szCs w:val="22"/>
        </w:rPr>
        <w:t>.  This left scores of victims trapped in the stairways as the fire raged.</w:t>
      </w:r>
    </w:p>
    <w:p w14:paraId="2753E79E" w14:textId="77777777" w:rsidR="001C0452" w:rsidRPr="008A5968" w:rsidRDefault="001C0452">
      <w:pPr>
        <w:rPr>
          <w:rFonts w:ascii="Times New Roman" w:hAnsi="Times New Roman" w:cs="Times New Roman"/>
          <w:sz w:val="18"/>
          <w:szCs w:val="18"/>
        </w:rPr>
      </w:pPr>
    </w:p>
    <w:p w14:paraId="261A65DD" w14:textId="77777777" w:rsidR="00226F5A" w:rsidRPr="008D6349" w:rsidRDefault="001C0452">
      <w:pPr>
        <w:rPr>
          <w:rFonts w:ascii="Times New Roman" w:hAnsi="Times New Roman" w:cs="Times New Roman"/>
          <w:sz w:val="22"/>
          <w:szCs w:val="22"/>
        </w:rPr>
      </w:pPr>
      <w:r w:rsidRPr="008D6349">
        <w:rPr>
          <w:rFonts w:ascii="Times New Roman" w:hAnsi="Times New Roman" w:cs="Times New Roman"/>
          <w:sz w:val="22"/>
          <w:szCs w:val="22"/>
        </w:rPr>
        <w:t>The fire is reported to have started in a rag bin and a manager attempted to extinguish it.  However, the hose was in such a state of disrepair</w:t>
      </w:r>
      <w:r w:rsidR="00BB459C" w:rsidRPr="008D6349">
        <w:rPr>
          <w:rFonts w:ascii="Times New Roman" w:hAnsi="Times New Roman" w:cs="Times New Roman"/>
          <w:sz w:val="22"/>
          <w:szCs w:val="22"/>
        </w:rPr>
        <w:t xml:space="preserve"> that it was useless in dousing the growing blaze.</w:t>
      </w:r>
    </w:p>
    <w:p w14:paraId="2E57C039" w14:textId="77777777" w:rsidR="00FF0934" w:rsidRPr="008D6349" w:rsidRDefault="00226F5A">
      <w:pPr>
        <w:rPr>
          <w:rFonts w:ascii="Times New Roman" w:hAnsi="Times New Roman" w:cs="Times New Roman"/>
          <w:sz w:val="22"/>
          <w:szCs w:val="22"/>
        </w:rPr>
      </w:pPr>
      <w:r w:rsidRPr="008D6349">
        <w:rPr>
          <w:rFonts w:ascii="Times New Roman" w:hAnsi="Times New Roman" w:cs="Times New Roman"/>
          <w:sz w:val="22"/>
          <w:szCs w:val="22"/>
        </w:rPr>
        <w:lastRenderedPageBreak/>
        <w:t>The fire found fuel in the shirtwaists hanging on lines over the rows of sewing machines and in the scraps of fabric littering the ground.</w:t>
      </w:r>
    </w:p>
    <w:p w14:paraId="07D57E05" w14:textId="77777777" w:rsidR="00FF0934" w:rsidRPr="008A5968" w:rsidRDefault="00FF0934">
      <w:pPr>
        <w:rPr>
          <w:rFonts w:ascii="Times New Roman" w:hAnsi="Times New Roman" w:cs="Times New Roman"/>
          <w:sz w:val="18"/>
          <w:szCs w:val="18"/>
        </w:rPr>
      </w:pPr>
    </w:p>
    <w:p w14:paraId="577E6848" w14:textId="77777777" w:rsidR="00E34B60" w:rsidRPr="008D6349" w:rsidRDefault="00FF0934">
      <w:pPr>
        <w:rPr>
          <w:rFonts w:ascii="Times New Roman" w:hAnsi="Times New Roman" w:cs="Times New Roman"/>
          <w:sz w:val="22"/>
          <w:szCs w:val="22"/>
        </w:rPr>
      </w:pPr>
      <w:r w:rsidRPr="008D6349">
        <w:rPr>
          <w:rFonts w:ascii="Times New Roman" w:hAnsi="Times New Roman" w:cs="Times New Roman"/>
          <w:sz w:val="22"/>
          <w:szCs w:val="22"/>
        </w:rPr>
        <w:t>Panic spread as workers struggled to flee</w:t>
      </w:r>
      <w:r w:rsidR="00032040" w:rsidRPr="008D6349">
        <w:rPr>
          <w:rFonts w:ascii="Times New Roman" w:hAnsi="Times New Roman" w:cs="Times New Roman"/>
          <w:sz w:val="22"/>
          <w:szCs w:val="22"/>
        </w:rPr>
        <w:t xml:space="preserve"> the cramped factory floors</w:t>
      </w:r>
      <w:r w:rsidR="00465254" w:rsidRPr="008D6349">
        <w:rPr>
          <w:rFonts w:ascii="Times New Roman" w:hAnsi="Times New Roman" w:cs="Times New Roman"/>
          <w:sz w:val="22"/>
          <w:szCs w:val="22"/>
        </w:rPr>
        <w:t>. D</w:t>
      </w:r>
      <w:r w:rsidRPr="008D6349">
        <w:rPr>
          <w:rFonts w:ascii="Times New Roman" w:hAnsi="Times New Roman" w:cs="Times New Roman"/>
          <w:sz w:val="22"/>
          <w:szCs w:val="22"/>
        </w:rPr>
        <w:t>isastrously narrow aisles, created by too many sewing machines packed too closely together</w:t>
      </w:r>
      <w:r w:rsidR="00465254" w:rsidRPr="008D6349">
        <w:rPr>
          <w:rFonts w:ascii="Times New Roman" w:hAnsi="Times New Roman" w:cs="Times New Roman"/>
          <w:sz w:val="22"/>
          <w:szCs w:val="22"/>
        </w:rPr>
        <w:t>, made hasty exits impossible.</w:t>
      </w:r>
    </w:p>
    <w:p w14:paraId="11C68A07" w14:textId="77777777" w:rsidR="00E34B60" w:rsidRPr="008A5968" w:rsidRDefault="00E34B60">
      <w:pPr>
        <w:rPr>
          <w:rFonts w:ascii="Times New Roman" w:hAnsi="Times New Roman" w:cs="Times New Roman"/>
          <w:sz w:val="18"/>
          <w:szCs w:val="18"/>
        </w:rPr>
      </w:pPr>
    </w:p>
    <w:p w14:paraId="04D54C12" w14:textId="5DCC631A" w:rsidR="0079628D" w:rsidRPr="008D6349" w:rsidRDefault="00E34B60">
      <w:pPr>
        <w:rPr>
          <w:rFonts w:ascii="Times New Roman" w:hAnsi="Times New Roman" w:cs="Times New Roman"/>
          <w:sz w:val="22"/>
          <w:szCs w:val="22"/>
        </w:rPr>
      </w:pPr>
      <w:r w:rsidRPr="008D6349">
        <w:rPr>
          <w:rFonts w:ascii="Times New Roman" w:hAnsi="Times New Roman" w:cs="Times New Roman"/>
          <w:sz w:val="22"/>
          <w:szCs w:val="22"/>
        </w:rPr>
        <w:t>These negligent decisions by factory management com</w:t>
      </w:r>
      <w:r w:rsidR="009F3D7F" w:rsidRPr="008D6349">
        <w:rPr>
          <w:rFonts w:ascii="Times New Roman" w:hAnsi="Times New Roman" w:cs="Times New Roman"/>
          <w:sz w:val="22"/>
          <w:szCs w:val="22"/>
        </w:rPr>
        <w:t>bined to create one of the most</w:t>
      </w:r>
      <w:r w:rsidR="00305716">
        <w:rPr>
          <w:rFonts w:ascii="Times New Roman" w:hAnsi="Times New Roman" w:cs="Times New Roman"/>
          <w:sz w:val="22"/>
          <w:szCs w:val="22"/>
        </w:rPr>
        <w:t xml:space="preserve"> </w:t>
      </w:r>
      <w:r w:rsidRPr="008D6349">
        <w:rPr>
          <w:rFonts w:ascii="Times New Roman" w:hAnsi="Times New Roman" w:cs="Times New Roman"/>
          <w:sz w:val="22"/>
          <w:szCs w:val="22"/>
        </w:rPr>
        <w:t>deadly fires in New York City’s history.</w:t>
      </w:r>
    </w:p>
    <w:p w14:paraId="2F9AD96E" w14:textId="77777777" w:rsidR="0079628D" w:rsidRPr="008A5968" w:rsidRDefault="0079628D">
      <w:pPr>
        <w:rPr>
          <w:rFonts w:ascii="Times New Roman" w:hAnsi="Times New Roman" w:cs="Times New Roman"/>
          <w:sz w:val="18"/>
          <w:szCs w:val="18"/>
        </w:rPr>
      </w:pPr>
    </w:p>
    <w:p w14:paraId="54863D65" w14:textId="3713C8E6" w:rsidR="00C66DC8" w:rsidRPr="008D6349" w:rsidRDefault="0079628D">
      <w:pPr>
        <w:rPr>
          <w:rFonts w:ascii="Times New Roman" w:hAnsi="Times New Roman" w:cs="Times New Roman"/>
          <w:sz w:val="22"/>
          <w:szCs w:val="22"/>
        </w:rPr>
      </w:pPr>
      <w:r w:rsidRPr="008D6349">
        <w:rPr>
          <w:rFonts w:ascii="Times New Roman" w:hAnsi="Times New Roman" w:cs="Times New Roman"/>
          <w:sz w:val="22"/>
          <w:szCs w:val="22"/>
        </w:rPr>
        <w:t>It remains to be seen what practical effects this tragedy will have on the laws regulating working conditions in factories</w:t>
      </w:r>
      <w:r w:rsidR="00340264" w:rsidRPr="008D6349">
        <w:rPr>
          <w:rFonts w:ascii="Times New Roman" w:hAnsi="Times New Roman" w:cs="Times New Roman"/>
          <w:sz w:val="22"/>
          <w:szCs w:val="22"/>
        </w:rPr>
        <w:t xml:space="preserve">, but </w:t>
      </w:r>
      <w:r w:rsidR="00A91B44" w:rsidRPr="008D6349">
        <w:rPr>
          <w:rFonts w:ascii="Times New Roman" w:hAnsi="Times New Roman" w:cs="Times New Roman"/>
          <w:sz w:val="22"/>
          <w:szCs w:val="22"/>
        </w:rPr>
        <w:t xml:space="preserve">the fire has drawn the eyes of the nation and </w:t>
      </w:r>
      <w:r w:rsidR="00340264" w:rsidRPr="008D6349">
        <w:rPr>
          <w:rFonts w:ascii="Times New Roman" w:hAnsi="Times New Roman" w:cs="Times New Roman"/>
          <w:sz w:val="22"/>
          <w:szCs w:val="22"/>
        </w:rPr>
        <w:t xml:space="preserve">already factory owners and politicians alike are feeling pressure to clean up their business </w:t>
      </w:r>
      <w:r w:rsidR="00B71A22" w:rsidRPr="008D6349">
        <w:rPr>
          <w:rFonts w:ascii="Times New Roman" w:hAnsi="Times New Roman" w:cs="Times New Roman"/>
          <w:sz w:val="22"/>
          <w:szCs w:val="22"/>
        </w:rPr>
        <w:t>practices</w:t>
      </w:r>
      <w:r w:rsidR="00340264" w:rsidRPr="008D6349">
        <w:rPr>
          <w:rFonts w:ascii="Times New Roman" w:hAnsi="Times New Roman" w:cs="Times New Roman"/>
          <w:sz w:val="22"/>
          <w:szCs w:val="22"/>
        </w:rPr>
        <w:t>.</w:t>
      </w:r>
    </w:p>
    <w:p w14:paraId="16762BD7" w14:textId="77777777" w:rsidR="00C66DC8" w:rsidRPr="008A5968" w:rsidRDefault="00C66DC8">
      <w:pPr>
        <w:rPr>
          <w:rFonts w:ascii="Times New Roman" w:hAnsi="Times New Roman" w:cs="Times New Roman"/>
          <w:sz w:val="18"/>
          <w:szCs w:val="18"/>
        </w:rPr>
      </w:pPr>
    </w:p>
    <w:p w14:paraId="7B9FB1CA" w14:textId="564F85E1" w:rsidR="007F2D32" w:rsidRPr="008D6349" w:rsidRDefault="00C66DC8">
      <w:pPr>
        <w:rPr>
          <w:rFonts w:ascii="Times New Roman" w:hAnsi="Times New Roman" w:cs="Times New Roman"/>
          <w:sz w:val="22"/>
          <w:szCs w:val="22"/>
        </w:rPr>
      </w:pPr>
      <w:r w:rsidRPr="008D6349">
        <w:rPr>
          <w:rFonts w:ascii="Times New Roman" w:hAnsi="Times New Roman" w:cs="Times New Roman"/>
          <w:sz w:val="22"/>
          <w:szCs w:val="22"/>
        </w:rPr>
        <w:t xml:space="preserve">Workers’ unions have already planned a march </w:t>
      </w:r>
      <w:r w:rsidR="00FC7802" w:rsidRPr="008D6349">
        <w:rPr>
          <w:rFonts w:ascii="Times New Roman" w:hAnsi="Times New Roman" w:cs="Times New Roman"/>
          <w:sz w:val="22"/>
          <w:szCs w:val="22"/>
        </w:rPr>
        <w:t>for April 5</w:t>
      </w:r>
      <w:r w:rsidR="00FC7802" w:rsidRPr="008D6349">
        <w:rPr>
          <w:rFonts w:ascii="Times New Roman" w:hAnsi="Times New Roman" w:cs="Times New Roman"/>
          <w:sz w:val="22"/>
          <w:szCs w:val="22"/>
          <w:vertAlign w:val="superscript"/>
        </w:rPr>
        <w:t>th</w:t>
      </w:r>
      <w:r w:rsidR="00FC7802" w:rsidRPr="008D6349">
        <w:rPr>
          <w:rFonts w:ascii="Times New Roman" w:hAnsi="Times New Roman" w:cs="Times New Roman"/>
          <w:sz w:val="22"/>
          <w:szCs w:val="22"/>
        </w:rPr>
        <w:t>, with tens of thousands expected to attend.</w:t>
      </w:r>
      <w:r w:rsidR="004F7E09" w:rsidRPr="008D6349">
        <w:rPr>
          <w:rFonts w:ascii="Times New Roman" w:hAnsi="Times New Roman" w:cs="Times New Roman"/>
          <w:sz w:val="22"/>
          <w:szCs w:val="22"/>
        </w:rPr>
        <w:t xml:space="preserve">  Perhaps this will help bring an end to the criminal recklessness in the garment and other industries.</w:t>
      </w:r>
      <w:r w:rsidR="00B71A22" w:rsidRPr="008D6349">
        <w:rPr>
          <w:rFonts w:ascii="Times New Roman" w:hAnsi="Times New Roman" w:cs="Times New Roman"/>
          <w:sz w:val="22"/>
          <w:szCs w:val="22"/>
        </w:rPr>
        <w:t xml:space="preserve"> </w:t>
      </w:r>
      <w:r w:rsidR="00E34B60" w:rsidRPr="008D6349">
        <w:rPr>
          <w:rFonts w:ascii="Times New Roman" w:hAnsi="Times New Roman" w:cs="Times New Roman"/>
          <w:sz w:val="22"/>
          <w:szCs w:val="22"/>
        </w:rPr>
        <w:t xml:space="preserve"> </w:t>
      </w:r>
      <w:r w:rsidR="00465254" w:rsidRPr="008D6349">
        <w:rPr>
          <w:rFonts w:ascii="Times New Roman" w:hAnsi="Times New Roman" w:cs="Times New Roman"/>
          <w:sz w:val="22"/>
          <w:szCs w:val="22"/>
        </w:rPr>
        <w:t xml:space="preserve"> </w:t>
      </w:r>
      <w:r w:rsidR="0083545A">
        <w:rPr>
          <w:rFonts w:ascii="Times New Roman" w:hAnsi="Times New Roman" w:cs="Times New Roman"/>
          <w:sz w:val="22"/>
          <w:szCs w:val="22"/>
        </w:rPr>
        <w:br/>
      </w:r>
      <w:r w:rsidR="0083545A">
        <w:rPr>
          <w:rFonts w:ascii="Times New Roman" w:hAnsi="Times New Roman" w:cs="Times New Roman"/>
          <w:sz w:val="22"/>
          <w:szCs w:val="22"/>
        </w:rPr>
        <w:br/>
      </w:r>
      <w:bookmarkStart w:id="0" w:name="_GoBack"/>
      <w:bookmarkEnd w:id="0"/>
    </w:p>
    <w:sectPr w:rsidR="007F2D32" w:rsidRPr="008D6349" w:rsidSect="00305716">
      <w:pgSz w:w="12240" w:h="15840"/>
      <w:pgMar w:top="1800" w:right="1440" w:bottom="522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B3C"/>
    <w:rsid w:val="00032040"/>
    <w:rsid w:val="001C0452"/>
    <w:rsid w:val="00226F5A"/>
    <w:rsid w:val="00263443"/>
    <w:rsid w:val="00305716"/>
    <w:rsid w:val="00340264"/>
    <w:rsid w:val="00374B3C"/>
    <w:rsid w:val="003C0CA2"/>
    <w:rsid w:val="00465254"/>
    <w:rsid w:val="004B7FFB"/>
    <w:rsid w:val="004F7E09"/>
    <w:rsid w:val="005659A9"/>
    <w:rsid w:val="006240F9"/>
    <w:rsid w:val="0062753A"/>
    <w:rsid w:val="00645983"/>
    <w:rsid w:val="00663E61"/>
    <w:rsid w:val="0079628D"/>
    <w:rsid w:val="007F2D32"/>
    <w:rsid w:val="0083545A"/>
    <w:rsid w:val="00891BF0"/>
    <w:rsid w:val="008A5968"/>
    <w:rsid w:val="008A5D34"/>
    <w:rsid w:val="008D6349"/>
    <w:rsid w:val="00955B37"/>
    <w:rsid w:val="00963665"/>
    <w:rsid w:val="009C08C3"/>
    <w:rsid w:val="009F3D7F"/>
    <w:rsid w:val="00A91B44"/>
    <w:rsid w:val="00AE4110"/>
    <w:rsid w:val="00B05AE3"/>
    <w:rsid w:val="00B71A22"/>
    <w:rsid w:val="00BB459C"/>
    <w:rsid w:val="00C66DC8"/>
    <w:rsid w:val="00C703C7"/>
    <w:rsid w:val="00DA434D"/>
    <w:rsid w:val="00E34B60"/>
    <w:rsid w:val="00EE3F77"/>
    <w:rsid w:val="00F473B0"/>
    <w:rsid w:val="00F52A3B"/>
    <w:rsid w:val="00FC7802"/>
    <w:rsid w:val="00FF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3F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Triangle Shirtwaist Factory Fire</dc:title>
  <dc:subject/>
  <dc:creator>Chris Glendening</dc:creator>
  <cp:keywords/>
  <dc:description/>
  <cp:lastModifiedBy>Burr, Betsy</cp:lastModifiedBy>
  <cp:revision>8</cp:revision>
  <cp:lastPrinted>2017-03-09T19:52:00Z</cp:lastPrinted>
  <dcterms:created xsi:type="dcterms:W3CDTF">2017-03-09T19:46:00Z</dcterms:created>
  <dcterms:modified xsi:type="dcterms:W3CDTF">2017-11-22T15:13:00Z</dcterms:modified>
</cp:coreProperties>
</file>