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CS33.2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Run-on sentences 1: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Image of two independent clauses next to each other. Between the clauses, there is an arrow with the note, Strong punctuation needed. Careful! A comma is not strong enough.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Run-on sentences 2: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Image describing that the sentence "puppies are cute they have a lot of energy" is a run-on sentence because there is no punctuation between the two independent clauses "puppies are cute" and "they have lots of energy".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