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A27AF" w14:textId="77777777" w:rsidR="00E755ED" w:rsidRDefault="00E755ED" w:rsidP="00E755ED">
      <w:pPr>
        <w:rPr>
          <w:rFonts w:ascii="Bookman Old Style" w:hAnsi="Bookman Old Style"/>
        </w:rPr>
      </w:pPr>
    </w:p>
    <w:p w14:paraId="4EA12383" w14:textId="0F73A633" w:rsidR="00E755ED" w:rsidRDefault="003C471D" w:rsidP="003C471D">
      <w:pPr>
        <w:jc w:val="center"/>
        <w:rPr>
          <w:rFonts w:ascii="Bookman Old Style" w:hAnsi="Bookman Old Style"/>
          <w:sz w:val="32"/>
          <w:szCs w:val="32"/>
          <w:u w:val="single"/>
        </w:rPr>
      </w:pPr>
      <w:r>
        <w:rPr>
          <w:rFonts w:ascii="Bookman Old Style" w:hAnsi="Bookman Old Style"/>
          <w:sz w:val="32"/>
          <w:szCs w:val="32"/>
          <w:u w:val="single"/>
        </w:rPr>
        <w:t>Unsung Heroes</w:t>
      </w:r>
    </w:p>
    <w:p w14:paraId="29BB3F2F" w14:textId="62BBA7E0" w:rsidR="003C471D" w:rsidRPr="003C471D" w:rsidRDefault="003C471D" w:rsidP="003C471D">
      <w:pPr>
        <w:jc w:val="center"/>
        <w:rPr>
          <w:rFonts w:ascii="Bookman Old Style" w:hAnsi="Bookman Old Style"/>
        </w:rPr>
      </w:pPr>
      <w:r>
        <w:rPr>
          <w:rFonts w:ascii="Bookman Old Style" w:hAnsi="Bookman Old Style"/>
        </w:rPr>
        <w:t>By Kellen West</w:t>
      </w:r>
    </w:p>
    <w:p w14:paraId="690CC86D" w14:textId="77777777" w:rsidR="003C471D" w:rsidRDefault="003C471D" w:rsidP="00E755ED">
      <w:pPr>
        <w:spacing w:line="360" w:lineRule="auto"/>
        <w:rPr>
          <w:rFonts w:ascii="Bookman Old Style" w:hAnsi="Bookman Old Style"/>
        </w:rPr>
      </w:pPr>
    </w:p>
    <w:p w14:paraId="2A71F14A" w14:textId="77777777" w:rsidR="003C471D" w:rsidRDefault="003C471D" w:rsidP="00E755ED">
      <w:pPr>
        <w:spacing w:line="360" w:lineRule="auto"/>
        <w:rPr>
          <w:rFonts w:ascii="Bookman Old Style" w:hAnsi="Bookman Old Style"/>
        </w:rPr>
      </w:pPr>
    </w:p>
    <w:p w14:paraId="704268BD" w14:textId="77777777" w:rsidR="003C471D" w:rsidRDefault="003C471D" w:rsidP="00E755ED">
      <w:pPr>
        <w:spacing w:line="360" w:lineRule="auto"/>
        <w:rPr>
          <w:rFonts w:ascii="Bookman Old Style" w:hAnsi="Bookman Old Style"/>
        </w:rPr>
      </w:pPr>
    </w:p>
    <w:p w14:paraId="3EB91817" w14:textId="77777777" w:rsidR="003C471D" w:rsidRDefault="003C471D" w:rsidP="00E755ED">
      <w:pPr>
        <w:spacing w:line="360" w:lineRule="auto"/>
        <w:rPr>
          <w:rFonts w:ascii="Bookman Old Style" w:hAnsi="Bookman Old Style"/>
        </w:rPr>
      </w:pPr>
    </w:p>
    <w:p w14:paraId="37D031C5" w14:textId="77777777" w:rsidR="00E755ED" w:rsidRDefault="00E755ED" w:rsidP="00E755ED">
      <w:pPr>
        <w:spacing w:line="360" w:lineRule="auto"/>
        <w:rPr>
          <w:rFonts w:ascii="Bookman Old Style" w:hAnsi="Bookman Old Style"/>
        </w:rPr>
      </w:pPr>
      <w:r>
        <w:rPr>
          <w:rFonts w:ascii="Bookman Old Style" w:hAnsi="Bookman Old Style"/>
        </w:rPr>
        <w:t>The job of a firefighter is one of danger.  Advancements in technique, training, and equipment have made the job safer to a degree, but the danger is still ever present.  This fact makes the work done by brave firefighters living at the turn of 20</w:t>
      </w:r>
      <w:r w:rsidRPr="005465D7">
        <w:rPr>
          <w:rFonts w:ascii="Bookman Old Style" w:hAnsi="Bookman Old Style"/>
          <w:vertAlign w:val="superscript"/>
        </w:rPr>
        <w:t>th</w:t>
      </w:r>
      <w:r>
        <w:rPr>
          <w:rFonts w:ascii="Bookman Old Style" w:hAnsi="Bookman Old Style"/>
        </w:rPr>
        <w:t xml:space="preserve"> century even more impressive.  They were forced to face the same dangerous with only the most basic equipment and understanding of the physical riggers that they were being subjected to.</w:t>
      </w:r>
    </w:p>
    <w:p w14:paraId="491223A4" w14:textId="77777777" w:rsidR="00E755ED" w:rsidRDefault="00E755ED" w:rsidP="00E755ED">
      <w:pPr>
        <w:spacing w:line="360" w:lineRule="auto"/>
        <w:rPr>
          <w:rFonts w:ascii="Bookman Old Style" w:hAnsi="Bookman Old Style"/>
        </w:rPr>
      </w:pPr>
    </w:p>
    <w:p w14:paraId="57EE2996" w14:textId="0D5C04AA" w:rsidR="00E755ED" w:rsidRDefault="00E755ED" w:rsidP="00E755ED">
      <w:pPr>
        <w:spacing w:line="360" w:lineRule="auto"/>
        <w:rPr>
          <w:rFonts w:ascii="Bookman Old Style" w:hAnsi="Bookman Old Style"/>
        </w:rPr>
      </w:pPr>
      <w:r>
        <w:rPr>
          <w:rFonts w:ascii="Bookman Old Style" w:hAnsi="Bookman Old Style"/>
        </w:rPr>
        <w:t xml:space="preserve">When we think of the equipment that our firefighters rely on we think trunks, insulated suits, and sophisticated water pumping systems.  But what the New York City firefighters of the 1920s counted on most were their horses.  The speed, strength, and discipline of the horse teams pulling the fire engines could mean the difference between life and death.  Because of this, a fire company’s </w:t>
      </w:r>
      <w:bookmarkStart w:id="0" w:name="_GoBack"/>
      <w:bookmarkEnd w:id="0"/>
      <w:r>
        <w:rPr>
          <w:rFonts w:ascii="Bookman Old Style" w:hAnsi="Bookman Old Style"/>
        </w:rPr>
        <w:t>horses were well cared for and their loyalty and dedication rewarded.  A fire horse was a dedicated creature and always sad when a veteran steed was forced to retire.  In many ways the horses that got the personnel and equipment to the fires deserved to be called heroes as well.</w:t>
      </w:r>
      <w:r w:rsidR="00871297" w:rsidRPr="00871297">
        <w:rPr>
          <w:rFonts w:ascii="Arial" w:hAnsi="Arial" w:cs="Arial"/>
          <w:noProof/>
          <w:color w:val="000000"/>
        </w:rPr>
        <w:t xml:space="preserve"> </w:t>
      </w:r>
    </w:p>
    <w:p w14:paraId="66BE459E" w14:textId="5433B0D9" w:rsidR="00E755ED" w:rsidRDefault="00E755ED" w:rsidP="00E755ED">
      <w:pPr>
        <w:spacing w:line="360" w:lineRule="auto"/>
        <w:rPr>
          <w:rFonts w:ascii="Bookman Old Style" w:hAnsi="Bookman Old Style"/>
        </w:rPr>
      </w:pPr>
    </w:p>
    <w:p w14:paraId="2C81AE58" w14:textId="5E144514" w:rsidR="00E755ED" w:rsidRPr="006635A4" w:rsidRDefault="00871297" w:rsidP="00E755ED">
      <w:pPr>
        <w:spacing w:line="360" w:lineRule="auto"/>
        <w:rPr>
          <w:rFonts w:ascii="Bookman Old Style" w:hAnsi="Bookman Old Style"/>
        </w:rPr>
      </w:pPr>
      <w:r>
        <w:rPr>
          <w:rFonts w:ascii="Arial" w:hAnsi="Arial" w:cs="Arial"/>
          <w:noProof/>
          <w:color w:val="000000"/>
        </w:rPr>
        <mc:AlternateContent>
          <mc:Choice Requires="wps">
            <w:drawing>
              <wp:anchor distT="0" distB="0" distL="114300" distR="114300" simplePos="0" relativeHeight="251659264" behindDoc="0" locked="0" layoutInCell="1" allowOverlap="1" wp14:anchorId="54FA7842" wp14:editId="1135A3C5">
                <wp:simplePos x="0" y="0"/>
                <wp:positionH relativeFrom="column">
                  <wp:posOffset>933018</wp:posOffset>
                </wp:positionH>
                <wp:positionV relativeFrom="paragraph">
                  <wp:posOffset>1268730</wp:posOffset>
                </wp:positionV>
                <wp:extent cx="1209040" cy="808355"/>
                <wp:effectExtent l="25400" t="25400" r="137160" b="360045"/>
                <wp:wrapNone/>
                <wp:docPr id="3" name="Rounded Rectangular Callout 3"/>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1886"/>
                            <a:gd name="adj2" fmla="val 77536"/>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43B4B9A3" w14:textId="77777777" w:rsidR="00871297" w:rsidRPr="00B730E3" w:rsidRDefault="00871297" w:rsidP="00871297">
                            <w:pPr>
                              <w:jc w:val="center"/>
                              <w:rPr>
                                <w:rFonts w:ascii="Lato" w:hAnsi="Lato"/>
                                <w:color w:val="562655"/>
                                <w:sz w:val="28"/>
                                <w:szCs w:val="28"/>
                              </w:rPr>
                            </w:pPr>
                            <w:r>
                              <w:rPr>
                                <w:rFonts w:ascii="Lato" w:hAnsi="Lato"/>
                                <w:color w:val="562655"/>
                                <w:sz w:val="28"/>
                                <w:szCs w:val="28"/>
                              </w:rPr>
                              <w:t>Journal name</w:t>
                            </w:r>
                          </w:p>
                          <w:p w14:paraId="0742764A" w14:textId="77777777" w:rsidR="00871297" w:rsidRDefault="00871297" w:rsidP="008712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FA7842"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6" type="#_x0000_t62" style="position:absolute;margin-left:73.45pt;margin-top:99.9pt;width:95.2pt;height: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YlVR8DAADhBgAADgAAAGRycy9lMm9Eb2MueG1srFXJbtswEL0X6D8QvDdavMaIHBgOUhQI0sBO&#10;kTNFUUtLkSxJWXa/vkNKltUmQICiOTAczfbmzXB8c3usOTowbSopEhxdhRgxQWVWiSLB357vPy0x&#10;MpaIjHApWIJPzODb9ccPN61asViWkmdMIwgizKpVCS6tVasgMLRkNTFXUjEBylzqmlgQdRFkmrQQ&#10;veZBHIbzoJU6U1pSZgx8veuUeO3j5zmj9mueG2YRTzBgs/7U/kzdGaxvyKrQRJUV7WGQf0BRk0pA&#10;0iHUHbEENbp6FaquqJZG5vaKyjqQeV5R5muAaqLwr2r2JVHM1wLkGDXQZP5fWPp4eNKoyhI8wUiQ&#10;Glq0k43IWIZ2QB4RRcOJRlvCuWwsmjjCWmVW4LdXT7qXDFxd9cdc1+4/1IWOnuTTQDI7WkThYxSH&#10;1+EUekFBtwyXk9nMBQ0u3kob+5nJGrlLgluWFcyDcoh6JJ5scngw1rOe9dhJ9j3CKK85NPFAOIqW&#10;y3nf45FJPDZZLGaTN2yAjlGY+Xy+6FH2SQHvGadDYCSvsvuKcy+46WVbrhFgSHBaRL3vH1ZcvHbU&#10;RTq4zebxfOBm5AmZO1fm57unALrD9L7MWpTyRu8IdHQWLkPgOasci5Nl1Akw/PEidH8YEV7Aq7Uc&#10;Iy3tS2VLP3GuZQ6aq29Ak3JCf3Ssc1WSrrKpD9N1r7f2nRzAeGmEM3Cz002Lv9kTZy4VFzuWwxi6&#10;+fBJ/AK4UEgoZcKeafTWzi0HwgfHyfuOvb1z7UANzvH7zoOHzyyFHZzrSkj9VgA+QM47e+BjVLe7&#10;2mN67F9RKrMTPEZohX86RtH7ClrwQIx9IhomGjoGq9Z+hSPnsk2w7G8YlVL/euu7s4dtAVqMWlhz&#10;CTY/G6IZRvyLgD1yHU3dW7RemM4WMQh6rEnHGtHUWwkTDW8M0Pmrs7f8fM21rF9gI29cVlARQSF3&#10;gqnVZ2Fru/ULO52yzcabwS5UxD6IvaLnAXDj9Hx8IVr1a8DCAnmU55VIVv4dXkavs3WtEXLTWJlX&#10;1ikdxR2vvQB71A9lv/Pdoh7L3uryy7T+DQAA//8DAFBLAwQUAAYACAAAACEApq0Fw94AAAALAQAA&#10;DwAAAGRycy9kb3ducmV2LnhtbExPTU+DQBS8m/gfNs/Em10KhgqyNIZomniTmhpvW/YJRPYtsluK&#10;/97nSW8zmcl8FNvFDmLGyfeOFKxXEQikxpmeWgWv+6ebOxA+aDJ6cIQKvtHDtry8KHRu3JlecK5D&#10;KziEfK4VdCGMuZS+6dBqv3IjEmsfbrI6MJ1aaSZ95nA7yDiKUml1T9zQ6RGrDpvP+mS59z3GapfO&#10;X/XbY/+8H6vDsssOSl1fLQ/3IAIu4c8Mv/N5OpS86ehOZLwYmN+mGVsZZBl/YEeSbBIQRwbxZg2y&#10;LOT/D+UPAAAA//8DAFBLAQItABQABgAIAAAAIQDkmcPA+wAAAOEBAAATAAAAAAAAAAAAAAAAAAAA&#10;AABbQ29udGVudF9UeXBlc10ueG1sUEsBAi0AFAAGAAgAAAAhACOyauHXAAAAlAEAAAsAAAAAAAAA&#10;AAAAAAAALAEAAF9yZWxzLy5yZWxzUEsBAi0AFAAGAAgAAAAhAJ+2JVUfAwAA4QYAAA4AAAAAAAAA&#10;AAAAAAAALAIAAGRycy9lMm9Eb2MueG1sUEsBAi0AFAAGAAgAAAAhAKatBcPeAAAACwEAAA8AAAAA&#10;AAAAAAAAAAAAdwUAAGRycy9kb3ducmV2LnhtbFBLBQYAAAAABAAEAPMAAACCBgAAAAA=&#10;" adj="11207,27548" fillcolor="white [3212]" strokecolor="#562655" strokeweight=".5pt">
                <v:shadow on="t" opacity="26214f" mv:blur="50800f" origin="-.5,-.5" offset="26941emu,26941emu"/>
                <v:textbox>
                  <w:txbxContent>
                    <w:p w14:paraId="43B4B9A3" w14:textId="77777777" w:rsidR="00871297" w:rsidRPr="00B730E3" w:rsidRDefault="00871297" w:rsidP="00871297">
                      <w:pPr>
                        <w:jc w:val="center"/>
                        <w:rPr>
                          <w:rFonts w:ascii="Lato" w:hAnsi="Lato"/>
                          <w:color w:val="562655"/>
                          <w:sz w:val="28"/>
                          <w:szCs w:val="28"/>
                        </w:rPr>
                      </w:pPr>
                      <w:r>
                        <w:rPr>
                          <w:rFonts w:ascii="Lato" w:hAnsi="Lato"/>
                          <w:color w:val="562655"/>
                          <w:sz w:val="28"/>
                          <w:szCs w:val="28"/>
                        </w:rPr>
                        <w:t>Journal name</w:t>
                      </w:r>
                    </w:p>
                    <w:p w14:paraId="0742764A" w14:textId="77777777" w:rsidR="00871297" w:rsidRDefault="00871297" w:rsidP="00871297"/>
                  </w:txbxContent>
                </v:textbox>
              </v:shape>
            </w:pict>
          </mc:Fallback>
        </mc:AlternateContent>
      </w:r>
      <w:r>
        <w:rPr>
          <w:rFonts w:ascii="Arial" w:hAnsi="Arial" w:cs="Arial"/>
          <w:noProof/>
          <w:color w:val="000000"/>
        </w:rPr>
        <mc:AlternateContent>
          <mc:Choice Requires="wps">
            <w:drawing>
              <wp:anchor distT="0" distB="0" distL="114300" distR="114300" simplePos="0" relativeHeight="251661312" behindDoc="0" locked="0" layoutInCell="1" allowOverlap="1" wp14:anchorId="7E88B45E" wp14:editId="1D0634AB">
                <wp:simplePos x="0" y="0"/>
                <wp:positionH relativeFrom="column">
                  <wp:posOffset>3034570</wp:posOffset>
                </wp:positionH>
                <wp:positionV relativeFrom="paragraph">
                  <wp:posOffset>1249072</wp:posOffset>
                </wp:positionV>
                <wp:extent cx="1209040" cy="808355"/>
                <wp:effectExtent l="25400" t="25400" r="137160" b="360045"/>
                <wp:wrapNone/>
                <wp:docPr id="6" name="Rounded Rectangular Callout 6"/>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3204"/>
                            <a:gd name="adj2" fmla="val 77436"/>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6EDE9C91" w14:textId="77777777" w:rsidR="00871297" w:rsidRPr="00B730E3" w:rsidRDefault="00871297" w:rsidP="00871297">
                            <w:pPr>
                              <w:jc w:val="center"/>
                              <w:rPr>
                                <w:rFonts w:ascii="Lato" w:hAnsi="Lato"/>
                                <w:color w:val="562655"/>
                                <w:sz w:val="28"/>
                                <w:szCs w:val="28"/>
                              </w:rPr>
                            </w:pPr>
                            <w:r>
                              <w:rPr>
                                <w:rFonts w:ascii="Lato" w:hAnsi="Lato"/>
                                <w:color w:val="562655"/>
                                <w:sz w:val="28"/>
                                <w:szCs w:val="28"/>
                              </w:rPr>
                              <w:t>Volume and issue</w:t>
                            </w:r>
                          </w:p>
                          <w:p w14:paraId="6D294EAC" w14:textId="77777777" w:rsidR="00871297" w:rsidRDefault="00871297" w:rsidP="008712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8B45E" id="Rounded Rectangular Callout 6" o:spid="_x0000_s1027" type="#_x0000_t62" style="position:absolute;margin-left:238.95pt;margin-top:98.35pt;width:95.2pt;height:6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C6WyUDAADoBgAADgAAAGRycy9lMm9Eb2MueG1srFXfb5swEH6ftP/B8vsKIQlJo5IqStVpUtVV&#10;Sac+G2MDm7GZbUKyv35nQwhbK1Wa1gfXx/367rvz5eb2WAl0YNqUSiZ4chVixCRVWSnzBH97vv+0&#10;xMhYIjMilGQJPjGDb9cfP9y09YpFqlAiYxpBEGlWbZ3gwtp6FQSGFqwi5krVTIKSK10RC6LOg0yT&#10;FqJXIojCMA5apbNaK8qMga93nRKvfXzOGbVfOTfMIpFgwGb9qf2ZujNY35BVrkldlLSHQf4BRUVK&#10;CUmHUHfEEtTo8lWoqqRaGcXtFVVVoDgvKfM1QDWT8K9q9gWpma8FyDH1QJP5f2Hp4+FJozJLcIyR&#10;JBW0aKcambEM7YA8IvNGEI22RAjVWBQ7wtrarMBvXz/pXjJwddUfua7cf6gLHT3Jp4FkdrSIwsdJ&#10;FF6HM+gFBd0yXE7ncxc0uHjX2tjPTFXIXRLcsixnHpRD1CPxZJPDg7Ge9azHTrLvE4x4JaCJByLQ&#10;NApnfY9HJtHYZLGYTX1Z0LyRzXRsM4njeNGj7JMC3jNOh8AoUWb3pRBecNPLtkIjwJDgNJ/0vn9Y&#10;CfnaUefp4DaPo3jgZuQJmTtX5ue7pwC6w/S+yFqUikbvCHR0Hi5D4DkrHYvT5aQTYPijRej+MCIi&#10;h1drBUZa2ZfSFn7iXMscNFffgCYVhP7oWBd1QbrKZj5M173e2ndyAOOlEc7AzU43Lf5mT4K5VELu&#10;GIcxdPPhk/gFcKGQUMqkPdPorZ0bB8IHx+n7jr29c+1ADc7R+86Dh8+spB2cq1Iq/VYAMUDmnT3w&#10;MarbXe0xPfr354tzX1KVneBNQkf8CzI1vS+hEw/E2CeiYbChcbBx7Vc4uFBtglV/w6hQ+tdb3509&#10;LA3QYtTCtkuw+dkQzTASXySsk+vJzD1J64XZfBGBoMeadKyRTbVVMNjw1ACdvzp7K85XrlX1Aot5&#10;47KCikgKuRNMrT4LW9ttYVjtlG023gxWYk3sg9zX9DwHbqqejy9E1/02sLBHHtV5M5KVf46XCexs&#10;XYek2jRW8dI65YXXXoB16mezX/1uX49lb3X5gVr/BgAA//8DAFBLAwQUAAYACAAAACEAHCW1B+IA&#10;AAALAQAADwAAAGRycy9kb3ducmV2LnhtbEyPwU7DMBBE70j8g7VI3KhNGyVtGqeKEIgLRWpAVY9O&#10;vCRRYzuK3Sb8PcsJjqt5mnmb7WbTsyuOvnNWwuNCAENbO93ZRsLnx8vDGpgPymrVO4sSvtHDLr+9&#10;yVSq3WQPeC1Dw6jE+lRJaEMYUs593aJRfuEGtJR9udGoQOfYcD2qicpNz5dCxNyoztJCqwZ8arE+&#10;lxcjQQzV/lxMRXx63b8djs8iei+jk5T3d3OxBRZwDn8w/OqTOuTkVLmL1Z71EqIk2RBKwSZOgBER&#10;x+sVsErCahkJ4HnG//+Q/wAAAP//AwBQSwECLQAUAAYACAAAACEA5JnDwPsAAADhAQAAEwAAAAAA&#10;AAAAAAAAAAAAAAAAW0NvbnRlbnRfVHlwZXNdLnhtbFBLAQItABQABgAIAAAAIQAjsmrh1wAAAJQB&#10;AAALAAAAAAAAAAAAAAAAACwBAABfcmVscy8ucmVsc1BLAQItABQABgAIAAAAIQDgULpbJQMAAOgG&#10;AAAOAAAAAAAAAAAAAAAAACwCAABkcnMvZTJvRG9jLnhtbFBLAQItABQABgAIAAAAIQAcJbUH4gAA&#10;AAsBAAAPAAAAAAAAAAAAAAAAAH0FAABkcnMvZG93bnJldi54bWxQSwUGAAAAAAQABADzAAAAjAYA&#10;AAAA&#10;" adj="11492,27526" fillcolor="white [3212]" strokecolor="#562655" strokeweight=".5pt">
                <v:shadow on="t" opacity="26214f" mv:blur="50800f" origin="-.5,-.5" offset="26941emu,26941emu"/>
                <v:textbox>
                  <w:txbxContent>
                    <w:p w14:paraId="6EDE9C91" w14:textId="77777777" w:rsidR="00871297" w:rsidRPr="00B730E3" w:rsidRDefault="00871297" w:rsidP="00871297">
                      <w:pPr>
                        <w:jc w:val="center"/>
                        <w:rPr>
                          <w:rFonts w:ascii="Lato" w:hAnsi="Lato"/>
                          <w:color w:val="562655"/>
                          <w:sz w:val="28"/>
                          <w:szCs w:val="28"/>
                        </w:rPr>
                      </w:pPr>
                      <w:r>
                        <w:rPr>
                          <w:rFonts w:ascii="Lato" w:hAnsi="Lato"/>
                          <w:color w:val="562655"/>
                          <w:sz w:val="28"/>
                          <w:szCs w:val="28"/>
                        </w:rPr>
                        <w:t>Volume and issue</w:t>
                      </w:r>
                    </w:p>
                    <w:p w14:paraId="6D294EAC" w14:textId="77777777" w:rsidR="00871297" w:rsidRDefault="00871297" w:rsidP="00871297"/>
                  </w:txbxContent>
                </v:textbox>
              </v:shape>
            </w:pict>
          </mc:Fallback>
        </mc:AlternateContent>
      </w:r>
      <w:r>
        <w:rPr>
          <w:rFonts w:ascii="Arial" w:hAnsi="Arial" w:cs="Arial"/>
          <w:noProof/>
          <w:color w:val="000000"/>
        </w:rPr>
        <mc:AlternateContent>
          <mc:Choice Requires="wps">
            <w:drawing>
              <wp:anchor distT="0" distB="0" distL="114300" distR="114300" simplePos="0" relativeHeight="251663360" behindDoc="0" locked="0" layoutInCell="1" allowOverlap="1" wp14:anchorId="7EA3ACD7" wp14:editId="5471739B">
                <wp:simplePos x="0" y="0"/>
                <wp:positionH relativeFrom="column">
                  <wp:posOffset>5243208</wp:posOffset>
                </wp:positionH>
                <wp:positionV relativeFrom="paragraph">
                  <wp:posOffset>1242681</wp:posOffset>
                </wp:positionV>
                <wp:extent cx="1209040" cy="808355"/>
                <wp:effectExtent l="25400" t="25400" r="137160" b="360045"/>
                <wp:wrapNone/>
                <wp:docPr id="8" name="Rounded Rectangular Callout 8"/>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3317"/>
                            <a:gd name="adj2" fmla="val 76366"/>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67CBD839" w14:textId="77777777" w:rsidR="00871297" w:rsidRPr="00B730E3" w:rsidRDefault="00871297" w:rsidP="00871297">
                            <w:pPr>
                              <w:jc w:val="center"/>
                              <w:rPr>
                                <w:rFonts w:ascii="Lato" w:hAnsi="Lato"/>
                                <w:color w:val="562655"/>
                                <w:sz w:val="28"/>
                                <w:szCs w:val="28"/>
                              </w:rPr>
                            </w:pPr>
                            <w:r>
                              <w:rPr>
                                <w:rFonts w:ascii="Lato" w:hAnsi="Lato"/>
                                <w:color w:val="562655"/>
                                <w:sz w:val="28"/>
                                <w:szCs w:val="28"/>
                              </w:rPr>
                              <w:t>Page numbers</w:t>
                            </w:r>
                          </w:p>
                          <w:p w14:paraId="1232F520" w14:textId="77777777" w:rsidR="00871297" w:rsidRDefault="00871297" w:rsidP="008712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3ACD7" id="Rounded Rectangular Callout 8" o:spid="_x0000_s1028" type="#_x0000_t62" style="position:absolute;margin-left:412.85pt;margin-top:97.85pt;width:95.2pt;height:6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I96CMDAADoBgAADgAAAGRycy9lMm9Eb2MueG1srFXbbtswDH0fsH8Q9L76ksRJgzpFkKLDgKIr&#10;kg59lmXJ9iZLnqTEyb5+lOw43lqgwLA+qKTFy+EhxdzcHmuBDkybSskUR1chRkxSlVeySPG35/tP&#10;C4yMJTInQkmW4hMz+Hb18cNN2yxZrEolcqYRBJFm2TYpLq1tlkFgaMlqYq5UwyRccqVrYkHVRZBr&#10;0kL0WgRxGCZBq3TeaEWZMfD1rrvEKx+fc0btV84Ns0ikGLBZf2p/Zu4MVjdkWWjSlBXtYZB/QFGT&#10;SkLSIdQdsQTtdfUqVF1RrYzi9oqqOlCcV5T5GqCaKPyrml1JGuZrAXJMM9Bk/l9Y+nh40qjKUwyN&#10;kqSGFm3VXuYsR1sgj8hiL4hGGyKE2lu0cIS1jVmC36550r1mQHTVH7mu3X+oCx09yaeBZHa0iMLH&#10;KA6vwyn0gsLdIlxMZjMXNLh4N9rYz0zVyAkpblleMA/KIeqReLLJ4cFYz3reYyf59wgjXgto4oEI&#10;NJlE877HI5N4bDJPJkny2mYytomSJPFxAGWfFKQzTofAKFHl95UQXnHTyzZCI8CQ4qyI+gr/sBLy&#10;taMussFtlsTJwM3IEzJ3rszPd08BdIfpXZm3KBN7vSXQ0Vm4CIHnvHIsThZRp8Dwx/PQ/WFERAGv&#10;1gqMtLIvlS39xLmWOWiuvgFNJgj90bEumpJ0lU19mK57vbXv5ADGayOcgZudblq8ZE+CuVRCbhmH&#10;MXTz4ZP4BXChkFDKpD3T6K2dGwfCB8fJ+469vXPtQA3O8fvOg4fPrKQdnOtKKv1WADFA5p098DGq&#10;24n2mB39+4vdjLgvmcpP8CahI/4FmYbeV9CJB2LsE9Ew2NA42Lj2KxxcqDbFqpcwKpX+9dZ3Zw9L&#10;A24xamHbpdj83BPNMBJfJKyT62jqnqT1ynQ2j0HR45tsfCP39UbBYMNTA3RedPZWnEWuVf0Ci3nt&#10;ssIVkRRyp5hafVY2ttvCsNopW6+9GazEhtgHuWvoeQ7cVD0fX4hu+m1gYY88qvNm7J/jZQI7W9ch&#10;qdZ7q3hl3eWF116Bdepns1/9bl+PdW91+YFa/QYAAP//AwBQSwMEFAAGAAgAAAAhALZSd77gAAAA&#10;DAEAAA8AAABkcnMvZG93bnJldi54bWxMj1FLwzAQx98Fv0M4wTeXNMNZa9OhgigKwubGXrPmbMuS&#10;S2myrX570yd9u+P/43+/K5ejs+yEQ+g8KchmAhhS7U1HjYLN18tNDixETUZbT6jgBwMsq8uLUhfG&#10;n2mFp3VsWCqhUGgFbYx9wXmoW3Q6zHyPlLJvPzgd0zo03Az6nMqd5VKIBXe6o3Sh1T0+t1gf1ken&#10;wO4+pNzoz5q/Ndv31UFQzp9elbq+Gh8fgEUc4x8Mk35Shyo57f2RTGBWQS5v7xKagvtpmAiRLTJg&#10;ewVzORfAq5L/f6L6BQAA//8DAFBLAQItABQABgAIAAAAIQDkmcPA+wAAAOEBAAATAAAAAAAAAAAA&#10;AAAAAAAAAABbQ29udGVudF9UeXBlc10ueG1sUEsBAi0AFAAGAAgAAAAhACOyauHXAAAAlAEAAAsA&#10;AAAAAAAAAAAAAAAALAEAAF9yZWxzLy5yZWxzUEsBAi0AFAAGAAgAAAAhADGiPegjAwAA6AYAAA4A&#10;AAAAAAAAAAAAAAAALAIAAGRycy9lMm9Eb2MueG1sUEsBAi0AFAAGAAgAAAAhALZSd77gAAAADAEA&#10;AA8AAAAAAAAAAAAAAAAAewUAAGRycy9kb3ducmV2LnhtbFBLBQYAAAAABAAEAPMAAACIBgAAAAA=&#10;" adj="11516,27295" fillcolor="white [3212]" strokecolor="#562655" strokeweight=".5pt">
                <v:shadow on="t" opacity="26214f" mv:blur="50800f" origin="-.5,-.5" offset="26941emu,26941emu"/>
                <v:textbox>
                  <w:txbxContent>
                    <w:p w14:paraId="67CBD839" w14:textId="77777777" w:rsidR="00871297" w:rsidRPr="00B730E3" w:rsidRDefault="00871297" w:rsidP="00871297">
                      <w:pPr>
                        <w:jc w:val="center"/>
                        <w:rPr>
                          <w:rFonts w:ascii="Lato" w:hAnsi="Lato"/>
                          <w:color w:val="562655"/>
                          <w:sz w:val="28"/>
                          <w:szCs w:val="28"/>
                        </w:rPr>
                      </w:pPr>
                      <w:r>
                        <w:rPr>
                          <w:rFonts w:ascii="Lato" w:hAnsi="Lato"/>
                          <w:color w:val="562655"/>
                          <w:sz w:val="28"/>
                          <w:szCs w:val="28"/>
                        </w:rPr>
                        <w:t>Page numbers</w:t>
                      </w:r>
                    </w:p>
                    <w:p w14:paraId="1232F520" w14:textId="77777777" w:rsidR="00871297" w:rsidRDefault="00871297" w:rsidP="00871297"/>
                  </w:txbxContent>
                </v:textbox>
              </v:shape>
            </w:pict>
          </mc:Fallback>
        </mc:AlternateContent>
      </w:r>
      <w:r w:rsidR="00E755ED">
        <w:rPr>
          <w:rFonts w:ascii="Bookman Old Style" w:hAnsi="Bookman Old Style"/>
        </w:rPr>
        <w:t xml:space="preserve">It wasn’t just primitive equipment that firefighters of the day had to deal with; the lack of regulation in most cities’ departments often meant that firefighters were overworked.  In New York City at the time, for example, it was ordinary for a firefighter to spend 9 out of 10 days on days—leaving little time for rest or family.    </w:t>
      </w:r>
    </w:p>
    <w:p w14:paraId="5CBDAC8D" w14:textId="77777777" w:rsidR="00716055" w:rsidRDefault="00A17757"/>
    <w:sectPr w:rsidR="00716055" w:rsidSect="003C0CA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F64A0" w14:textId="77777777" w:rsidR="00A17757" w:rsidRDefault="00A17757" w:rsidP="00E755ED">
      <w:r>
        <w:separator/>
      </w:r>
    </w:p>
  </w:endnote>
  <w:endnote w:type="continuationSeparator" w:id="0">
    <w:p w14:paraId="4E9EC33F" w14:textId="77777777" w:rsidR="00A17757" w:rsidRDefault="00A17757" w:rsidP="00E7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ato">
    <w:panose1 w:val="020F0502020204030203"/>
    <w:charset w:val="00"/>
    <w:family w:val="auto"/>
    <w:pitch w:val="variable"/>
    <w:sig w:usb0="A00000AF" w:usb1="5000604B" w:usb2="00000000" w:usb3="00000000" w:csb0="00000093"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23864" w14:textId="69C1A396" w:rsidR="00E755ED" w:rsidRPr="00E755ED" w:rsidRDefault="00E755ED">
    <w:pPr>
      <w:pStyle w:val="Footer"/>
      <w:rPr>
        <w:rFonts w:ascii="Bookman Old Style" w:hAnsi="Bookman Old Style"/>
      </w:rPr>
    </w:pPr>
    <w:r w:rsidRPr="00E755ED">
      <w:rPr>
        <w:rFonts w:ascii="Bookman Old Style" w:hAnsi="Bookman Old Style"/>
      </w:rPr>
      <w:t>Journal of Firefighting</w:t>
    </w:r>
    <w:r w:rsidRPr="00E755ED">
      <w:rPr>
        <w:rFonts w:ascii="Bookman Old Style" w:hAnsi="Bookman Old Style"/>
      </w:rPr>
      <w:ptab w:relativeTo="margin" w:alignment="center" w:leader="none"/>
    </w:r>
    <w:r w:rsidRPr="00E755ED">
      <w:rPr>
        <w:rFonts w:ascii="Bookman Old Style" w:hAnsi="Bookman Old Style"/>
      </w:rPr>
      <w:t>Volume 12, Issue 1</w:t>
    </w:r>
    <w:r w:rsidRPr="00E755ED">
      <w:rPr>
        <w:rFonts w:ascii="Bookman Old Style" w:hAnsi="Bookman Old Style"/>
      </w:rPr>
      <w:ptab w:relativeTo="margin" w:alignment="right" w:leader="none"/>
    </w:r>
    <w:r w:rsidRPr="00E755ED">
      <w:rPr>
        <w:rFonts w:ascii="Bookman Old Style" w:hAnsi="Bookman Old Style"/>
      </w:rPr>
      <w:t>Page 132 (of 132-145)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8BDB6" w14:textId="77777777" w:rsidR="00A17757" w:rsidRDefault="00A17757" w:rsidP="00E755ED">
      <w:r>
        <w:separator/>
      </w:r>
    </w:p>
  </w:footnote>
  <w:footnote w:type="continuationSeparator" w:id="0">
    <w:p w14:paraId="07FD782E" w14:textId="77777777" w:rsidR="00A17757" w:rsidRDefault="00A17757" w:rsidP="00E755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DE"/>
    <w:rsid w:val="000F2A62"/>
    <w:rsid w:val="001E2DDE"/>
    <w:rsid w:val="003C0CA2"/>
    <w:rsid w:val="003C471D"/>
    <w:rsid w:val="00871297"/>
    <w:rsid w:val="00A17757"/>
    <w:rsid w:val="00B05AE3"/>
    <w:rsid w:val="00D81DE5"/>
    <w:rsid w:val="00E7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90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5ED"/>
    <w:pPr>
      <w:tabs>
        <w:tab w:val="center" w:pos="4680"/>
        <w:tab w:val="right" w:pos="9360"/>
      </w:tabs>
    </w:pPr>
  </w:style>
  <w:style w:type="character" w:customStyle="1" w:styleId="HeaderChar">
    <w:name w:val="Header Char"/>
    <w:basedOn w:val="DefaultParagraphFont"/>
    <w:link w:val="Header"/>
    <w:uiPriority w:val="99"/>
    <w:rsid w:val="00E755ED"/>
  </w:style>
  <w:style w:type="paragraph" w:styleId="Footer">
    <w:name w:val="footer"/>
    <w:basedOn w:val="Normal"/>
    <w:link w:val="FooterChar"/>
    <w:uiPriority w:val="99"/>
    <w:unhideWhenUsed/>
    <w:rsid w:val="00E755ED"/>
    <w:pPr>
      <w:tabs>
        <w:tab w:val="center" w:pos="4680"/>
        <w:tab w:val="right" w:pos="9360"/>
      </w:tabs>
    </w:pPr>
  </w:style>
  <w:style w:type="character" w:customStyle="1" w:styleId="FooterChar">
    <w:name w:val="Footer Char"/>
    <w:basedOn w:val="DefaultParagraphFont"/>
    <w:link w:val="Footer"/>
    <w:uiPriority w:val="99"/>
    <w:rsid w:val="00E75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1228</Characters>
  <Application>Microsoft Macintosh Word</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Downloaded article</dc:title>
  <dc:subject/>
  <dc:creator>SNHU</dc:creator>
  <cp:keywords/>
  <dc:description/>
  <cp:lastModifiedBy>Chris Glendening</cp:lastModifiedBy>
  <cp:revision>10</cp:revision>
  <dcterms:created xsi:type="dcterms:W3CDTF">2017-10-27T19:18:00Z</dcterms:created>
  <dcterms:modified xsi:type="dcterms:W3CDTF">2017-10-27T19:28:00Z</dcterms:modified>
  <cp:category/>
</cp:coreProperties>
</file>