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B51A" w14:textId="417B3E95" w:rsidR="00622575" w:rsidRPr="00722D85" w:rsidRDefault="00857090" w:rsidP="00450E2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22D85">
        <w:rPr>
          <w:rFonts w:ascii="Arial" w:hAnsi="Arial" w:cs="Arial"/>
          <w:b/>
          <w:bCs/>
          <w:sz w:val="28"/>
          <w:szCs w:val="28"/>
        </w:rPr>
        <w:t>Sample Code of Conduct</w:t>
      </w:r>
    </w:p>
    <w:p w14:paraId="1DF9C6AF" w14:textId="79F06BE1" w:rsidR="00857090" w:rsidRDefault="001400CC">
      <w:pPr>
        <w:rPr>
          <w:rFonts w:ascii="Arial" w:hAnsi="Arial" w:cs="Arial"/>
        </w:rPr>
      </w:pPr>
      <w:r>
        <w:rPr>
          <w:rFonts w:ascii="Arial" w:hAnsi="Arial" w:cs="Arial"/>
        </w:rPr>
        <w:t>In keeping with its vision and values,</w:t>
      </w:r>
      <w:r w:rsidR="00B55B9C">
        <w:rPr>
          <w:rFonts w:ascii="Arial" w:hAnsi="Arial" w:cs="Arial"/>
        </w:rPr>
        <w:t xml:space="preserve"> [</w:t>
      </w:r>
      <w:r w:rsidR="00B55B9C" w:rsidRPr="00B55B9C">
        <w:rPr>
          <w:rFonts w:ascii="Arial" w:hAnsi="Arial" w:cs="Arial"/>
          <w:i/>
          <w:iCs/>
          <w:color w:val="FF0000"/>
        </w:rPr>
        <w:t>insert organisation</w:t>
      </w:r>
      <w:r w:rsidR="00B55B9C" w:rsidRPr="00B55B9C">
        <w:rPr>
          <w:rFonts w:ascii="Arial" w:hAnsi="Arial" w:cs="Arial"/>
          <w:i/>
          <w:iCs/>
        </w:rPr>
        <w:t>]</w:t>
      </w:r>
      <w:r w:rsidR="00B55B9C" w:rsidRPr="00B55B9C">
        <w:rPr>
          <w:rFonts w:ascii="Arial" w:hAnsi="Arial" w:cs="Arial"/>
        </w:rPr>
        <w:t>,</w:t>
      </w:r>
      <w:r w:rsidR="00B55B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committed to maintaining the highest degree of ethical conduct amongst all its staff and associates. To help increase understanding, this Code of Conduct sets out </w:t>
      </w:r>
      <w:r w:rsidR="00B55B9C">
        <w:rPr>
          <w:rFonts w:ascii="Arial" w:hAnsi="Arial" w:cs="Arial"/>
        </w:rPr>
        <w:t>[</w:t>
      </w:r>
      <w:r w:rsidR="00B55B9C" w:rsidRPr="00B55B9C">
        <w:rPr>
          <w:rFonts w:ascii="Arial" w:hAnsi="Arial" w:cs="Arial"/>
          <w:i/>
          <w:iCs/>
          <w:color w:val="FF0000"/>
        </w:rPr>
        <w:t>insert organisation</w:t>
      </w:r>
      <w:r w:rsidR="00B55B9C" w:rsidRPr="00B55B9C">
        <w:rPr>
          <w:rFonts w:ascii="Arial" w:hAnsi="Arial" w:cs="Arial"/>
          <w:i/>
          <w:iCs/>
        </w:rPr>
        <w:t>]</w:t>
      </w:r>
      <w:r w:rsidR="00B55B9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expectations in key areas.</w:t>
      </w:r>
    </w:p>
    <w:p w14:paraId="011822C3" w14:textId="10393731" w:rsidR="002343D7" w:rsidRDefault="00CF3569">
      <w:pPr>
        <w:rPr>
          <w:rFonts w:ascii="Arial" w:hAnsi="Arial" w:cs="Arial"/>
        </w:rPr>
      </w:pPr>
      <w:r w:rsidRPr="00CF3569">
        <w:rPr>
          <w:rFonts w:ascii="Arial" w:hAnsi="Arial" w:cs="Arial"/>
        </w:rPr>
        <w:t xml:space="preserve">This Code of Conduct applies to all staff and associates including </w:t>
      </w:r>
      <w:r>
        <w:rPr>
          <w:rFonts w:ascii="Arial" w:hAnsi="Arial" w:cs="Arial"/>
        </w:rPr>
        <w:t xml:space="preserve">volunteers, </w:t>
      </w:r>
      <w:r w:rsidRPr="00CF3569">
        <w:rPr>
          <w:rFonts w:ascii="Arial" w:hAnsi="Arial" w:cs="Arial"/>
        </w:rPr>
        <w:t xml:space="preserve">partners, </w:t>
      </w:r>
      <w:proofErr w:type="gramStart"/>
      <w:r>
        <w:rPr>
          <w:rFonts w:ascii="Arial" w:hAnsi="Arial" w:cs="Arial"/>
        </w:rPr>
        <w:t>contractors</w:t>
      </w:r>
      <w:proofErr w:type="gramEnd"/>
      <w:r>
        <w:rPr>
          <w:rFonts w:ascii="Arial" w:hAnsi="Arial" w:cs="Arial"/>
        </w:rPr>
        <w:t xml:space="preserve"> and suppliers</w:t>
      </w:r>
      <w:r w:rsidR="00B62D31">
        <w:rPr>
          <w:rFonts w:ascii="Arial" w:hAnsi="Arial" w:cs="Arial"/>
        </w:rPr>
        <w:t xml:space="preserve"> </w:t>
      </w:r>
      <w:r w:rsidR="00722D85">
        <w:rPr>
          <w:rFonts w:ascii="Arial" w:hAnsi="Arial" w:cs="Arial"/>
        </w:rPr>
        <w:t xml:space="preserve">inside and outside of </w:t>
      </w:r>
      <w:r w:rsidR="00B62D31">
        <w:rPr>
          <w:rFonts w:ascii="Arial" w:hAnsi="Arial" w:cs="Arial"/>
        </w:rPr>
        <w:t xml:space="preserve">working hours. </w:t>
      </w:r>
    </w:p>
    <w:p w14:paraId="7E07085F" w14:textId="4EA9904D" w:rsidR="003A649B" w:rsidRPr="007D1999" w:rsidRDefault="003A649B">
      <w:pPr>
        <w:rPr>
          <w:rFonts w:ascii="Arial" w:hAnsi="Arial" w:cs="Arial"/>
        </w:rPr>
      </w:pPr>
      <w:r w:rsidRPr="007D1999">
        <w:rPr>
          <w:rFonts w:ascii="Arial" w:hAnsi="Arial" w:cs="Arial"/>
        </w:rPr>
        <w:t xml:space="preserve">It should be shared with and signed by all staff and associates as part of the induction process and commissioning of services. </w:t>
      </w:r>
    </w:p>
    <w:p w14:paraId="42158C9D" w14:textId="15FA4F03" w:rsidR="002343D7" w:rsidRDefault="001400CC">
      <w:pPr>
        <w:rPr>
          <w:rFonts w:ascii="Arial" w:hAnsi="Arial" w:cs="Arial"/>
          <w:b/>
          <w:bCs/>
        </w:rPr>
      </w:pPr>
      <w:r w:rsidRPr="00B55B9C">
        <w:rPr>
          <w:rFonts w:ascii="Arial" w:hAnsi="Arial" w:cs="Arial"/>
          <w:b/>
          <w:bCs/>
        </w:rPr>
        <w:t xml:space="preserve">Any breach of </w:t>
      </w:r>
      <w:r w:rsidR="00B55B9C" w:rsidRPr="00B55B9C">
        <w:rPr>
          <w:rFonts w:ascii="Arial" w:hAnsi="Arial" w:cs="Arial"/>
          <w:b/>
          <w:bCs/>
        </w:rPr>
        <w:t xml:space="preserve">this code will result in disciplinary action up to, and including, dismissal. </w:t>
      </w:r>
    </w:p>
    <w:p w14:paraId="69EA908C" w14:textId="47A28D5A" w:rsidR="00857090" w:rsidRPr="00722D85" w:rsidRDefault="00857090" w:rsidP="00722D8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CE2BD"/>
        <w:rPr>
          <w:rFonts w:ascii="Arial" w:hAnsi="Arial" w:cs="Arial"/>
          <w:b/>
          <w:bCs/>
        </w:rPr>
      </w:pPr>
      <w:r w:rsidRPr="00722D85">
        <w:rPr>
          <w:rFonts w:ascii="Arial" w:hAnsi="Arial" w:cs="Arial"/>
          <w:b/>
          <w:bCs/>
        </w:rPr>
        <w:t xml:space="preserve">Maintaining high standards of personal and professional conduct </w:t>
      </w:r>
    </w:p>
    <w:p w14:paraId="192F897E" w14:textId="4A174A82" w:rsidR="00E624FC" w:rsidRDefault="00E624FC" w:rsidP="00E624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treat all people fairly with respect and dignity </w:t>
      </w:r>
    </w:p>
    <w:p w14:paraId="7A3D3E69" w14:textId="0EA3272A" w:rsidR="00CF3569" w:rsidRDefault="00CF3569" w:rsidP="00E624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will be observant of all local laws</w:t>
      </w:r>
    </w:p>
    <w:p w14:paraId="7A922DC5" w14:textId="5125DABF" w:rsidR="00E624FC" w:rsidRPr="00B62D31" w:rsidRDefault="00E624FC" w:rsidP="00E624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will seek to ensure that my conduct does not bring [</w:t>
      </w:r>
      <w:r w:rsidRPr="00B55B9C">
        <w:rPr>
          <w:rFonts w:ascii="Arial" w:hAnsi="Arial" w:cs="Arial"/>
          <w:i/>
          <w:iCs/>
          <w:color w:val="FF0000"/>
        </w:rPr>
        <w:t>insert organisation</w:t>
      </w:r>
      <w:r w:rsidRPr="00B55B9C">
        <w:rPr>
          <w:rFonts w:ascii="Arial" w:hAnsi="Arial" w:cs="Arial"/>
          <w:i/>
          <w:iCs/>
        </w:rPr>
        <w:t>]</w:t>
      </w:r>
      <w:r>
        <w:rPr>
          <w:rFonts w:ascii="Arial" w:hAnsi="Arial" w:cs="Arial"/>
          <w:i/>
          <w:iCs/>
        </w:rPr>
        <w:t xml:space="preserve"> </w:t>
      </w:r>
      <w:r w:rsidRPr="00B62D31">
        <w:rPr>
          <w:rFonts w:ascii="Arial" w:hAnsi="Arial" w:cs="Arial"/>
        </w:rPr>
        <w:t>into disrepute</w:t>
      </w:r>
    </w:p>
    <w:p w14:paraId="0592E97B" w14:textId="731C5B54" w:rsidR="00B45762" w:rsidRPr="00E624FC" w:rsidRDefault="00B45762" w:rsidP="00E624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uphold the highest standards of </w:t>
      </w:r>
      <w:r w:rsidR="00B62D31">
        <w:rPr>
          <w:rFonts w:ascii="Arial" w:hAnsi="Arial" w:cs="Arial"/>
        </w:rPr>
        <w:t>trust and take responsibility for my actions and behaviour and consider how these affect others and the organisation</w:t>
      </w:r>
    </w:p>
    <w:p w14:paraId="2A01061A" w14:textId="1A90450C" w:rsidR="00E624FC" w:rsidRDefault="00E624FC" w:rsidP="00E624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not work under the influence of alcohol or use, or be in possession of, illegal substances </w:t>
      </w:r>
    </w:p>
    <w:p w14:paraId="2BB59D6D" w14:textId="75A5F01A" w:rsidR="00CF3569" w:rsidRDefault="00CF3569" w:rsidP="00E624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will not accept bribes</w:t>
      </w:r>
    </w:p>
    <w:p w14:paraId="016BAB66" w14:textId="623684D8" w:rsidR="00857090" w:rsidRDefault="00B45762" w:rsidP="008C5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 will uphold strict confidentiality and security of inf</w:t>
      </w:r>
      <w:r w:rsidR="00652A93">
        <w:rPr>
          <w:rFonts w:ascii="Arial" w:hAnsi="Arial" w:cs="Arial"/>
        </w:rPr>
        <w:t>ormation</w:t>
      </w:r>
    </w:p>
    <w:p w14:paraId="0CCA4239" w14:textId="4228CB19" w:rsidR="005F7C4D" w:rsidRDefault="005F7C4D" w:rsidP="008C50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not use IT equipment to view, download, create, distribute or save in any format inappropriate or abusive material including but not limited to pornography or images of child abuse. </w:t>
      </w:r>
    </w:p>
    <w:p w14:paraId="11474237" w14:textId="77777777" w:rsidR="008310D5" w:rsidRPr="008C50D5" w:rsidRDefault="008310D5" w:rsidP="008310D5">
      <w:pPr>
        <w:pStyle w:val="ListParagraph"/>
        <w:rPr>
          <w:rFonts w:ascii="Arial" w:hAnsi="Arial" w:cs="Arial"/>
        </w:rPr>
      </w:pPr>
    </w:p>
    <w:p w14:paraId="4AE3A8EF" w14:textId="02747AEB" w:rsidR="00857090" w:rsidRPr="00722D85" w:rsidRDefault="00857090" w:rsidP="00722D8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CE2BD"/>
        <w:rPr>
          <w:rFonts w:ascii="Arial" w:hAnsi="Arial" w:cs="Arial"/>
          <w:b/>
          <w:bCs/>
        </w:rPr>
      </w:pPr>
      <w:r w:rsidRPr="00722D85">
        <w:rPr>
          <w:rFonts w:ascii="Arial" w:hAnsi="Arial" w:cs="Arial"/>
          <w:b/>
          <w:bCs/>
        </w:rPr>
        <w:t xml:space="preserve">Protection from Sexual Exploitation &amp; Abuse </w:t>
      </w:r>
    </w:p>
    <w:p w14:paraId="4D7F75F0" w14:textId="01B15F03" w:rsidR="00D360A9" w:rsidRDefault="00D360A9" w:rsidP="000D67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agree to abide to the Secretary Generals Bulletin on Special Measures for Protection </w:t>
      </w:r>
      <w:r w:rsidR="00D2481F">
        <w:rPr>
          <w:rFonts w:ascii="Arial" w:hAnsi="Arial" w:cs="Arial"/>
        </w:rPr>
        <w:t>from Sexual Exploitation and Abuse (ST/SGB/2003/13)</w:t>
      </w:r>
      <w:r w:rsidR="00D2481F">
        <w:rPr>
          <w:rStyle w:val="FootnoteReference"/>
          <w:rFonts w:ascii="Arial" w:hAnsi="Arial" w:cs="Arial"/>
        </w:rPr>
        <w:footnoteReference w:id="1"/>
      </w:r>
    </w:p>
    <w:p w14:paraId="5A8B48C5" w14:textId="1105B1DC" w:rsidR="00681401" w:rsidRDefault="00681401" w:rsidP="000D67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not engage in any behaviour that constitutes physical abuse, emotional ill treatment, sexual abuse, attempted abuse, or neglect. </w:t>
      </w:r>
    </w:p>
    <w:p w14:paraId="499C3282" w14:textId="17E4598B" w:rsidR="00857090" w:rsidRDefault="000D671F" w:rsidP="000D67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not sexually exploit or abuse children (persons under the age of 18). Mistaken belief in the age of a child is not a defence. </w:t>
      </w:r>
    </w:p>
    <w:p w14:paraId="2E4BDACD" w14:textId="739FD694" w:rsidR="001345E8" w:rsidRDefault="001345E8" w:rsidP="000D671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not engage in any relationship that involves improper use of rank or position. </w:t>
      </w:r>
    </w:p>
    <w:p w14:paraId="644FDD43" w14:textId="667CF325" w:rsidR="00B45762" w:rsidRPr="001345E8" w:rsidRDefault="000D671F" w:rsidP="001345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not </w:t>
      </w:r>
      <w:r w:rsidR="001345E8">
        <w:rPr>
          <w:rFonts w:ascii="Arial" w:hAnsi="Arial" w:cs="Arial"/>
        </w:rPr>
        <w:t xml:space="preserve">offer or </w:t>
      </w:r>
      <w:r>
        <w:rPr>
          <w:rFonts w:ascii="Arial" w:hAnsi="Arial" w:cs="Arial"/>
        </w:rPr>
        <w:t>exchange money, employment, goods or services for sex, including sexual favours</w:t>
      </w:r>
      <w:r w:rsidR="00B45762" w:rsidRPr="001345E8">
        <w:rPr>
          <w:rFonts w:ascii="Arial" w:hAnsi="Arial" w:cs="Arial"/>
        </w:rPr>
        <w:t xml:space="preserve">. </w:t>
      </w:r>
    </w:p>
    <w:p w14:paraId="3A78D204" w14:textId="057324D3" w:rsidR="008310D5" w:rsidRPr="001345E8" w:rsidRDefault="008310D5" w:rsidP="008310D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8310D5">
        <w:rPr>
          <w:rFonts w:ascii="Arial" w:hAnsi="Arial" w:cs="Arial"/>
        </w:rPr>
        <w:t xml:space="preserve">I will not engage in </w:t>
      </w:r>
      <w:r>
        <w:rPr>
          <w:rFonts w:ascii="Arial" w:hAnsi="Arial" w:cs="Arial"/>
        </w:rPr>
        <w:t xml:space="preserve">any commercially exploitative activities including child labour or trafficking.  </w:t>
      </w:r>
    </w:p>
    <w:p w14:paraId="308711DD" w14:textId="77777777" w:rsidR="001345E8" w:rsidRDefault="001345E8" w:rsidP="001345E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will not engage in any other form of humiliating, degrading or exploitative behaviour. </w:t>
      </w:r>
    </w:p>
    <w:p w14:paraId="6D6A28FC" w14:textId="77777777" w:rsidR="008310D5" w:rsidRDefault="008310D5" w:rsidP="008310D5">
      <w:pPr>
        <w:rPr>
          <w:rFonts w:ascii="Arial" w:hAnsi="Arial" w:cs="Arial"/>
          <w:b/>
          <w:bCs/>
        </w:rPr>
      </w:pPr>
    </w:p>
    <w:p w14:paraId="2B5E8A59" w14:textId="75EBAD74" w:rsidR="00857090" w:rsidRPr="00722D85" w:rsidRDefault="00857090" w:rsidP="00722D8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BCE2BD"/>
        <w:rPr>
          <w:rFonts w:ascii="Arial" w:hAnsi="Arial" w:cs="Arial"/>
          <w:b/>
          <w:bCs/>
        </w:rPr>
      </w:pPr>
      <w:r w:rsidRPr="00722D85">
        <w:rPr>
          <w:rFonts w:ascii="Arial" w:hAnsi="Arial" w:cs="Arial"/>
          <w:b/>
          <w:bCs/>
        </w:rPr>
        <w:t xml:space="preserve">Reporting Obligations </w:t>
      </w:r>
    </w:p>
    <w:p w14:paraId="11D07EB4" w14:textId="6733C738" w:rsidR="00652A93" w:rsidRDefault="00B45762" w:rsidP="00652A9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45762">
        <w:rPr>
          <w:rFonts w:ascii="Arial" w:hAnsi="Arial" w:cs="Arial"/>
        </w:rPr>
        <w:lastRenderedPageBreak/>
        <w:t xml:space="preserve">I will report any safeguarding concerns or suspicions </w:t>
      </w:r>
      <w:r>
        <w:rPr>
          <w:rFonts w:ascii="Arial" w:hAnsi="Arial" w:cs="Arial"/>
        </w:rPr>
        <w:t xml:space="preserve">via the established reporting mechanism. </w:t>
      </w:r>
    </w:p>
    <w:p w14:paraId="486E9954" w14:textId="07AA8094" w:rsidR="00652A93" w:rsidRDefault="00652A93" w:rsidP="00652A93">
      <w:pPr>
        <w:rPr>
          <w:rFonts w:ascii="Arial" w:hAnsi="Arial" w:cs="Arial"/>
        </w:rPr>
      </w:pPr>
    </w:p>
    <w:p w14:paraId="33136045" w14:textId="3B6D7BD5" w:rsidR="00652A93" w:rsidRDefault="00652A93" w:rsidP="00652A9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agree to this code of conduct and commit to abide by it. </w:t>
      </w:r>
    </w:p>
    <w:tbl>
      <w:tblPr>
        <w:tblStyle w:val="TableGrid"/>
        <w:tblW w:w="0" w:type="auto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6044"/>
      </w:tblGrid>
      <w:tr w:rsidR="00652A93" w14:paraId="57042E2E" w14:textId="77777777" w:rsidTr="00722D85">
        <w:tc>
          <w:tcPr>
            <w:tcW w:w="2972" w:type="dxa"/>
            <w:shd w:val="clear" w:color="auto" w:fill="BCE2BD"/>
          </w:tcPr>
          <w:p w14:paraId="4368AD0A" w14:textId="431E511E" w:rsidR="00652A93" w:rsidRDefault="00652A93" w:rsidP="0065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Organisation</w:t>
            </w:r>
          </w:p>
        </w:tc>
        <w:tc>
          <w:tcPr>
            <w:tcW w:w="6044" w:type="dxa"/>
            <w:tcBorders>
              <w:right w:val="nil"/>
            </w:tcBorders>
          </w:tcPr>
          <w:p w14:paraId="21C328E2" w14:textId="77777777" w:rsidR="00652A93" w:rsidRDefault="00652A93" w:rsidP="00652A93">
            <w:pPr>
              <w:rPr>
                <w:rFonts w:ascii="Arial" w:hAnsi="Arial" w:cs="Arial"/>
              </w:rPr>
            </w:pPr>
          </w:p>
        </w:tc>
      </w:tr>
      <w:tr w:rsidR="00652A93" w14:paraId="4D338340" w14:textId="77777777" w:rsidTr="00722D85">
        <w:tc>
          <w:tcPr>
            <w:tcW w:w="2972" w:type="dxa"/>
            <w:shd w:val="clear" w:color="auto" w:fill="BCE2BD"/>
          </w:tcPr>
          <w:p w14:paraId="566C90DF" w14:textId="713A9D92" w:rsidR="00652A93" w:rsidRDefault="00652A93" w:rsidP="0065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6044" w:type="dxa"/>
            <w:tcBorders>
              <w:right w:val="nil"/>
            </w:tcBorders>
          </w:tcPr>
          <w:p w14:paraId="1DFEA603" w14:textId="77777777" w:rsidR="00652A93" w:rsidRDefault="00652A93" w:rsidP="00652A93">
            <w:pPr>
              <w:rPr>
                <w:rFonts w:ascii="Arial" w:hAnsi="Arial" w:cs="Arial"/>
              </w:rPr>
            </w:pPr>
          </w:p>
        </w:tc>
      </w:tr>
      <w:tr w:rsidR="00652A93" w14:paraId="7130322C" w14:textId="77777777" w:rsidTr="00722D85">
        <w:tc>
          <w:tcPr>
            <w:tcW w:w="2972" w:type="dxa"/>
            <w:shd w:val="clear" w:color="auto" w:fill="BCE2BD"/>
          </w:tcPr>
          <w:p w14:paraId="4C3F1700" w14:textId="7D4C55CC" w:rsidR="00652A93" w:rsidRDefault="00652A93" w:rsidP="0065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</w:t>
            </w:r>
          </w:p>
        </w:tc>
        <w:tc>
          <w:tcPr>
            <w:tcW w:w="6044" w:type="dxa"/>
            <w:tcBorders>
              <w:right w:val="nil"/>
            </w:tcBorders>
          </w:tcPr>
          <w:p w14:paraId="2B62324B" w14:textId="77777777" w:rsidR="00652A93" w:rsidRDefault="00652A93" w:rsidP="00652A93">
            <w:pPr>
              <w:rPr>
                <w:rFonts w:ascii="Arial" w:hAnsi="Arial" w:cs="Arial"/>
              </w:rPr>
            </w:pPr>
          </w:p>
        </w:tc>
      </w:tr>
      <w:tr w:rsidR="00652A93" w14:paraId="5BCA388C" w14:textId="77777777" w:rsidTr="00722D85">
        <w:tc>
          <w:tcPr>
            <w:tcW w:w="2972" w:type="dxa"/>
            <w:shd w:val="clear" w:color="auto" w:fill="BCE2BD"/>
          </w:tcPr>
          <w:p w14:paraId="6101B466" w14:textId="7C55C945" w:rsidR="00652A93" w:rsidRDefault="00652A93" w:rsidP="0065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Personnel or ID Number </w:t>
            </w:r>
          </w:p>
        </w:tc>
        <w:tc>
          <w:tcPr>
            <w:tcW w:w="6044" w:type="dxa"/>
            <w:tcBorders>
              <w:right w:val="nil"/>
            </w:tcBorders>
          </w:tcPr>
          <w:p w14:paraId="197294FC" w14:textId="77777777" w:rsidR="00652A93" w:rsidRDefault="00652A93" w:rsidP="00652A93">
            <w:pPr>
              <w:rPr>
                <w:rFonts w:ascii="Arial" w:hAnsi="Arial" w:cs="Arial"/>
              </w:rPr>
            </w:pPr>
          </w:p>
        </w:tc>
      </w:tr>
      <w:tr w:rsidR="00652A93" w14:paraId="4ED28909" w14:textId="77777777" w:rsidTr="00722D85">
        <w:tc>
          <w:tcPr>
            <w:tcW w:w="2972" w:type="dxa"/>
            <w:shd w:val="clear" w:color="auto" w:fill="BCE2BD"/>
          </w:tcPr>
          <w:p w14:paraId="4C1CCF2C" w14:textId="01B9A8B8" w:rsidR="00652A93" w:rsidRDefault="00652A93" w:rsidP="00652A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Signature </w:t>
            </w:r>
          </w:p>
        </w:tc>
        <w:tc>
          <w:tcPr>
            <w:tcW w:w="6044" w:type="dxa"/>
            <w:tcBorders>
              <w:right w:val="nil"/>
            </w:tcBorders>
          </w:tcPr>
          <w:p w14:paraId="0844B4A3" w14:textId="43242A1B" w:rsidR="00652A93" w:rsidRDefault="00652A93" w:rsidP="00652A93">
            <w:pPr>
              <w:rPr>
                <w:rFonts w:ascii="Arial" w:hAnsi="Arial" w:cs="Arial"/>
              </w:rPr>
            </w:pPr>
          </w:p>
        </w:tc>
      </w:tr>
    </w:tbl>
    <w:p w14:paraId="72347796" w14:textId="77777777" w:rsidR="00652A93" w:rsidRPr="00652A93" w:rsidRDefault="00652A93" w:rsidP="00652A93">
      <w:pPr>
        <w:rPr>
          <w:rFonts w:ascii="Arial" w:hAnsi="Arial" w:cs="Arial"/>
        </w:rPr>
      </w:pPr>
    </w:p>
    <w:sectPr w:rsidR="00652A93" w:rsidRPr="00652A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C9FBA" w14:textId="77777777" w:rsidR="00DE676D" w:rsidRDefault="00DE676D" w:rsidP="00D2481F">
      <w:pPr>
        <w:spacing w:after="0" w:line="240" w:lineRule="auto"/>
      </w:pPr>
      <w:r>
        <w:separator/>
      </w:r>
    </w:p>
  </w:endnote>
  <w:endnote w:type="continuationSeparator" w:id="0">
    <w:p w14:paraId="71943FBF" w14:textId="77777777" w:rsidR="00DE676D" w:rsidRDefault="00DE676D" w:rsidP="00D24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0D4E1" w14:textId="77777777" w:rsidR="00DE676D" w:rsidRDefault="00DE676D" w:rsidP="00D2481F">
      <w:pPr>
        <w:spacing w:after="0" w:line="240" w:lineRule="auto"/>
      </w:pPr>
      <w:r>
        <w:separator/>
      </w:r>
    </w:p>
  </w:footnote>
  <w:footnote w:type="continuationSeparator" w:id="0">
    <w:p w14:paraId="16C7A401" w14:textId="77777777" w:rsidR="00DE676D" w:rsidRDefault="00DE676D" w:rsidP="00D2481F">
      <w:pPr>
        <w:spacing w:after="0" w:line="240" w:lineRule="auto"/>
      </w:pPr>
      <w:r>
        <w:continuationSeparator/>
      </w:r>
    </w:p>
  </w:footnote>
  <w:footnote w:id="1">
    <w:p w14:paraId="0C969E54" w14:textId="4C4348FD" w:rsidR="00D2481F" w:rsidRDefault="00D248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="003610D3">
          <w:rPr>
            <w:rStyle w:val="Hyperlink"/>
          </w:rPr>
          <w:t xml:space="preserve">UN Secretary Generals Bulletin on Special Measures for PSEA 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7F09" w14:textId="64E68671" w:rsidR="008C4B89" w:rsidRPr="008C4B89" w:rsidRDefault="006C2A4B" w:rsidP="008C4B89">
    <w:pPr>
      <w:pBdr>
        <w:bottom w:val="single" w:sz="8" w:space="1" w:color="auto"/>
      </w:pBdr>
      <w:spacing w:line="264" w:lineRule="auto"/>
      <w:rPr>
        <w:rFonts w:ascii="Arial" w:hAnsi="Arial" w:cs="Arial"/>
        <w:b/>
        <w:bCs/>
        <w:sz w:val="24"/>
        <w:szCs w:val="24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C1561D" wp14:editId="20A74C30">
              <wp:simplePos x="0" y="0"/>
              <wp:positionH relativeFrom="page">
                <wp:posOffset>193040</wp:posOffset>
              </wp:positionH>
              <wp:positionV relativeFrom="page">
                <wp:posOffset>406400</wp:posOffset>
              </wp:positionV>
              <wp:extent cx="7376160" cy="9988550"/>
              <wp:effectExtent l="0" t="0" r="18415" b="1905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98855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D81A80" id="Rectangle 222" o:spid="_x0000_s1026" style="position:absolute;margin-left:15.2pt;margin-top:32pt;width:580.8pt;height:786.5pt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&#13;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Arial" w:hAnsi="Arial" w:cs="Arial"/>
          <w:b/>
          <w:bCs/>
          <w:color w:val="4472C4" w:themeColor="accent1"/>
          <w:sz w:val="24"/>
          <w:szCs w:val="24"/>
        </w:rPr>
        <w:alias w:val="Title"/>
        <w:id w:val="15524250"/>
        <w:placeholder>
          <w:docPart w:val="71B305C3ACEE4B20A2F9EB60A57A2097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[Document title]</w:t>
        </w:r>
      </w:sdtContent>
    </w:sdt>
  </w:p>
  <w:p w14:paraId="15582A10" w14:textId="02FAA708" w:rsidR="008C4B89" w:rsidRDefault="008C4B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D495E"/>
    <w:multiLevelType w:val="hybridMultilevel"/>
    <w:tmpl w:val="C39856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D557F7"/>
    <w:multiLevelType w:val="hybridMultilevel"/>
    <w:tmpl w:val="CA829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B0CD4"/>
    <w:multiLevelType w:val="hybridMultilevel"/>
    <w:tmpl w:val="86B43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761376">
    <w:abstractNumId w:val="1"/>
  </w:num>
  <w:num w:numId="2" w16cid:durableId="809395676">
    <w:abstractNumId w:val="2"/>
  </w:num>
  <w:num w:numId="3" w16cid:durableId="1565406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090"/>
    <w:rsid w:val="000D671F"/>
    <w:rsid w:val="001345E8"/>
    <w:rsid w:val="001400CC"/>
    <w:rsid w:val="001A73E2"/>
    <w:rsid w:val="002343D7"/>
    <w:rsid w:val="002A3821"/>
    <w:rsid w:val="002F065B"/>
    <w:rsid w:val="003610D3"/>
    <w:rsid w:val="003A649B"/>
    <w:rsid w:val="00450E21"/>
    <w:rsid w:val="005F7C4D"/>
    <w:rsid w:val="00620C56"/>
    <w:rsid w:val="00622575"/>
    <w:rsid w:val="00652A93"/>
    <w:rsid w:val="00681401"/>
    <w:rsid w:val="006C2A4B"/>
    <w:rsid w:val="00722D85"/>
    <w:rsid w:val="007D1999"/>
    <w:rsid w:val="008310D5"/>
    <w:rsid w:val="00857090"/>
    <w:rsid w:val="008C4B89"/>
    <w:rsid w:val="008C50D5"/>
    <w:rsid w:val="00B45762"/>
    <w:rsid w:val="00B55B9C"/>
    <w:rsid w:val="00B62D31"/>
    <w:rsid w:val="00CF3569"/>
    <w:rsid w:val="00D2481F"/>
    <w:rsid w:val="00D360A9"/>
    <w:rsid w:val="00D94665"/>
    <w:rsid w:val="00DE676D"/>
    <w:rsid w:val="00E624FC"/>
    <w:rsid w:val="00EC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06FE"/>
  <w15:chartTrackingRefBased/>
  <w15:docId w15:val="{4DE811AD-18E8-4FAF-B453-7F684E2BC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FC"/>
    <w:pPr>
      <w:ind w:left="720"/>
      <w:contextualSpacing/>
    </w:pPr>
  </w:style>
  <w:style w:type="table" w:styleId="TableGrid">
    <w:name w:val="Table Grid"/>
    <w:basedOn w:val="TableNormal"/>
    <w:uiPriority w:val="39"/>
    <w:rsid w:val="00652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2481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481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2481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248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0D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B89"/>
  </w:style>
  <w:style w:type="paragraph" w:styleId="Footer">
    <w:name w:val="footer"/>
    <w:basedOn w:val="Normal"/>
    <w:link w:val="FooterChar"/>
    <w:uiPriority w:val="99"/>
    <w:unhideWhenUsed/>
    <w:rsid w:val="008C4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interagencystandingcommittee.org/system/files/legacy_files/SGBulletin.pdf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B305C3ACEE4B20A2F9EB60A57A2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C3238-D975-4CAD-8082-BE60E83C1A98}"/>
      </w:docPartPr>
      <w:docPartBody>
        <w:p w:rsidR="00DA4419" w:rsidRDefault="005E2608" w:rsidP="005E2608">
          <w:pPr>
            <w:pStyle w:val="71B305C3ACEE4B20A2F9EB60A57A209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08"/>
    <w:rsid w:val="0004620F"/>
    <w:rsid w:val="002F7D74"/>
    <w:rsid w:val="005E2608"/>
    <w:rsid w:val="00BF7FC9"/>
    <w:rsid w:val="00CA7327"/>
    <w:rsid w:val="00DA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B305C3ACEE4B20A2F9EB60A57A2097">
    <w:name w:val="71B305C3ACEE4B20A2F9EB60A57A2097"/>
    <w:rsid w:val="005E2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siobhana king</dc:creator>
  <cp:keywords/>
  <dc:description/>
  <cp:lastModifiedBy>Corinne Davey</cp:lastModifiedBy>
  <cp:revision>2</cp:revision>
  <dcterms:created xsi:type="dcterms:W3CDTF">2023-11-22T10:10:00Z</dcterms:created>
  <dcterms:modified xsi:type="dcterms:W3CDTF">2023-11-22T10:10:00Z</dcterms:modified>
</cp:coreProperties>
</file>