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Explicação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1. Participantes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Lista dos membros da equipe que participaram do Daily Scrum, incluindo qualquer membro que não tenha podido comparecer, se aplicável.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2. Progresso em relação aos Objetivos do Sprint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Breve resumo do progresso feito desde o último Daily Scrum em relação aos objetivos definidos para o Sprint atual.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3. Atualizações Individuais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Para cada membro da equipe, inclua: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foi feito desde o último Daily Scrum: Uma breve descrição das tarefas completadas ou do progresso realizado.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será feito até o próximo Daily Scrum: As tarefas planejadas ou áreas de foco para o próximo dia.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Impedimentos ou Desafios: Qualquer obstáculo que esteja impedindo o progresso ou que possa necessitar de assistência da equipe ou do Scrum Master.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4. Impedimentos Identificados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Uma seção dedicada aos impedimentos relatados pela equipe, detalhando o que está bloqueando o progresso e quais ações foram sugeridas ou planejadas para resolver esses desafios.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5. Ações a Serem Tomadas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Uma lista de ações derivadas das discussões do Daily Scrum, incluindo a atribuição de responsabilidades para resolver os impedimentos e outras tarefas acordadas.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6. Decisões Tomadas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Qualquer decisão importante feita durante o Daily Scrum que afete o andamento do projeto ou a execução do Sprint.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7. Alterações no Backlog do Sprint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Atualizações ou alterações no Backlog do Sprint que tenham sido acordadas durante a reunião, incluindo adições, exclusões ou repriorizações de tarefas.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8. Observações Gerais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Qualquer outro ponto relevante discutido que não se encaixe nas categorias anteriores, como feedbacks positivos, reconhecimentos ou observações gerais sobre o andamento do projeto.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9. Data e Hora da Próxima Reunião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Confirmação da data e hora do próximo Daily Scrum, para garantir que todos os membros da equipe estejam cientes e possam se organizar para participar.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1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