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7255268096924" w:lineRule="auto"/>
        <w:ind w:left="631.3888549804688" w:right="803.226318359375"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INSTITUTO FEDERAL DE EDUCAÇÃO, CIÊNCIA E  TECNOLOGIA DO AMAZONAS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240" w:lineRule="auto"/>
        <w:ind w:left="2243.20510864257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CAMPUS MANAUS CENTRO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293701171875" w:line="240" w:lineRule="auto"/>
        <w:ind w:left="0" w:right="1259.9719238281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Victor Duarte Nascimento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1060791015625" w:line="229.98308658599854" w:lineRule="auto"/>
        <w:ind w:left="1024.2088317871094" w:right="1203.3001708984375"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SISTEMA MOBILE DE GERENCIAMENTO DE  ENTREGAS PARA PEQUENAS EMPRESAS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21630859375" w:line="240" w:lineRule="auto"/>
        <w:ind w:left="2756.68014526367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Manaus, Amazonas – Brasil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0" w:lineRule="auto"/>
        <w:ind w:left="4103.719940185547"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2022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7255268096924" w:lineRule="auto"/>
        <w:ind w:left="631.3888549804688" w:right="803.226318359375"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INSTITUTO FEDERAL DE EDUCAÇÃO, CIÊNCIA E  TECNOLOGIA DO AMAZONAS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6953125" w:line="240" w:lineRule="auto"/>
        <w:ind w:left="2243.20510864257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CAMPUS MANAUS CENTRO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09375" w:line="240" w:lineRule="auto"/>
        <w:ind w:left="0" w:right="410.371093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Victor Duarte Nascimento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05908203125" w:line="345.72667121887207" w:lineRule="auto"/>
        <w:ind w:left="1024.2088317871094" w:right="1203.3001708984375"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SISTEMA MOBILE DE GERENCIAMENTO DE  ENTREGAS PARA PEQUENAS EMPRESAS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67578125" w:line="240" w:lineRule="auto"/>
        <w:ind w:left="0" w:right="348.36059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apresentado à banca examinadora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84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Superior de Tecnologia em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0808105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e Desenvolvimento 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8403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do Instituto Federal 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8010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Educação, Ciências e Tecnologia do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47961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Amazonas – IFAM Campus Manaus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3605957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Centro, como requisito para 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159301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cumprimento da disciplina TCC II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9.8803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 de Software”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7203369140625" w:line="240" w:lineRule="auto"/>
        <w:ind w:left="0" w:right="333.44604492187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Prof. MSc. Emmerson Santa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2.8521728515625" w:firstLine="0"/>
        <w:jc w:val="righ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Rita da Silva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1064453125" w:line="240" w:lineRule="auto"/>
        <w:ind w:left="3523.000335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Dezembro /2022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4.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Manaus, Am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199249267578" w:line="240" w:lineRule="auto"/>
        <w:ind w:left="0" w:right="412.7996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9.159545898437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Biblioteca do IFAM – Campus Manaus Centro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00634765625" w:line="240" w:lineRule="auto"/>
        <w:ind w:left="1964.55062866210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N244s Nascimento, Victor Duarte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2673.9471435546875" w:right="335.2294921875" w:hanging="3.187255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Sistema mobile de gerenciamento de entregas para pequenas empresas / Victor Duarte do Nascimento. – Manaus, 2022.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0830078125" w:line="240" w:lineRule="auto"/>
        <w:ind w:left="2670.760040283203"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67 p. : il. color.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7335205078125" w:line="230.02813339233398" w:lineRule="auto"/>
        <w:ind w:left="2673.9471435546875" w:right="501.513671875" w:hanging="3.187255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Trabalho de Conclusão de Curso (Tecnologia em Análise e  Desenvolvimento de Sistema) – Instituto Federal de Educação, Ciência e  Tecnologia do Amazonas,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Campus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Manaus Centro, 2022.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63232421875" w:line="240" w:lineRule="auto"/>
        <w:ind w:left="0" w:right="1801.35803222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Orientador: Prof. Me. Emmerson Santa Rita da Silva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264892578125" w:line="231.43331050872803" w:lineRule="auto"/>
        <w:ind w:left="2670.7598876953125" w:right="724.66796875" w:hanging="2.3904418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Desenvolvimento de sistema. 2. Gestão de monitoramento. 3. Logística. 4. E-commerce. 5. Pequenas empresas. I. Silva, Emmerson  Santa Rita da. (Orient.) II. Instituto Federal de Educação, Ciência e  Tecnologia do Amazonas III. Título.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4373779296875" w:line="240" w:lineRule="auto"/>
        <w:ind w:left="0" w:right="801.59973144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CDD 005.3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385009765625" w:line="240" w:lineRule="auto"/>
        <w:ind w:left="0" w:right="3088.800048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84582138061523" w:lineRule="auto"/>
        <w:ind w:left="5865.560302734375" w:right="3139.1998291015625" w:hanging="5727.319946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Elaborada por Márcia Auzier CRB 11/597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8.474578857422" w:right="0" w:firstLine="0"/>
        <w:jc w:val="left"/>
        <w:rPr>
          <w:rFonts w:ascii="Verdana" w:cs="Verdana" w:eastAsia="Verdana" w:hAnsi="Verdana"/>
          <w:b w:val="1"/>
          <w:i w:val="0"/>
          <w:smallCaps w:val="0"/>
          <w:strike w:val="0"/>
          <w:color w:val="000000"/>
          <w:sz w:val="28.079999923706055"/>
          <w:szCs w:val="28.079999923706055"/>
          <w:u w:val="none"/>
          <w:shd w:fill="auto" w:val="clear"/>
          <w:vertAlign w:val="baseline"/>
        </w:rPr>
      </w:pPr>
      <w:r w:rsidDel="00000000" w:rsidR="00000000" w:rsidRPr="00000000">
        <w:rPr>
          <w:rFonts w:ascii="Verdana" w:cs="Verdana" w:eastAsia="Verdana" w:hAnsi="Verdana"/>
          <w:b w:val="1"/>
          <w:i w:val="0"/>
          <w:smallCaps w:val="0"/>
          <w:strike w:val="0"/>
          <w:color w:val="000000"/>
          <w:sz w:val="28.079999923706055"/>
          <w:szCs w:val="28.079999923706055"/>
          <w:u w:val="none"/>
          <w:shd w:fill="auto" w:val="clear"/>
          <w:vertAlign w:val="baseline"/>
          <w:rtl w:val="0"/>
        </w:rPr>
        <w:t xml:space="preserve">FOLHA DE APROVAÇÃO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072265625" w:line="240" w:lineRule="auto"/>
        <w:ind w:left="2834.149932861328"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VICTOR DUARTE NASCIMENTO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115234375" w:line="240" w:lineRule="auto"/>
        <w:ind w:left="0" w:right="344.2053222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Esta monografia de Conclusão de Curso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345.9973144531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Superior de Tecnologia em Análise 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212890625" w:line="240" w:lineRule="auto"/>
        <w:ind w:left="0" w:right="345.20141601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Desenvolvimento de Sistemas do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345.59936523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Instituto Federal de Educação, Ciência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0" w:right="345.798339843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 Tecnologia do Amazonas, Campus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0" w:right="346.79565429687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Manaus Centro, foi julgada e Aprovada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154296875" w:line="240" w:lineRule="auto"/>
        <w:ind w:left="0" w:right="1811.3134765625" w:firstLine="0"/>
        <w:jc w:val="righ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pela Banca Examinadora: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34716796875" w:line="240" w:lineRule="auto"/>
        <w:ind w:left="2049.481658935547"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Prof.° </w:t>
      </w:r>
      <w:r w:rsidDel="00000000" w:rsidR="00000000" w:rsidRPr="00000000">
        <w:rPr>
          <w:rFonts w:ascii="Verdana" w:cs="Verdana" w:eastAsia="Verdana" w:hAnsi="Verdana"/>
          <w:b w:val="0"/>
          <w:i w:val="0"/>
          <w:smallCaps w:val="0"/>
          <w:strike w:val="0"/>
          <w:color w:val="000000"/>
          <w:sz w:val="19.920000076293945"/>
          <w:szCs w:val="19.920000076293945"/>
          <w:u w:val="single"/>
          <w:shd w:fill="auto" w:val="clear"/>
          <w:vertAlign w:val="baseline"/>
          <w:rtl w:val="0"/>
        </w:rPr>
        <w:t xml:space="preserve">MSc. </w:t>
      </w: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EMMERSON SANTA RITA DA SILVA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3635.919647216797"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ORIENTADOR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332763671875" w:line="243.2768440246582" w:lineRule="auto"/>
        <w:ind w:left="1657.6817321777344" w:right="1917.479248046875" w:firstLine="0"/>
        <w:jc w:val="center"/>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Prof.° MSc. ANTONIO FERREIRA DOS SANTOS JUNIOR </w:t>
      </w: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EXAMINADOR 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61376953125" w:line="240" w:lineRule="auto"/>
        <w:ind w:left="1910.2815246582031" w:right="0" w:firstLine="0"/>
        <w:jc w:val="left"/>
        <w:rPr>
          <w:rFonts w:ascii="Verdana" w:cs="Verdana" w:eastAsia="Verdana" w:hAnsi="Verdana"/>
          <w:b w:val="0"/>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0"/>
          <w:i w:val="0"/>
          <w:smallCaps w:val="0"/>
          <w:strike w:val="0"/>
          <w:color w:val="000000"/>
          <w:sz w:val="19.920000076293945"/>
          <w:szCs w:val="19.920000076293945"/>
          <w:u w:val="none"/>
          <w:shd w:fill="auto" w:val="clear"/>
          <w:vertAlign w:val="baseline"/>
          <w:rtl w:val="0"/>
        </w:rPr>
        <w:t xml:space="preserve">Prof.º MSc. SERGIO AUGUSTO COELHO BEZERRA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3522.0860290527344" w:right="0" w:firstLine="0"/>
        <w:jc w:val="left"/>
        <w:rPr>
          <w:rFonts w:ascii="Verdana" w:cs="Verdana" w:eastAsia="Verdana" w:hAnsi="Verdana"/>
          <w:b w:val="1"/>
          <w:i w:val="0"/>
          <w:smallCaps w:val="0"/>
          <w:strike w:val="0"/>
          <w:color w:val="000000"/>
          <w:sz w:val="19.920000076293945"/>
          <w:szCs w:val="19.920000076293945"/>
          <w:u w:val="none"/>
          <w:shd w:fill="auto" w:val="clear"/>
          <w:vertAlign w:val="baseline"/>
        </w:rPr>
      </w:pPr>
      <w:r w:rsidDel="00000000" w:rsidR="00000000" w:rsidRPr="00000000">
        <w:rPr>
          <w:rFonts w:ascii="Verdana" w:cs="Verdana" w:eastAsia="Verdana" w:hAnsi="Verdana"/>
          <w:b w:val="1"/>
          <w:i w:val="0"/>
          <w:smallCaps w:val="0"/>
          <w:strike w:val="0"/>
          <w:color w:val="000000"/>
          <w:sz w:val="19.920000076293945"/>
          <w:szCs w:val="19.920000076293945"/>
          <w:u w:val="none"/>
          <w:shd w:fill="auto" w:val="clear"/>
          <w:vertAlign w:val="baseline"/>
          <w:rtl w:val="0"/>
        </w:rPr>
        <w:t xml:space="preserve">EXAMINADOR 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1334838867188" w:line="240" w:lineRule="auto"/>
        <w:ind w:left="3523.000335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Dezembro /2022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4.6800231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Manaus, 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3200531005859" w:line="240" w:lineRule="auto"/>
        <w:ind w:left="0" w:right="412.7996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8.5011291503906"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DEDICATORIA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307373046875" w:line="229.9746036529541" w:lineRule="auto"/>
        <w:ind w:left="4678.5198974609375" w:right="346.799316406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Deus, que me deu forças e me deu  sabedoria para executar este  trabalho. Minha mãe e meu pai por  sempre me apoiarem e não medirem  esforços nesse caminho para chegar  até aqui.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3454132080078" w:line="240" w:lineRule="auto"/>
        <w:ind w:left="0" w:right="412.7996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1.7997741699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3927001953125" w:lineRule="auto"/>
        <w:ind w:left="141.60003662109375" w:right="345.839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logística tem um papel fundamental no cotidiano, seja em meios empresariais  ou seja no abastecimento de recursos. Desde os primórdios do seu surgimento  como meios de abastecimento à soldados em meio a guerra. Com o passar das  guerras tornou-se uma área extremamente importante principalmente em  pequenas empresas onde os recursos são menores uma logística bem aplicada  otimiza gastos e acelera atividades. Objetiva-se, neste trabalho o  desenvolvimento de uma ferramenta de auxílio à profissionais da área,  principalmente pequenas empresas, unindo o uso de uma tecnologia mais acessível como os dispositivos mobile. Este trabalho baseou-se em um modelo  de pesquisa bibliográfica de natureza aplicada, de maneira a auxiliar na solução  de problemas específicos. Através de uma análise do funcionamento logístico foi  desenvolvido uma aplicação com intuito de contribuir para a confiabilidade e  organização das atividades. Através da utilização da ferramenta obter uma  noção de gerenciamento de uma parte das atividades logísticas, justamente o  transporte das mercadorias. Para o desenvolvimento da ferramenta proposta,  utilizou-se tecnologias acessíveis com o intuito de auxiliar no gerenciamento das  atividades de abastecimento e entregas.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05908203125" w:line="345.8617401123047" w:lineRule="auto"/>
        <w:ind w:left="155.76004028320312" w:right="989.039306640625" w:firstLine="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Logística; Pequenas Empresas;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E-commerce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Gestão e  Monitoramento; Aplicativo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Mobile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2.2576904296875" w:line="240" w:lineRule="auto"/>
        <w:ind w:left="0" w:right="412.7996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9598083496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4367599487305" w:lineRule="auto"/>
        <w:ind w:left="141.60003662109375" w:right="344.879150390625" w:firstLine="14.8800659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Logistics plays a fundamental role in daily life, whether in business environments  or in the supply of resources. Since the beginning of its emergence as a means  of supply to soldiers in the midst of war. With the passing of the wars it became  an extremely important area, especially in small companies where resources are  smaller. A well applied logistics optimizes expenses and accelerates activities.  The objective of this work is to develop a tool to help professionals in the area,  especially small businesses, combining the use of a more accessible technology  such as mobile devices. This work was based on a model of bibliographical  research of an applied nature, in order to assist in the solution of specific  problems. Through an analysis of the logistics operation was developed an  application in order to contribute to the reliability and organization of activities.  Through the use of the tool to obtain a notion of management of a part of the  logistic activities, precisely the transportation of goods. For the development of  the proposed tool, it was used accessible technologies in order to assist in the  management of supply activities and deliveries.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775390625" w:line="345.8617401123047" w:lineRule="auto"/>
        <w:ind w:left="155.76004028320312" w:right="1096.9201660156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Logistics. Small Businesses. E-commerce. Management and  Monitoring. Mobile Application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4.2578125" w:line="240" w:lineRule="auto"/>
        <w:ind w:left="0" w:right="412.7996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4.359741210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FIGURAS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60008239746094" w:lineRule="auto"/>
        <w:ind w:left="141.1199951171875" w:right="419.7595214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 Categoria das atividades logísticas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 Taxa de sobrevivência de pequenas empresas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 Usuário realiza pedido por um aplicativo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4 - IDE executando teste de performance no emulador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5 - Console do Firebase administrando um banco de dados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6 - Popularidade da linguagem Kotlin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7 - Ciclo de vida do framework SCRUM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8 - Dashboard do Sistema FW Pizza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9 - Sistema SHIPPING utilizando a função de rastreio do entregador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10 - Diagrama de casos de uso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11 - Diagrama de Classes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12 - Distribuição dos documentos dentro do Banco de Dados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13 - Módulos de Acesso do aplicativo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14 - Menu de navegação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15 - Formulários de cadastros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16 - Formulários de cadastro e agendamento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17 - Visualização e lista de clientes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18 - Cadastro de encomenda e Seleção de cliente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19 - Visualização e envio do código de rastreio para o cliente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20 - Sessão e visualização de entregador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21 - Opções da visualização do entregador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22 - Alerta com ações disponíveis e edição de dados da Empresa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23 - Modulo do Cliente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24 - Tela de Login e Entregas pendentes do Entregador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25 - Telas de trajeto e registro de ocorrência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26 – Arquitetura MVVM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27 - Projeto aplicando a arquitetura MVVM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28 - Dependências necessárias no arquivo Gradle.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29 - Código das data classes utilizadas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30 - Classe EntregadorRepository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31 - Classe EntregadorViewModel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32 - Classe EntregadoresFragment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33 - Classe AcompanharTrajetoActivity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198944091797" w:line="240" w:lineRule="auto"/>
        <w:ind w:left="0" w:right="412.7996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0.20004272460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TABELAS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205078125" w:line="347.74970054626465" w:lineRule="auto"/>
        <w:ind w:left="158.8800048828125" w:right="419.7595214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Categoria das atividades logísticas 19 Figura 2 - Taxa de sobrevivência de pequenas empresas 20 Figura 3 - Usuário realiza pedido por um aplicativo 23 Figura 4 - IDE executando teste de performance no emulador 24 Figura 5 - Console do Firebase administrando um banco de dados 25 Figura 6 - Popularidade da linguagem Kotlin 27 Figura 7 - Ciclo de vida do framework SCRUM 28 Figura 8 - Dashboard do Sistema FW Pizza 29 Figura 9 - Sistema SHIPPING utilizando a função de rastreio do entregador 30 Figura 10 - Diagrama de casos de uso 34 Figura 11 - Diagrama de Classes 45 Figura 12 - Distribuição dos documentos dentro do Banco de Dados 46 Figura 13 - Módulos de Acesso do aplicativo 48 Figura 14 - Menu de navegação 49 Figura 15 - Formulários de cadastros 49 Figura 16 - Formulários de cadastro e agendamento 50 Figura 17 - Visualização e lista de clientes 51 Figura 18 - Cadastro de encomenda e Seleção de cliente 51 Figura 19 - Visualização e envio do código de rastreio para o cliente 52 Figura 20 - Sessão e visualização de entregador 53 Figura 21 - Opções da visualização do entregador 53 Figura 22 - Alerta com ações disponíveis e edição de dados da Empresa 54 Figura 23 - Modulo do Cliente 55 Figura 24 - Tela de Login e Entregas pendentes do Entregador 55 Figura 25 - Telas de trajeto e registro de ocorrência 56</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37060546875" w:line="240" w:lineRule="auto"/>
        <w:ind w:left="0" w:right="412.7996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8.04016113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ABREVIATURAS E SIGLAS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345.8617401123047" w:lineRule="auto"/>
        <w:ind w:left="148.800048828125" w:right="2425.47973632812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CNPJ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Cadastro Nacional de Pessoas Jurídicas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Cadastro de Pessoas Físicas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240" w:lineRule="auto"/>
        <w:ind w:left="158.8800048828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Enterprise Resource Planning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160.0801086425781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Integrated Development Environment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6.36104583740234" w:lineRule="auto"/>
        <w:ind w:left="141.60003662109375" w:right="404.921875" w:firstLine="8.3999633789062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SEBRAE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Serviço Brasileiro de Apoio às Micro e Pequenas Empresas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TCC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Trabalho de Conclusão de Curso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5.760498046875" w:line="240" w:lineRule="auto"/>
        <w:ind w:left="0" w:right="412.7996826171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2.11959838867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3021831512451" w:lineRule="auto"/>
        <w:ind w:left="143.76007080078125" w:right="419.759521484375" w:firstLine="18.7199401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 .................................................................................... 12 1.1. PROBLEMATIZAÇÃO......................................................................... 13 1.2. JUSTIFICATIVA.................................................................................. 14 1.3. OBJETIVOS........................................................................................ 14 1.3.1. Objetivo geral ...................................................................................... 14 1.3.2. Objetivos específicos .......................................................................... 15 1.4. METODOLOGIA ................................................................................. 15 1.5. ORGANIZAÇÂO DA MONOGRAFIA .................................................. 17 2 FUNDAMENTAÇÃO TEÓRICA........................................................... 18 2.1. INTRODUÇÃO .................................................................................... 18 2.2. LOGÍSTICA......................................................................................... 18 2.3. PEQUENAS EMPRESAS ................................................................... 19 2.4. E-COMMERCE ................................................................................... 21 2.5. GESTÃO E MONITORAMENTO......................................................... 21 2.6. APLICATIVO MOBILE......................................................................... 22 2.7. FERRAMENTAS DE DESENVOLVIMENTO DO SOFTWARE........... 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2.7.1. Android Studio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2.7.2. Android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2.7.3. 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2.7.4. NoSQL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 2.7.5. Kotlin ................................................................................................... 26 2.7.6. SCRUM............................................................................................... 27 2.8. TRABALHOS RELACIONADOS......................................................... 28 2.8.1. Sistema de Pizzaria FW PIZZA........................................................... 28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74560546875" w:line="229.90829944610596" w:lineRule="auto"/>
        <w:ind w:left="150" w:right="419.7595214843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2.8.2. Aplicação Web de Gerenciamento de Entregas de Transportadoras - SHIPPING ........................................................................................................ 29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114990234375" w:line="313.1080627441406" w:lineRule="auto"/>
        <w:ind w:left="144.2401123046875" w:right="419.759521484375" w:firstLine="0.239868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2.8.3. TudoEntregue ..................................................................................... 30 2.8.4. Comparativo........................................................................................ 31 3 PROJETO DO SISTEMA .................................................................... 32 3.1. INTRODUÇÃO .................................................................................... 32 3.2. MODELAGEM DO SISTEMA.............................................................. 32 3.3. DIAGRAMA DE CASOS DE USO....................................................... 34 3.4. DESCRIÇÃO DO CASO DE USO....................................................... 35 3.5. DIAGRAMA DE CLASSES.................................................................. 45 3.6. MODELO DO BANCO DE DADOS..................................................... 46 4 IMPLEMENTAÇÂO ............................................................................. 47 4.1. INTRODUÇÃO .................................................................................... 47</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1862182617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324613571167" w:lineRule="auto"/>
        <w:ind w:left="144.2401123046875" w:right="419.7595214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FUNCIONALIDADES DO SISTEMA ................................................... 47 4.3. APRESENTAÇÃO DO SISTEMA........................................................ 48 4.3.1. Configuração, Controle de Acesso e Modulo da Transportadora........ 48 4.3.2. Modulo do Cliente ............................................................................... 54 4.3.3. Modulo do Entregador......................................................................... 55 4.4. IMPLEMENTAÇÃO DO SISTEMA...................................................... 56 4.4.1. Método de desenvolvimento ............................................................... 56 4.4.2. Arquitetura do projeto.......................................................................... 58 4.4.3. Configurações iniciais ......................................................................... 59 4.4.4. Utilização do MVVM............................................................................ 59 4.4.5. Buscando a localização com as APIs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 Maps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4775390625" w:line="229.90880012512207" w:lineRule="auto"/>
        <w:ind w:left="141.60003662109375" w:right="419.759521484375" w:firstLine="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CONSIDERAÇÕES FINAIS E DIRECIONAMENTO PARA  TRABALHOS FUTUROS ................................................................................. 65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0400390625" w:line="313.2081413269043" w:lineRule="auto"/>
        <w:ind w:left="145.92010498046875" w:right="419.7595214843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INTRODUÇÃO .................................................................................... 65 5.2. CONCLUSÃO ..................................................................................... 65 5.3. TRABALHOS FUTUROS .................................................................... 65 6 REFERÊNCIAS................................................................................... 66</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8.11157226562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001098632812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INTRODUÇÃO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344.8619270324707" w:lineRule="auto"/>
        <w:ind w:left="146.6400146484375" w:right="344.879150390625" w:firstLine="70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Tendo em vista o alto crescimento de adeptos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E-commerce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uma vez  que é uma área altamente lucrativa, onde as atividades logísticas tornam-se  cruciais para o sucesso e a visibilidade da empresa. Uma atividade importante  demanda de uma sistematização do monitoramento e gestão. Entre as  atividades importantes, pode-se destacar a logística.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666015625" w:line="344.7619342803955" w:lineRule="auto"/>
        <w:ind w:left="141.60003662109375" w:right="352.399902343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logística engloba o processo de planejar, gerenciar e monitorar o  transporte de mercadorias e está presente em todo negócio. Pesquisas apontam  que grande parte dos problemas de lojas virtuais são logísticos relacionados a  extravios, demora nas entregas e danos a produtos (RICARDO, 2020). Esses  fatores podem afetar de maneira negativa empresas de vários portes, entre elas  as pequenas empresas.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888671875" w:line="344.9175453186035" w:lineRule="auto"/>
        <w:ind w:left="145.92010498046875" w:right="346.558837890625" w:firstLine="721.360015869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Responsável pela maior parte das vagas de empregos no Brasil nos  últimos anos, a quantidade de Pequenas Empresas vem crescendo  consideravelmente, mesmo diante de uma pandemia, conseguiu se manter ativa  e em alta utilizando a internet para se sustentar no mercado. (“Pandemia faz  Brasil ter recorde de novos empreendedores”, 2020). Logo, fatores que podem  ser determinantes para o sucesso de uma pequena empresa, como um bom  planejamento e processo logístico tornam-se muito importantes.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021240234375" w:line="345.1619338989258" w:lineRule="auto"/>
        <w:ind w:left="141.60003662109375" w:right="347.63916015625" w:firstLine="724.000091552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Diante da pandemia de Covid-19 que assolou o mundo todo, Pequenas  Empresas perceberam a necessidade de se modernizar, desta forma se  digitalizando para um meio mais acessível como a internet. Dependendo da  tecnologia em todas as etapas do processo de venda e gerenciamento.  Consequentemente, a mudança para o meio digital traz a necessidade de um  ótimo processo logístico, que possa ser rentável, seguro e eficaz.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579833984375" w:line="345.1285743713379" w:lineRule="auto"/>
        <w:ind w:left="146.6400146484375" w:right="345.35888671875" w:firstLine="70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Torna-se indispensável para o processo logístico alguns fatores, sendo  eles um dos principais alicerces para um processo Logístico de qualidade e  eficaz é a união entre gestão e monitoramento sólidos. A gestão e  monitoramento têm como objetivo fornecer um maior controle e organização  para a empresa, oferecendo garantias quanto a segurança e comprometimento  da empresa com o cliente.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914337158203"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6.6400146484375" w:right="346.319580078125" w:firstLine="70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Atrelado a esta necessidade de gestão e monitoramento, devido à alta  demanda em serviços de compra e venda online, destacam-se o uso de  aplicativos mobile, devido a sua praticidade, levando em consideração que é um  objeto de uso diário, principalmente para Pequenas Empresas, em razão de que  as mesmas possuem um orçamento limitado em relação a Grandes Empresas.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87890625" w:line="344.9867820739746" w:lineRule="auto"/>
        <w:ind w:left="141.60003662109375" w:right="351.4013671875" w:firstLine="724.000091552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Diante desta realidade, as tecnologias podem ser importantes para o  desenvolvimento de mecanismos ágeis para os processos logísticos de  pequenas empresas. Essas tecnologias são capazes de gerenciar e monitorar  todo o processo logístico até o cliente, para evitar gastos desnecessários e trazer  maior segurança em uma via dupla empresa/cliente.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33154296875" w:line="240" w:lineRule="auto"/>
        <w:ind w:left="52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1.1.PROBLEMATIZAÇÃO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344.91745948791504" w:lineRule="auto"/>
        <w:ind w:left="141.60003662109375" w:right="348.359375" w:firstLine="709.36004638671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Visto que a logística, é todo o processo de planejamento, implementação  e o controle eficiente e eficaz do fluxo e armazenagem de mercadorias, serviços  e informações relacionadas do ponto de origem ao ponto de consumo, com o  foco sempre às necessidades do cliente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CSCMP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1991). Tendo esse  conhecimento, infere-se que os processos logísticos visam solucionar os  problemas de entregas e abastecimentos. Em uma empresa ou negócio online,  acaba por ser uma atividade complexa para gerenciar.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0263671875" w:line="344.98701095581055" w:lineRule="auto"/>
        <w:ind w:left="146.6400146484375" w:right="344.879150390625" w:firstLine="718.4800720214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problema comum que ocorre em negócios online, é geralmente  relacionado a esta parte logística, seja ela a entrega de produtos, mercadorias,  dificuldade de monitoramento e a falta do gerenciamento desses envios.  Problemas esses, que são obstáculos tanto para o cliente fornecedor quanto  para o cliente destinatário da entrega.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3284912109375" w:line="344.8620414733887" w:lineRule="auto"/>
        <w:ind w:left="141.60003662109375" w:right="352.6403808593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sistematização da forma de gerenciar e monitorar os processos  logísticos viabiliza a maximização da eficiência na execução dessas operações.  Apesar de existirem alternativas para esse problema, ainda sim, são de difícil  acesso para pequenas empresas que estão iniciando. Então, como auxiliar estas  pequenas empresas a gerenciar esses processos?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457824707031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1.2.JUSTIFICATIVA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8619270324707" w:lineRule="auto"/>
        <w:ind w:left="141.60003662109375" w:right="347.279052734375" w:firstLine="713.920135498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sistemas de informação, tem papel fundamental na ligação entre as  atividades logísticas à um único processo integrado. De maneira que o uso de  tecnologias presentes no mercado se torna um importante elemento como fator  diferencial para uma empresa que deseja se tornar competitiva demonstrando  um diferencial em seu ramo (FERREIRA E RIBEIRO, 2003).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87890625" w:line="344.98701095581055" w:lineRule="auto"/>
        <w:ind w:left="146.6400146484375" w:right="346.080322265625" w:firstLine="718.960113525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Desta forma o uso de um mecanismo sistematizado, torna-se uma opção  para auxiliar principalmente o pequeno empresário, para o gerenciamento e  monitoramento. Esse tipo de sistematização precisa ser online para o  gerenciamento da parte logística da empresa. Tendo o controle do que entra e o  que sai, monitorando status de entregas, estabelecendo metas e limites.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33154296875" w:line="344.8619270324707" w:lineRule="auto"/>
        <w:ind w:left="141.60003662109375" w:right="354.079589843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Todas essas possibilidades surgem a partir de uma aplicação que pode  tornar os processos logísticos mais eficientes, oferecendo ainda maior  segurança e credibilidade nas entregas.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7958984375" w:line="344.8619270324707" w:lineRule="auto"/>
        <w:ind w:left="152.1600341796875" w:right="348.84033203125" w:firstLine="714.64004516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Portanto, o desenvolvimento de aplicações que possam auxiliar  principalmente pequenas empresas, torna-se indispensáveis para que alcance  um grau de desenvolvimento das mesmas em larga escala.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57666015625" w:line="240" w:lineRule="auto"/>
        <w:ind w:left="52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1.3.OBJETIVOS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874.7201538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1.3.1. Objetivo geral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345.1120662689209" w:lineRule="auto"/>
        <w:ind w:left="147.84011840820312" w:right="347.159423828125" w:firstLine="7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Projetar e desenvolver um aplicativo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mobile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possibilite o  gerenciamento e monitoramento de entregas logísticas no âmbito de pequenas  empresas.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1.20788574218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7201538085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1.3.2. Objetivos específicos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29.90779876708984" w:lineRule="auto"/>
        <w:ind w:left="505.84014892578125" w:right="353.919677734375" w:hanging="35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Analisar e evidenciar através da pesquisa bibliográfica, ferramentas  semelhantes.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25" w:line="240" w:lineRule="auto"/>
        <w:ind w:left="150.7200622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principais dificuldades e obstáculos nas atividades logísticas.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29.90779876708984" w:lineRule="auto"/>
        <w:ind w:left="507.7601623535156" w:right="350.201416015625" w:hanging="357.0401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Projetar e implementar uma solução que supra as necessidades do pequeno  empresário sobre a logística de entregas.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11865234375" w:line="527.7886962890625" w:lineRule="auto"/>
        <w:ind w:left="522.4000549316406" w:right="1842.4798583984375" w:hanging="37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Auxiliar na integração dos pequenos negócios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e-commerce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1.4.METODOLOGIA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232421875" w:line="345.19506454467773" w:lineRule="auto"/>
        <w:ind w:left="147.84011840820312" w:right="349.07958984375" w:firstLine="7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pesquisa é de natureza aplicada, como foi classificado por SILVEIRA  e CÓRDOVA (2009), pois visa a geração de conhecimentos que serão aplicados  na prática, de maneira dirigida à solução de problemas específicos, além de  relacionar fatos e preferências locais.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50244140625" w:line="345.12843132019043" w:lineRule="auto"/>
        <w:ind w:left="141.60003662109375" w:right="351.160888671875" w:firstLine="725.2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Pode-se classificar quanto a seus objetivos como pesquisa descritiva, pois  se adéqua a definição feita por GIL (2008), aponta que as pesquisas descritivas  têm como objetivo primordial a descrição das características de determinada  população, fenômenos ou relações entre variáveis analisadas, ainda possui uma  característica importante onde foca na utilização de técnicas padronizadas para  a coleta de dados.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921630859375" w:line="345.3618049621582" w:lineRule="auto"/>
        <w:ind w:left="147.84011840820312" w:right="350.68115234375" w:firstLine="718.95996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Portanto, neste capítulo o problema será abordado de maneira qualitativa,  porque a pesquisa qualitativa não se preocupa com a representação de  resultados numéricos e sim aprofundamento das motivações de determinado  grupo, sistema ou organização, como categorizado por SILVEIRA e CÓRDOVA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809326171875" w:line="344.86207008361816" w:lineRule="auto"/>
        <w:ind w:left="146.6400146484375" w:right="346.080322265625" w:firstLine="7.92007446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(2009), na utilização do método qualitativo, busca-se o porquê das coisas, sem  quantificar valores, pois analisa-se dados não métricos podendo se valer de  diferentes abordagens.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787353515625" w:line="344.6399116516113" w:lineRule="auto"/>
        <w:ind w:left="146.6400146484375" w:right="352.958984375" w:firstLine="710.080108642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modelo de desenvolvimento do software utilizado o modelo espiral  atrelado ao SCRUM onde estará organizada por pequenos ciclos que serão  definidos como sprints, visando a entrega de produtos com máximo valor  conforme mostrado na Figura 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801483154297"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036407470703" w:lineRule="auto"/>
        <w:ind w:left="141.60003662109375" w:right="345.360107421875" w:firstLine="725.2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processo de desenvolvimento do sistema, serão utilizadas as  seguintes etapas: análise e especificações de requisitos, projeto,  implementação, testes e implantação. Na etapa de análise e especificações de  requisitos será realizada uma pesquisa sistemático-bibliográfica, em busca de  características de sistemas correlatos. Durante a etapa de projeto, será realizada  uma análise dos dados e requisitos obtidos na etapa de análises, será projetado  o sistema que satisfaça o máximo de requisitos possíveis. No decorrer da etapa  de implementação será desenvolvido a aplicação com as funcionalidades  projetadas na etapa de projeto. No decurso da etapa de testes, será realizado  testes, para verificar a usabilidade e se a aplicação atende o que foi projetado.  Já na etapa final, de implantação será implantado em um ambiente real, para  inferir-se resultados de sua aplicação prática no ambiente para qual foi  desenvolvida.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4.415893554688"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400054931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1.5.ORGANIZAÇÂO DA MONOGRAFIA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5.19540786743164" w:lineRule="auto"/>
        <w:ind w:left="145.92010498046875" w:right="352.879638671875" w:firstLine="720.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está dividido em 6 capítulos, onde no capítulo 1 encontra se a Introdução, em que se apresenta uma contextualização do tema abordado,  mostra os objetivos a serem alcançados e a justificativa para a proposta do  projeto.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3193359375" w:line="345.3618049621582" w:lineRule="auto"/>
        <w:ind w:left="145.92010498046875" w:right="346.319580078125" w:firstLine="709.6000671386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capítulo 2 tem-se a Fundamentação Teórica, trazendo alguns conceitos  importantes, para o entendimento e compreensão de como foi desenvolvido o  sistema, e as tecnologias utilizadas, além de apresentar trabalhos correlatos que  ajudaram no desenvolvimento do trabalho em geral.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583984375" w:line="344.86207008361816" w:lineRule="auto"/>
        <w:ind w:left="147.84011840820312" w:right="345.83984375" w:firstLine="707.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capítulo 3 tem como objetivo apresentar de maneira resumida a  proposta de solução para o problema abordado na pesquisa, para melhor  entendimento será utilizado a Linguagem Unificada para Modelagem (UML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Unified Modeling Language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Serão apresentados diagramas utilizados na  modelagem de banco, do sistema e funcionalidades.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7958984375" w:line="344.8619270324707" w:lineRule="auto"/>
        <w:ind w:left="154.320068359375" w:right="349.24072265625" w:firstLine="701.200103759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capítulo 4 apresenta a implementação do sistema, como foi  implementado e organizado. Mostra ainda algumas partes importantes para sua  implementação.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57666015625" w:line="344.8622131347656" w:lineRule="auto"/>
        <w:ind w:left="141.60003662109375" w:right="345.599365234375" w:firstLine="713.920135498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capítulo 5 disserta a considerações finais, mostrando os resultados que  foram obtidos e que podem ser melhorados em trabalhos futuros com relação ao  tema abordado.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7568359375" w:line="343.86265754699707" w:lineRule="auto"/>
        <w:ind w:left="146.88003540039062" w:right="349.080810546875" w:firstLine="708.64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capitulo 6 traz as referências utilizadas na construção da monografia,  assim como os autores 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links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páginas consultadas.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057189941406"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9980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FUNDAMENTAÇÃO TEÓRICA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5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2.1.INTRODUÇÃO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7619342803955" w:lineRule="auto"/>
        <w:ind w:left="140.16006469726562" w:right="345.83984375" w:firstLine="725.4400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as pesquisas realizadas visando maior compreensão do  tema proposto, a fonte dos materiais utilizados para o desenvolvimento da  proposta de solução do presente trabalho foi de fontes bibliográficas tais como  livros, artigos, trabalhos acadêmicos e sites de organizações oficiais. Nesta  sessão, serão conceituados os tópicos relevantes para a pesquisa realizada e a  visão de autor e organização sobre seus temas.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57666015625" w:line="240" w:lineRule="auto"/>
        <w:ind w:left="5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2.2.LOGÍSTICA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4451904296875" w:lineRule="auto"/>
        <w:ind w:left="152.1600341796875" w:right="345.599365234375" w:firstLine="716.5600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Conforme Benjamim Moura (2006) pode-se dizer que a logística é um  processo que visa gerir os fluxos de produtos, de serviços e de quaisquer  informações associadas entre o fornecedor e o cliente, sejam eles finais ou  intermediários ou vice-versa. Levando aos clientes onde quer que estejam, os  produtos e serviços os quais necessitam em melhores condições possíveis.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75390625" w:line="240" w:lineRule="auto"/>
        <w:ind w:left="0" w:right="365.2307128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A logística é vital para os consumidores, para as organizações e para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640380859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a economia em geral, por uma multiplicidade de razões,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4682617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nomeadamente por haver uma grande dispersão geográfica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04223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fornecedores e clientes, com a consequente necessidade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0395507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compatibilização da oferta (i.e., para quem? que quantidade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2385253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produto/serviço vai ser produzida ou vendida?) com a procura (i.e., que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1984863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produto/serviço vai ser solicitado? Quando? quanto?), proporcionando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836669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aos clientes os bens e serviços que precisam e assegurando às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23852539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empresas o escoamento da sua produção, para além, como é óbvio,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0378417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do abastecimento de matérias-primas e outros inputs utilizados nas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47802734375" w:firstLine="0"/>
        <w:jc w:val="right"/>
        <w:rPr>
          <w:rFonts w:ascii="Arial" w:cs="Arial" w:eastAsia="Arial" w:hAnsi="Arial"/>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highlight w:val="white"/>
          <w:u w:val="none"/>
          <w:vertAlign w:val="baseline"/>
          <w:rtl w:val="0"/>
        </w:rPr>
        <w:t xml:space="preserve">operações de produção. </w:t>
      </w:r>
      <w:r w:rsidDel="00000000" w:rsidR="00000000" w:rsidRPr="00000000">
        <w:rPr>
          <w:rFonts w:ascii="Arial" w:cs="Arial" w:eastAsia="Arial" w:hAnsi="Arial"/>
          <w:b w:val="0"/>
          <w:i w:val="0"/>
          <w:smallCaps w:val="0"/>
          <w:strike w:val="0"/>
          <w:color w:val="212529"/>
          <w:sz w:val="19.920000076293945"/>
          <w:szCs w:val="19.920000076293945"/>
          <w:highlight w:val="white"/>
          <w:u w:val="none"/>
          <w:vertAlign w:val="baseline"/>
          <w:rtl w:val="0"/>
        </w:rPr>
        <w:t xml:space="preserve">(MOURA, Benjamim. Logística: Conceitos e </w:t>
      </w:r>
      <w:r w:rsidDel="00000000" w:rsidR="00000000" w:rsidRPr="00000000">
        <w:rPr>
          <w:rFonts w:ascii="Arial" w:cs="Arial" w:eastAsia="Arial" w:hAnsi="Arial"/>
          <w:b w:val="0"/>
          <w:i w:val="0"/>
          <w:smallCaps w:val="0"/>
          <w:strike w:val="0"/>
          <w:color w:val="212529"/>
          <w:sz w:val="19.920000076293945"/>
          <w:szCs w:val="19.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9.548797607422" w:right="0" w:firstLine="0"/>
        <w:jc w:val="left"/>
        <w:rPr>
          <w:rFonts w:ascii="Arial" w:cs="Arial" w:eastAsia="Arial" w:hAnsi="Arial"/>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12529"/>
          <w:sz w:val="19.920000076293945"/>
          <w:szCs w:val="19.920000076293945"/>
          <w:highlight w:val="white"/>
          <w:u w:val="none"/>
          <w:vertAlign w:val="baseline"/>
          <w:rtl w:val="0"/>
        </w:rPr>
        <w:t xml:space="preserve">Tendências. p.15, 16).</w:t>
      </w:r>
      <w:r w:rsidDel="00000000" w:rsidR="00000000" w:rsidRPr="00000000">
        <w:rPr>
          <w:rFonts w:ascii="Arial" w:cs="Arial" w:eastAsia="Arial" w:hAnsi="Arial"/>
          <w:b w:val="0"/>
          <w:i w:val="0"/>
          <w:smallCaps w:val="0"/>
          <w:strike w:val="0"/>
          <w:color w:val="212529"/>
          <w:sz w:val="19.920000076293945"/>
          <w:szCs w:val="19.920000076293945"/>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328857421875" w:line="344.36222076416016" w:lineRule="auto"/>
        <w:ind w:left="145.92010498046875" w:right="346.319580078125" w:firstLine="730.4800415039062"/>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Na Figura 1 temos um esquema que traz as atividades logísticas  existentes tanto na entrada dos produtos, o suprimento físico, quanto na saída,  sua distribuição física. Observa-se que as atividades são organizadas em  atividades primárias e de apoio, estando presentes em toda a cadeia logística,  ou seja, suprimentos e de distribuição.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55798339843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00021362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Categoria das atividades logísticas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19189453125" w:line="202.04453945159912" w:lineRule="auto"/>
        <w:ind w:left="202.66006469726562" w:right="479.69970703125" w:firstLine="0"/>
        <w:jc w:val="center"/>
        <w:rPr>
          <w:rFonts w:ascii="Arial" w:cs="Arial" w:eastAsia="Arial" w:hAnsi="Arial"/>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16347" cy="2927985"/>
            <wp:effectExtent b="0" l="0" r="0" t="0"/>
            <wp:docPr id="34"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5316347" cy="2927985"/>
                    </a:xfrm>
                    <a:prstGeom prst="rect"/>
                    <a:ln/>
                  </pic:spPr>
                </pic:pic>
              </a:graphicData>
            </a:graphic>
          </wp:inline>
        </w:drawing>
      </w:r>
      <w:r w:rsidDel="00000000" w:rsidR="00000000" w:rsidRPr="00000000">
        <w:rPr>
          <w:rFonts w:ascii="Arial" w:cs="Arial" w:eastAsia="Arial" w:hAnsi="Arial"/>
          <w:b w:val="0"/>
          <w:i w:val="0"/>
          <w:smallCaps w:val="0"/>
          <w:strike w:val="0"/>
          <w:color w:val="212529"/>
          <w:sz w:val="19.920000076293945"/>
          <w:szCs w:val="19.920000076293945"/>
          <w:highlight w:val="white"/>
          <w:u w:val="none"/>
          <w:vertAlign w:val="baseline"/>
          <w:rtl w:val="0"/>
        </w:rPr>
        <w:t xml:space="preserve">Fonte: (SEST/SENAT, 2016)</w:t>
      </w:r>
      <w:r w:rsidDel="00000000" w:rsidR="00000000" w:rsidRPr="00000000">
        <w:rPr>
          <w:rFonts w:ascii="Arial" w:cs="Arial" w:eastAsia="Arial" w:hAnsi="Arial"/>
          <w:b w:val="0"/>
          <w:i w:val="0"/>
          <w:smallCaps w:val="0"/>
          <w:strike w:val="0"/>
          <w:color w:val="212529"/>
          <w:sz w:val="19.920000076293945"/>
          <w:szCs w:val="19.92000007629394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819091796875" w:line="344.65373039245605" w:lineRule="auto"/>
        <w:ind w:left="141.60003662109375" w:right="347.39990234375" w:firstLine="734.320068359375"/>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Ballou, identifica que as atividades logísticas podem se tornar complexas  devido a sua grande quantidade de atividades e processos, tanto para as  grandes corporações quanto para as pequenas empresas, devido a sua  importância. No que se diz respeito às pequenas empresas, elas não conseguem  tirar proveito das compras e remessas em grandes quantidades, ao contrário das  grandes corporações (BALLOU, 2006). Além disso, elas possuem uma  organização centralizada, por não haver uma grande categorização de produtos,  sendo ainda sobre as atividades logísticas, não haver definição e estruturas tão  claras quanto nas grandes empresas.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662841796875" w:line="240" w:lineRule="auto"/>
        <w:ind w:left="5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2.3.PEQUENAS EMPRESAS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344.7667407989502" w:lineRule="auto"/>
        <w:ind w:left="141.60003662109375" w:right="345.599365234375" w:firstLine="724.0000915527344"/>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De um modo geral, as pequenas empresas são uma das bases da  economia brasileira juntamente com microempresas, devido a sua capacidade  de gerar empregos ou pela grande quantidade descentralizada de  estabelecimentos e negócios abertos de maneira desconcentrada  geograficamente (KOTESKI, 2004).Assim, as pequenas empresas têm um papel  muito importante na economia mundial, pois geram inúmeros empregos, além  de serem responsáveis pela maior parte da movimentação de recursos na  formação do PIB dos países.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532379150391"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0.16006469726562" w:right="345.11962890625" w:firstLine="717.760009765625"/>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Segundo site oficial do SEBRAE (2018), uma das maiores entidades  voltada para o empreendedorismo e apoio a pequenas e microempresas do  Brasil, apenas em 2018 havia cerca de 6,4 milhões de estabelecimentos. Desse  total, 99% eram micro e pequenas empresas. Que correspondem a 52% dos  empregos com carteira assinada no setor privado 16,1 milhões.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9228515625" w:line="344.94524002075195" w:lineRule="auto"/>
        <w:ind w:left="144.47998046875" w:right="346.920166015625" w:firstLine="722.3200988769531"/>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Porém, a manutenção dessas empresas é uma tarefa difícil, no âmbito de  sua administração e controle de negócios, o que leva a uma baixa expectativa  de vida para esse tipo de empreendimento, tornando o investimento um tanto  quanto arriscado. Ainda há outros fatores que contribuem para estas  dificuldades, problemas entre sócios, crises econômicas, falta de um ambiente  de negócios, alta concorrência e carga tributária (SALES; BARROS; PEREIRA,  2021).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75" w:line="344.6396827697754" w:lineRule="auto"/>
        <w:ind w:left="146.6400146484375" w:right="350.52001953125" w:firstLine="717.7601623535156"/>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Na Figura 2, tem-se um gráfico que mostra a taxa de sobrevivência das  pequenas empresas da cidade de São Paulo, uma das cidades mais populosas  do Brasil (IBGE, 2020). Onde 76,3% significa que aproximadamente 1 a cada 4  empresas registradas no CNPJ fecha em menos de 2 anos.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8017578125" w:line="240" w:lineRule="auto"/>
        <w:ind w:left="1344.4001770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Taxa de sobrevivência de pequenas empresas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206787109375" w:line="240" w:lineRule="auto"/>
        <w:ind w:left="906.16012573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00626" cy="1799590"/>
            <wp:effectExtent b="0" l="0" r="0" t="0"/>
            <wp:docPr id="36"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4500626" cy="179959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7.4913024902344" w:right="0" w:firstLine="0"/>
        <w:jc w:val="left"/>
        <w:rPr>
          <w:rFonts w:ascii="Arial" w:cs="Arial" w:eastAsia="Arial" w:hAnsi="Arial"/>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12529"/>
          <w:sz w:val="19.920000076293945"/>
          <w:szCs w:val="19.920000076293945"/>
          <w:highlight w:val="white"/>
          <w:u w:val="none"/>
          <w:vertAlign w:val="baseline"/>
          <w:rtl w:val="0"/>
        </w:rPr>
        <w:t xml:space="preserve">Fonte: (SEBRAE-SP, 2016)</w:t>
      </w:r>
      <w:r w:rsidDel="00000000" w:rsidR="00000000" w:rsidRPr="00000000">
        <w:rPr>
          <w:rFonts w:ascii="Arial" w:cs="Arial" w:eastAsia="Arial" w:hAnsi="Arial"/>
          <w:b w:val="0"/>
          <w:i w:val="0"/>
          <w:smallCaps w:val="0"/>
          <w:strike w:val="0"/>
          <w:color w:val="212529"/>
          <w:sz w:val="19.920000076293945"/>
          <w:szCs w:val="19.92000007629394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52884674072266" w:lineRule="auto"/>
        <w:ind w:left="146.6400146484375" w:right="352.159423828125" w:firstLine="720.1600646972656"/>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Entretanto, novas estratégias para a diminuição das taxas de mortalidade  de pequenas empresas são criadas, como a expansão para a internet (DA  SILVA, 2018), transformar o seu foco de vendas físicas e de alcance limitado em  um sem fronteiras, se adaptando a uma nova segmentação: o </w:t>
      </w: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e-commerce</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1911621093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2.4.E-COMMERCE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344.9244689941406" w:lineRule="auto"/>
        <w:ind w:left="144.47998046875" w:right="348.599853515625" w:firstLine="712.240142822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dito por Silva (2018),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e-commerce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termo que começou a ser  popularmente utilizado no Brasil no início do século XXI, referindo-se às vendas e negócios feitos virtualmente para seus consumidores, depois disso, foi criando  ramificações de tipos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e-commerce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seu funcionamento, há a  necessidade de utilizar camadas da internet, intranet entre outras redes, portanto  o uso de softwares e tecnologias tornam-se indispensáveis, como o ERP, para  automatização e modelagem dos processos de negócios, compartilhando  informações para outras áreas, entre elas a logística (LAUDON; LAUDON,  2004).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53125" w:line="344.9175453186035" w:lineRule="auto"/>
        <w:ind w:left="140.16006469726562" w:right="344.879150390625" w:firstLine="716.56005859375"/>
        <w:jc w:val="both"/>
        <w:rPr>
          <w:rFonts w:ascii="Times New Roman" w:cs="Times New Roman" w:eastAsia="Times New Roman" w:hAnsi="Times New Roman"/>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Consequentemente, as empresas notaram a necessidade de se adaptar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e-commerce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desde seu início, sempre foi uma alternativa para agilizar  transações. Atualmente abrange, não apenas as vendas de produtos, mas  também serviços de vários ramos do negócio (MENDONÇA, 2016). E um dos  fatores que são ponderadas no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e-commerce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o processo logístico, que por sua  vez possui elementos chave em sua formação, entre eles a gestão e  monitoramento</w:t>
      </w:r>
      <w:r w:rsidDel="00000000" w:rsidR="00000000" w:rsidRPr="00000000">
        <w:rPr>
          <w:rFonts w:ascii="Times New Roman" w:cs="Times New Roman" w:eastAsia="Times New Roman" w:hAnsi="Times New Roman"/>
          <w:b w:val="0"/>
          <w:i w:val="0"/>
          <w:smallCaps w:val="0"/>
          <w:strike w:val="0"/>
          <w:color w:val="212529"/>
          <w:sz w:val="19.920000076293945"/>
          <w:szCs w:val="19.92000007629394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5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2.5.GESTÃO E MONITORAMENTO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345.3618049621582" w:lineRule="auto"/>
        <w:ind w:left="147.84011840820312" w:right="347.39990234375" w:firstLine="701.6799926757812"/>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A gestão e o monitoramento são processos importantes, não somente no  meio da indústria e comércio, mas em todas as áreas onde ocorrem a  necessidade de um processo eficiente e seguro. Para manipular de maneira  eficiente a cadeia de suprimentos.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581298828125" w:line="240" w:lineRule="auto"/>
        <w:ind w:left="0" w:right="356.7529296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maior organização mundial de profissionais e acadêmicos da área, 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580566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Council of Supply Chain Management Professionals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(CSCMP, 2010)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836669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define «Logística ou Gestão Logística como a parte da Cadeia de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8444824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Abastecimento que é responsável por planejar, implementar e controlar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44140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eficiente e eficaz fluxo direto e inverso e as operações 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8366699218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armazenagem de bens, serviços e informação relacionada entre 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0344238281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ponto de origem e o ponto de consumo de forma a ir ao encontro dos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437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requisitos/necessidades dos clientes». (DE CARVALHO, José Mexia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3134765625"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Crespo; CARDOSO, Eduardo Gomes. Logística. Sílabo, 2002.)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58154296875" w:line="345.0286674499512" w:lineRule="auto"/>
        <w:ind w:left="146.88003540039062" w:right="345.35888671875" w:firstLine="702.640075683593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Ainda nesta linha de pensamento, seguindo a definição dada pela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Council  of Supply Chain Management Professionals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(CSCMP, 2010) ela define as  atividades logísticas como,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inbound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outbound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termos de transporte, como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912750244141"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048637390137" w:lineRule="auto"/>
        <w:ind w:left="146.6400146484375" w:right="345.11962890625" w:firstLine="1.20010375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entradas e saída, gestão de frota, armazenamento e distribuição. Observando a  importância dessas atividades, defere-se como ela pode ser complexa a aplicar  ou executar em empresas que podem não ter um domínio sobre a sua execução,  necessitando de um meio robusto para fazer tal gerenciamento. Atualmente,  atividades complexas passaram a ser otimizadas para utilização a partir de um  aplicativo mobile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otimização destas atividades logísticas em  aplicativos mobile tais como o gerenciamento e monitoramento são capazes de  auxiliar em sua execução.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14111328125" w:line="240" w:lineRule="auto"/>
        <w:ind w:left="5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2.6.APLICATIVO MOBILE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86207008361816" w:lineRule="auto"/>
        <w:ind w:left="140.16006469726562" w:right="352.23876953125" w:firstLine="715.360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mercado de dispositivos mobile cresce cada vez mais e estudos  apontam que apenas em 2021, 3,85 bilhões de pessoas utilizam dispositivos  mobile (StrategyAnalytics, 2021), ou seja, aproximadamente metade da  população mundial. Atualmente, mais usuários comuns possuem acesso à  várias ferramentas possíveis do dispositivo, como mensagens instantâneas, 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345.8617401123047" w:lineRule="auto"/>
        <w:ind w:left="141.60003662109375" w:right="348.839111328125" w:firstLine="12.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mails, jogos, integrações com outros dispositivos da casa, entre outras funções,  todas elas através de aplicativos.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791015625" w:line="345.0762462615967" w:lineRule="auto"/>
        <w:ind w:left="146.6400146484375" w:right="346.319580078125" w:firstLine="708.88015747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aplicativos mobile, são softwares desenvolvidos para ser executado  em dispositivos móveis, podendo satisfazer funções específicas para cada  objetivo, um diferencial é que pode ser baixado e acessado de qualquer  dispositivo. Vinculado a isto, o mercado corporativo tem buscado incorporar os  aplicativos mobile ao seu cotidiano para agilizar negócios e fazer a integração  dessas aplicações ao seu sistema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(LECHETA, 2013). Onde as  empresas buscam a mobilidade e o lucro que podem adquirir através dessas  aplicações.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373779296875" w:line="344.8620414733887" w:lineRule="auto"/>
        <w:ind w:left="145.92010498046875" w:right="349.320068359375" w:firstLine="71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Desta forma, os aplicativos mobile podem ser utilizados também de forma  online, havendo uma integração das informações recebidas de um servidor  seguro da própria empresa e fazendo uma sincronização em tempo real. Um  exemplo simples, pode ser representado na Figura 3, onde mostra um usuário  utilizando um aplicativo para realizar um pedido.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257934570312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600067138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3 -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Usuário realiza pedido por um aplicativo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19189453125" w:line="240" w:lineRule="auto"/>
        <w:ind w:left="0" w:right="1963.9990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202559" cy="2130425"/>
            <wp:effectExtent b="0" l="0" r="0" t="0"/>
            <wp:docPr id="35"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3202559" cy="21304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291473388672" w:right="0" w:firstLine="0"/>
        <w:jc w:val="left"/>
        <w:rPr>
          <w:rFonts w:ascii="Arial" w:cs="Arial" w:eastAsia="Arial" w:hAnsi="Arial"/>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12529"/>
          <w:sz w:val="19.920000076293945"/>
          <w:szCs w:val="19.920000076293945"/>
          <w:highlight w:val="white"/>
          <w:u w:val="none"/>
          <w:vertAlign w:val="baseline"/>
          <w:rtl w:val="0"/>
        </w:rPr>
        <w:t xml:space="preserve">Fonte: (Ana Marques/TechTudo, 2020)</w:t>
      </w:r>
      <w:r w:rsidDel="00000000" w:rsidR="00000000" w:rsidRPr="00000000">
        <w:rPr>
          <w:rFonts w:ascii="Arial" w:cs="Arial" w:eastAsia="Arial" w:hAnsi="Arial"/>
          <w:b w:val="0"/>
          <w:i w:val="0"/>
          <w:smallCaps w:val="0"/>
          <w:strike w:val="0"/>
          <w:color w:val="212529"/>
          <w:sz w:val="19.920000076293945"/>
          <w:szCs w:val="19.920000076293945"/>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33447265625" w:line="529.7887802124023" w:lineRule="auto"/>
        <w:ind w:left="864.16015625" w:right="1592.3199462890625" w:hanging="359.76013183593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2.7.FERRAMENTAS DE DESENVOLVIMENTO DO SOFTWARE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2.7.1. Android Studio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9814453125" w:line="344.9175453186035" w:lineRule="auto"/>
        <w:ind w:left="146.6400146484375" w:right="346.79931640625" w:firstLine="720.1600646972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desenvolvimento da solução proposta, será utilizado a IDE  (ambiente de desenvolvimento integrado) mais apropriado para o  desenvolvimento de aplicações mobile para a plataforma Android o Android  Studio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Developer Android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2021), baseado em outra IDE IntelliJ IDEA. Além de  editor de código, o ambiente oferece recursos para aumentar a produtividade na  criação de aplicações Android. Foi escolhida devido a sua integração e  compatibilidade com a plataforma Android.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02734375" w:line="345.8612823486328" w:lineRule="auto"/>
        <w:ind w:left="147.60009765625" w:right="349.9609375" w:firstLine="716.800079345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4, observam-se as inúmeras funcionalidades presentes no IDE.  Que será importante para o desenvolvimento da aplicação.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059020996094"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4955520629883" w:lineRule="auto"/>
        <w:ind w:left="1111.6001892089844" w:right="1371.8817138671875" w:firstLine="0"/>
        <w:jc w:val="center"/>
        <w:rPr>
          <w:rFonts w:ascii="Arial" w:cs="Arial" w:eastAsia="Arial" w:hAnsi="Arial"/>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4 -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executando teste de performance no emulador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95750" cy="1962150"/>
            <wp:effectExtent b="0" l="0" r="0" t="0"/>
            <wp:docPr id="29"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095750" cy="1962150"/>
                    </a:xfrm>
                    <a:prstGeom prst="rect"/>
                    <a:ln/>
                  </pic:spPr>
                </pic:pic>
              </a:graphicData>
            </a:graphic>
          </wp:inline>
        </w:drawing>
      </w:r>
      <w:r w:rsidDel="00000000" w:rsidR="00000000" w:rsidRPr="00000000">
        <w:rPr>
          <w:rFonts w:ascii="Arial" w:cs="Arial" w:eastAsia="Arial" w:hAnsi="Arial"/>
          <w:b w:val="0"/>
          <w:i w:val="0"/>
          <w:smallCaps w:val="0"/>
          <w:strike w:val="0"/>
          <w:color w:val="212529"/>
          <w:sz w:val="19.920000076293945"/>
          <w:szCs w:val="19.920000076293945"/>
          <w:highlight w:val="white"/>
          <w:u w:val="none"/>
          <w:vertAlign w:val="baseline"/>
          <w:rtl w:val="0"/>
        </w:rPr>
        <w:t xml:space="preserve">Fonte: (DEVELOPERS, 2021)</w:t>
      </w:r>
      <w:r w:rsidDel="00000000" w:rsidR="00000000" w:rsidRPr="00000000">
        <w:rPr>
          <w:rFonts w:ascii="Arial" w:cs="Arial" w:eastAsia="Arial" w:hAnsi="Arial"/>
          <w:b w:val="0"/>
          <w:i w:val="0"/>
          <w:smallCaps w:val="0"/>
          <w:strike w:val="0"/>
          <w:color w:val="212529"/>
          <w:sz w:val="19.920000076293945"/>
          <w:szCs w:val="19.92000007629394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328125" w:line="240" w:lineRule="auto"/>
        <w:ind w:left="864.1601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2.7.2. Android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344.584321975708" w:lineRule="auto"/>
        <w:ind w:left="141.60003662109375" w:right="347.0397949218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aplicação desenvolvida será projetada para executar em sistema  Android uma das maiores plataformas para dispositivos móveis presentes em  smartphones do mundo, cerca de 2,5 bilhões de dispositivos (CCM). Além de  oferecer diversas funcionalidades, segurança e uma ótima integração com o  Google, é uma ferramenta de código aberto, portanto gratuita para a criação de  aplicações, o que viabiliza o desenvolvimento da solução proposta de maneira  gratuita (ANDROID, 2021).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344.762020111084" w:lineRule="auto"/>
        <w:ind w:left="140.16006469726562" w:right="353.1201171875" w:firstLine="715.3601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Android funciona essencialmente como qualquer outro sistema  operacional para os dispositivos móveis, fornecendo funções para gerenciar  processos de aplicativos e para trabalhar com os recursos de hardware  presentes no dispositivo. É interessante que o Android permite que os usuários  vinculem sua conta do Google ao dispositivo e acesse seus dados nos  aplicativos padrões do sistema.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666015625" w:line="344.86207008361816" w:lineRule="auto"/>
        <w:ind w:left="152.1600341796875" w:right="352.718505859375" w:firstLine="714.640045166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Possui ainda a Google Play Store, que é uma loja virtual onde os usuários  podem baixar e instalar outros aplicativos desenvolvidos por terceiros, além de  permitir a publicação de aplicações recém-desenvolvidas.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5797119140625" w:line="240" w:lineRule="auto"/>
        <w:ind w:left="864.1601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2.7.3. Firebase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345.0285243988037" w:lineRule="auto"/>
        <w:ind w:left="146.88003540039062" w:right="346.319580078125" w:firstLine="719.92004394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um acompanhamento em tempo real das informações pelo  aplicativo, segurança e integridade desses dados, será necessário utilizar um  banco de dados online. Nesse sentido, o uso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contribui de maneira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1549682617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9270324707" w:lineRule="auto"/>
        <w:ind w:left="145.92010498046875" w:right="345.1184082031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significativa para um banco de dados seguro. A plataforma oferece todo o  suporte necessário no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aplicação, funcionando como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Backend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Service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Além de permitir seu uso e implementação  com várias linguagens, como Java, C++ e a que será utilizada no  desenvolvimento deste projeto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Kotlin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87890625" w:line="344.69544410705566" w:lineRule="auto"/>
        <w:ind w:left="150.24002075195312" w:right="348.1201171875" w:firstLine="705.28015136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banco de dados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hospedado na nuvem. Com ele,  é possível armazenar e sincronizar dados entre os seus usuários em tempo real.  (FIREBASE BLOG, 2017). Além de possibilitar um console para gerenciar o  banco de dados disponibilizado conforme a figura 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3583984375" w:line="217.79292583465576" w:lineRule="auto"/>
        <w:ind w:left="137.16018676757812" w:right="413.599853515625" w:firstLine="0"/>
        <w:jc w:val="center"/>
        <w:rPr>
          <w:rFonts w:ascii="Arial" w:cs="Arial" w:eastAsia="Arial" w:hAnsi="Arial"/>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5 -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Console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administrando um banco de dados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99913" cy="2525395"/>
            <wp:effectExtent b="0" l="0" r="0" t="0"/>
            <wp:docPr id="28"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5399913" cy="2525395"/>
                    </a:xfrm>
                    <a:prstGeom prst="rect"/>
                    <a:ln/>
                  </pic:spPr>
                </pic:pic>
              </a:graphicData>
            </a:graphic>
          </wp:inline>
        </w:drawing>
      </w:r>
      <w:r w:rsidDel="00000000" w:rsidR="00000000" w:rsidRPr="00000000">
        <w:rPr>
          <w:rFonts w:ascii="Arial" w:cs="Arial" w:eastAsia="Arial" w:hAnsi="Arial"/>
          <w:b w:val="0"/>
          <w:i w:val="0"/>
          <w:smallCaps w:val="0"/>
          <w:strike w:val="0"/>
          <w:color w:val="212529"/>
          <w:sz w:val="19.920000076293945"/>
          <w:szCs w:val="19.920000076293945"/>
          <w:u w:val="none"/>
          <w:shd w:fill="auto" w:val="clear"/>
          <w:vertAlign w:val="baseline"/>
          <w:rtl w:val="0"/>
        </w:rPr>
        <w:t xml:space="preserve">Fonte: (FRANCO, 2018)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8695373535156" w:lineRule="auto"/>
        <w:ind w:left="144.47998046875" w:right="349.000244140625" w:firstLine="711.0401916503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multiplataforma, podendo ser voltado não apenas para  plataformas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Android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móveis em geral, mas pode ser consumido através  da web também, permitindo soluções para diversos meios (REMESSA ONLINE,  2021). Oferece um serviço gratuito a quem está iniciando ou possui uma baixa  demanda, mas oferece planos para usos mais avançados se necessário.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3056640625" w:line="240" w:lineRule="auto"/>
        <w:ind w:left="864.1601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2.7.4. NoSQL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344.9453544616699" w:lineRule="auto"/>
        <w:ind w:left="141.60003662109375" w:right="346.319580078125" w:firstLine="713.920135498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Bancos de Dados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NoSQL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projetados para tratar modelos de dados  específicos com esquemas flexíveis para a criação de aplicativos modernos. São  amplamente reconhecidos por sua facilidade de desenvolvimento,  funcionalidade e desempenho em escala (AWS, 2022). Utilizam-se de várias  maneiras de acessar e manipular dados, sempre de maneira flexível, que só são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7469787597656"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46.6400146484375" w:right="355.0390625" w:firstLine="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possíveis devido o relaxamento de restrições de consistência, que existem em  outros bancos.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791015625" w:line="240" w:lineRule="auto"/>
        <w:ind w:left="864.1601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2.7.5. Kotlin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345.1617622375488" w:lineRule="auto"/>
        <w:ind w:left="146.6400146484375" w:right="349.320068359375" w:firstLine="71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 utilizada a linguagem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desenvolvimento da aplicação,  devido à sua tipagem moderna, concisão, segurança, interoperável com Java e  outras linguagens, fornece várias maneiras de reutilizar código em várias  plataformas para uma programação eficiente. Além de ser uma das linguagens  criadas para desenvolvimento de aplicações para a plataforma Android  (KOTLINLANG.ORG, 2022).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5859375" w:line="344.86207008361816" w:lineRule="auto"/>
        <w:ind w:left="146.88003540039062" w:right="346.319580078125" w:firstLine="717.5201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uma linguagem projetada para orientação a objeto de força  industrial, uma melhoria da linguagem Java, possui a capacidade de ser  Interoperável com Java, facilitando qualquer necessidade de reutilização de  código. Em 2017 a Google anunciou suporte à linguagem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Kotlin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impulsionando  ainda mais sua popularidade entre desenvolvedores Android.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7958984375" w:line="344.8619270324707" w:lineRule="auto"/>
        <w:ind w:left="154.320068359375" w:right="349.560546875" w:firstLine="710.0801086425781"/>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6, mostra a porcentagem de pessoas que adotaram a  linguagem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preferência para desenvolvimento, ficando entre as 5  linguagens mais adotadas pelos desenvolvedores</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85778808593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26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8.600006103515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6 -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Popularidade da linguagem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Kotlin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19189453125" w:line="207.09584712982178" w:lineRule="auto"/>
        <w:ind w:left="557.1601867675781" w:right="-6.400146484375" w:firstLine="0"/>
        <w:jc w:val="center"/>
        <w:rPr>
          <w:rFonts w:ascii="Arial" w:cs="Arial" w:eastAsia="Arial" w:hAnsi="Arial"/>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5399913" cy="3290570"/>
            <wp:effectExtent b="0" l="0" r="0" t="0"/>
            <wp:docPr id="33"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5399913" cy="3290570"/>
                    </a:xfrm>
                    <a:prstGeom prst="rect"/>
                    <a:ln/>
                  </pic:spPr>
                </pic:pic>
              </a:graphicData>
            </a:graphic>
          </wp:inline>
        </w:drawing>
      </w:r>
      <w:r w:rsidDel="00000000" w:rsidR="00000000" w:rsidRPr="00000000">
        <w:rPr>
          <w:rFonts w:ascii="Arial" w:cs="Arial" w:eastAsia="Arial" w:hAnsi="Arial"/>
          <w:b w:val="0"/>
          <w:i w:val="0"/>
          <w:smallCaps w:val="0"/>
          <w:strike w:val="0"/>
          <w:color w:val="212529"/>
          <w:sz w:val="19.920000076293945"/>
          <w:szCs w:val="19.920000076293945"/>
          <w:highlight w:val="white"/>
          <w:u w:val="none"/>
          <w:vertAlign w:val="baseline"/>
          <w:rtl w:val="0"/>
        </w:rPr>
        <w:t xml:space="preserve">Fonte: (StackOverFlow, 2020)</w:t>
      </w:r>
      <w:r w:rsidDel="00000000" w:rsidR="00000000" w:rsidRPr="00000000">
        <w:rPr>
          <w:rFonts w:ascii="Arial" w:cs="Arial" w:eastAsia="Arial" w:hAnsi="Arial"/>
          <w:b w:val="0"/>
          <w:i w:val="0"/>
          <w:smallCaps w:val="0"/>
          <w:strike w:val="0"/>
          <w:color w:val="212529"/>
          <w:sz w:val="19.920000076293945"/>
          <w:szCs w:val="19.920000076293945"/>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620849609375" w:line="240" w:lineRule="auto"/>
        <w:ind w:left="864.1601562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2.7.6. SCRUM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345.0619125366211" w:lineRule="auto"/>
        <w:ind w:left="146.6400146484375" w:right="348.60107421875" w:firstLine="70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técnica para cumprimento de cronograma a ser utilizada será o SCRUM,  onde há divisão de tarefas complexas em outras tarefas menores com datas  limites e revisões das chamadas sprints. Por ser uma metodologia ágil, que visa  principalmente a reduzir o tempo de entrega do produto a ser desenvolvido e se  adaptar a qualquer mudança ou contratempo que venha a existir durante as  etapas de produção.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8056640625" w:line="345.0618553161621" w:lineRule="auto"/>
        <w:ind w:left="147.84011840820312" w:right="350.44189453125" w:firstLine="70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Scrum, é um framework onde é possível se adaptar a problemas  complexos no meio de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produção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conseguindo assim entregar de maneira  produtiva e criativa produtos de maior valor possível (SCHWABER; SUTHERLAND, 2017). De modo geral, o Scrum visa a conclusão ou entrega de  um produto de maneira ágil, podendo se adaptar ao decorrer do processo de  produção.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580810546875" w:line="345.8617401123047" w:lineRule="auto"/>
        <w:ind w:left="154.320068359375" w:right="345.360107421875" w:firstLine="712.4800109863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utilizar o framework Scrum, é necessário ter um Scrum Master, que  irá promover um ambiente que contém o Product Owner e o Scrum Team onde: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582275390625" w:line="343.86240005493164" w:lineRule="auto"/>
        <w:ind w:left="514.4801330566406" w:right="350.44189453125" w:hanging="36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Product Owner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Ordena a divisão de um trabalho ou requisito complexo em  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575408935547"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505.84014892578125" w:right="350.439453125" w:hanging="355.12008666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Scrum Team – Transforma este trabalho em um incremento de valor em uma  sprint.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5966796875" w:line="343.86265754699707" w:lineRule="auto"/>
        <w:ind w:left="514.4801330566406" w:right="354.638671875" w:hanging="36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Ocorre a avaliação de resultados juntamente com os Stakeholders, além de  uma autoavaliação onde se planejam para a próxima sprint.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732421875" w:line="344.86169815063477" w:lineRule="auto"/>
        <w:ind w:left="146.6400146484375" w:right="346.0791015625" w:firstLine="717.760162353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7, observa-se o ciclo de vida do SCRUM, partindo desde as  definições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Sprint Backlog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Incremento até chegar ao Sprint  Review onde se reinicia o ciclo.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58251953125" w:line="240" w:lineRule="auto"/>
        <w:ind w:left="1913.80020141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7 -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Ciclo de vida do framework SCRUM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08.08712005615234" w:lineRule="auto"/>
        <w:ind w:left="197.16018676757812" w:right="354.79980468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99151" cy="2623820"/>
            <wp:effectExtent b="0" l="0" r="0" t="0"/>
            <wp:docPr id="31"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5399151" cy="26238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(SCRUM.ORG, 2020)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89892578125" w:line="240" w:lineRule="auto"/>
        <w:ind w:left="504.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2.8.TRABALHOS RELACIONADOS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344.69552993774414" w:lineRule="auto"/>
        <w:ind w:left="141.60003662109375" w:right="348.5205078125" w:firstLine="725.2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Existem sistemas que já propõem soluções para gerenciar entregas e  pequenas empresas, nesta seção será apresentado alguns trabalhos e sistemas  que irão servir como base para desenvolvimento da aplicação proposta no  trabalho.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248046875" w:line="240" w:lineRule="auto"/>
        <w:ind w:left="86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2.8.1.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Pizzaria FW PIZZA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344.63985443115234" w:lineRule="auto"/>
        <w:ind w:left="145.92010498046875" w:right="348.359375" w:firstLine="718.4800720214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Nesta monografia WEIBER (2017), propõem o desenvolvimento de um  sistema de informação para pizzarias, sendo composto por módulos para  controle de transações, cadastros de clientes, produtos, gerenciamento de  entregas e mesas, contando ainda com um módulo para auxiliar na tomada de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801483154297"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28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46.6400146484375" w:right="344.879150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decisão, através da apresentação de gráficos e relatórios de maneira a auxiliar  o gerente.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791015625" w:line="344.8622131347656" w:lineRule="auto"/>
        <w:ind w:left="146.88003540039062" w:right="352.960205078125" w:firstLine="717.52014160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8, temos o Dashboard do sistema, sendo possível observar  algumas funcionalidades citadas, como cadastros, relatórios, pagamentos,  pedidos de entregas, entre outros.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7568359375" w:line="240" w:lineRule="auto"/>
        <w:ind w:left="2067.40036010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8 -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do Sistema FW Pizza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09.09377098083496" w:lineRule="auto"/>
        <w:ind w:left="197.16018676757812" w:right="353.39965820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00040" cy="2601595"/>
            <wp:effectExtent b="0" l="0" r="0" t="0"/>
            <wp:docPr id="25"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400040" cy="260159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(WEIBER, 2017)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96044921875" w:line="344.52884674072266" w:lineRule="auto"/>
        <w:ind w:left="141.60003662109375" w:right="352.720947265625" w:firstLine="365.92010498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Optou-se por consultar este trabalho, pois implementa algumas  funcionalidades que estarão presentes no desenvolvimento da aplicação  proposta pela presente pesquisa, entre elas a processamento de pedidos de  entregas, cadastros de clientes e relatórios.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140625" w:line="229.90779876708984" w:lineRule="auto"/>
        <w:ind w:left="1365.5201721191406" w:right="1689.5196533203125" w:hanging="501.120147705078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2.8.2. Aplicação Web de Gerenciamento de Entregas de  Transportadoras - SHIPPING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12060546875" w:line="344.8620414733887" w:lineRule="auto"/>
        <w:ind w:left="141.60003662109375" w:right="352.960205078125" w:firstLine="374.80010986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Nesta monografia SCHARF (2018), apresenta um sistema web de  gerenciamento de entregas para transportadoras, com o objetivo de auxiliar as  transportadoras a fazer a distribuição de produtos, visando suprir o  abastecimento tanto para consumidores, quanto para empresas. Pensando  ainda, na segurança, monitoramento e otimização dessa distribuição.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81787109375" w:line="345.0285243988037" w:lineRule="auto"/>
        <w:ind w:left="141.60003662109375" w:right="345.599365234375" w:firstLine="734.8001098632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Figura 9, observa-se a aplicação web em execução, utilizando a  função de rastreio do entregador, utilizando um sistema de cadastro de  históricos.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91549682617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13723945617676" w:lineRule="auto"/>
        <w:ind w:left="197.16018676757812" w:right="353.39965820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9 -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SHIPPING utilizando a função de rastreio do entregador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00040" cy="3054985"/>
            <wp:effectExtent b="0" l="0" r="0" t="0"/>
            <wp:docPr id="23"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400040" cy="305498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(SCHARF, 2018)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927001953125" w:line="345.3062152862549" w:lineRule="auto"/>
        <w:ind w:left="145.92010498046875" w:right="354.3994140625" w:firstLine="35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Através da consulta a este material, será possível, ter uma base sólida com  o que se diz respeito a coleta de requisitos, a maneira que será implementada  seguirá um modelo similar, além de o mesmo utilizar recursos tecnológicos  semelhantes para a coleta da localização do usuário.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139404296875" w:line="240" w:lineRule="auto"/>
        <w:ind w:left="86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2.8.3. TudoEntregue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344.69544410705566" w:lineRule="auto"/>
        <w:ind w:left="146.6400146484375" w:right="346.920166015625" w:firstLine="372.16003417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ferramenta desenvolvida pela Active Corp, que visa facilitar a o controle  das entregas e coletas integrado com uma torre de controle que utiliza ainda uma  api para integrar a versão web com mobile, dispõe de um período de testes  gratuito, logo após é necessário assinar um dos planos de uso.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241943359375" w:line="344.8618698120117" w:lineRule="auto"/>
        <w:ind w:left="143.04000854492188" w:right="352.159423828125" w:firstLine="37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Baseando-se em algumas funcionalidades desta ferramenta, foi analisado  como poderia implementar atividades tão complexas de uma maneira mais fácil.  Visando a usabilidade que o usuário irá ter com a aplicação implementada.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5808105468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400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2.8.4. Comparativo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8622131347656" w:lineRule="auto"/>
        <w:ind w:left="514.2401123046875" w:right="344.879150390625" w:firstLine="335.279998779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1 abaixo, mostra algumas características dos sistemas  relacionados, dois deles, são apenas para a versão web quanto a última é  integrada entre as versões mobile e desktop.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57568359375" w:line="240" w:lineRule="auto"/>
        <w:ind w:left="1511.9203186035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 dos sistemas apresentados</w:t>
      </w:r>
    </w:p>
    <w:tbl>
      <w:tblPr>
        <w:tblStyle w:val="Table1"/>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6.119842529297"/>
        <w:gridCol w:w="1303.2003784179688"/>
        <w:gridCol w:w="1531.5997314453125"/>
        <w:gridCol w:w="1843.800048828125"/>
        <w:gridCol w:w="1370.3997802734375"/>
        <w:tblGridChange w:id="0">
          <w:tblGrid>
            <w:gridCol w:w="2446.119842529297"/>
            <w:gridCol w:w="1303.2003784179688"/>
            <w:gridCol w:w="1531.5997314453125"/>
            <w:gridCol w:w="1843.800048828125"/>
            <w:gridCol w:w="1370.3997802734375"/>
          </w:tblGrid>
        </w:tblGridChange>
      </w:tblGrid>
      <w:tr>
        <w:trPr>
          <w:cantSplit w:val="0"/>
          <w:trHeight w:val="76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0802001953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FW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PIZZA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SHIPPING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TudoEntregue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87976074218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Meu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Projeto</w:t>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Mobile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p>
        </w:tc>
      </w:tr>
      <w:tr>
        <w:trPr>
          <w:cantSplit w:val="0"/>
          <w:trHeight w:val="4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Desktop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Gratuito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p>
        </w:tc>
      </w:tr>
      <w:tr>
        <w:trPr>
          <w:cantSplit w:val="0"/>
          <w:trHeight w:val="10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9.27993774414062" w:right="37.799987792968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Armazenamento  em Banco de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682.439880371093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PROJETO DO SISTEMA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506.3200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3.1.INTRODUÇÃO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8619270324707" w:lineRule="auto"/>
        <w:ind w:left="147.84011840820312" w:right="347.039794921875" w:firstLine="70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trabalho visa projetar um sistema que ajuda na agilização do  gerenciamento de atividades logísticas, mais precisamente nas atividades  primárias como: monitoramento e planejamento de rotas, processamento de  pedidos e controle de entregas, como foco em pequenas empresas, podendo  utilizar funcionários fixos ou temporários.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58251953125" w:line="344.6620845794678" w:lineRule="auto"/>
        <w:ind w:left="146.6400146484375" w:right="349.9609375" w:firstLine="70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aplicação poderá ser acessada através da criação de um administrador,  que por sua vez terá acesso a inclusão e cadastro de sua empresa,  entregadores, encomendas e clientes. Poderá ser acessado pelo entregador que  realizará a entrega atribuída a ele, além de atualizar os status de entregas.  Contando ainda com um módulo para o cliente, monitorar o status de sua  encomenda, através de um código gerado para o rastreio.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57763671875" w:line="240" w:lineRule="auto"/>
        <w:ind w:left="506.3200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3.2.MODELAGEM DO SISTEMA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2080078125" w:line="343.86165618896484" w:lineRule="auto"/>
        <w:ind w:left="154.320068359375" w:right="346.56005859375" w:firstLine="695.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2 a baixo apresenta os requisitos funcionais (RF) que guiaram na  implementação do sistema.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91552734375" w:line="240" w:lineRule="auto"/>
        <w:ind w:left="2630.920257568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2 -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w:t>
      </w:r>
    </w:p>
    <w:tbl>
      <w:tblPr>
        <w:tblStyle w:val="Table2"/>
        <w:tblW w:w="8644.320220947266"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1200561523438"/>
        <w:gridCol w:w="2976.6001892089844"/>
        <w:gridCol w:w="1985.1995849609375"/>
        <w:gridCol w:w="2835.400390625"/>
        <w:tblGridChange w:id="0">
          <w:tblGrid>
            <w:gridCol w:w="847.1200561523438"/>
            <w:gridCol w:w="2976.6001892089844"/>
            <w:gridCol w:w="1985.1995849609375"/>
            <w:gridCol w:w="2835.400390625"/>
          </w:tblGrid>
        </w:tblGridChange>
      </w:tblGrid>
      <w:tr>
        <w:trPr>
          <w:cantSplit w:val="0"/>
          <w:trHeight w:val="5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Responsável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r>
      <w:tr>
        <w:trPr>
          <w:cantSplit w:val="0"/>
          <w:trHeight w:val="95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Manter Empresa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979984283447" w:lineRule="auto"/>
              <w:ind w:left="112.9205322265625" w:right="56.199951171875" w:firstLine="4.5001220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cadastro de Empresa será  composto dos atributos (nome,  telefone, e-mail, CPF/CNPJ,  endereço e senha).</w:t>
            </w:r>
          </w:p>
        </w:tc>
      </w:tr>
      <w:tr>
        <w:trPr>
          <w:cantSplit w:val="0"/>
          <w:trHeight w:val="116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Manter Entregador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2.9205322265625" w:right="56.199951171875" w:firstLine="4.5001220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cadastro de Entregador será  composto dos atributos (nome,  telefone, CNH, categoria de  CNH, e-mail, CPF, endereço e  senha).</w:t>
            </w:r>
          </w:p>
        </w:tc>
      </w:tr>
      <w:tr>
        <w:trPr>
          <w:cantSplit w:val="0"/>
          <w:trHeight w:val="1166.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Manter Encomenda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1.8402099609375" w:right="56.199951171875" w:firstLine="5.5804443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cadastro de Encomendas será  composto dos atributos  (descrição, cliente origem,  cliente destino, data da coleta,  valor do frete e peso).</w:t>
            </w:r>
          </w:p>
        </w:tc>
      </w:tr>
      <w:tr>
        <w:trPr>
          <w:cantSplit w:val="0"/>
          <w:trHeight w:val="95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Manter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14316558838" w:lineRule="auto"/>
              <w:ind w:left="112.9205322265625" w:right="56.199951171875" w:firstLine="4.5001220703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cadastro de Clientes será  composto dos atributos (nome,  telefone, e-mail, CPF/CNPJ,  endereço).</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32 </w:t>
      </w:r>
    </w:p>
    <w:tbl>
      <w:tblPr>
        <w:tblStyle w:val="Table3"/>
        <w:tblW w:w="8644.320220947266"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1200561523438"/>
        <w:gridCol w:w="2976.6001892089844"/>
        <w:gridCol w:w="1985.1995849609375"/>
        <w:gridCol w:w="2835.400390625"/>
        <w:tblGridChange w:id="0">
          <w:tblGrid>
            <w:gridCol w:w="847.1200561523438"/>
            <w:gridCol w:w="2976.6001892089844"/>
            <w:gridCol w:w="1985.1995849609375"/>
            <w:gridCol w:w="2835.400390625"/>
          </w:tblGrid>
        </w:tblGridChange>
      </w:tblGrid>
      <w:tr>
        <w:trPr>
          <w:cantSplit w:val="0"/>
          <w:trHeight w:val="96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166.32003784179688" w:right="80.04028320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Monitorar Localização da  encomenda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2.9205322265625" w:right="58.6596679687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consulta pela localização da  entrega poderá ser feita pelo  Administrador ou Cliente com  código de rastreio.</w:t>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384.9601745605469" w:right="307.320556640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Consultar Status das  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165618896484" w:lineRule="auto"/>
              <w:ind w:left="159.7601318359375" w:right="81.3592529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12.9205322265625" w:right="57.940673828125"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consulta pelo status da entrega  poderá ser feita pelo  Administrador ou Cliente com  código de rastreio.</w:t>
            </w:r>
          </w:p>
        </w:tc>
      </w:tr>
      <w:tr>
        <w:trPr>
          <w:cantSplit w:val="0"/>
          <w:trHeight w:val="7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Receber Encomenda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117.60009765625" w:right="57.459716796875" w:hanging="0.179443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Cliente poderá receber a  encomenda e enviar uma  confirmação de que recebeu.</w:t>
            </w:r>
          </w:p>
        </w:tc>
      </w:tr>
      <w:tr>
        <w:trPr>
          <w:cantSplit w:val="0"/>
          <w:trHeight w:val="74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Entrega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242496490479" w:lineRule="auto"/>
              <w:ind w:left="117.420654296875" w:right="58.84033203125" w:hanging="0.1794433593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Entregador poderá realizar a  entrega a partir do agendamento  realizado.</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Atualizar Status da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3091659546" w:lineRule="auto"/>
              <w:ind w:left="116.8804931640625" w:right="58.65966796875" w:firstLine="0.540161132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Entregador será capaz de  atualizar os status da entrega,  assim como registrar ocorrências  em tempo real.</w:t>
            </w:r>
          </w:p>
        </w:tc>
      </w:tr>
      <w:tr>
        <w:trPr>
          <w:cantSplit w:val="0"/>
          <w:trHeight w:val="75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RF10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 Baixa na Entrega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122.1002197265625" w:right="59.200439453125" w:hanging="4.679565429687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Entregador poderá finalizar  Entrega após a realização da  mesma.</w:t>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44897460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33</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3200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3.3.DIAGRAMA DE CASOS DE USO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8622131347656" w:lineRule="auto"/>
        <w:ind w:left="501.52008056640625" w:right="353.43994140625" w:firstLine="348.00003051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10 apresenta o diagrama de casos de uso com as  funcionalidades principais do sistema, que serão executadas pelos atores  Administrador, Entregador e Cliente.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57568359375" w:line="240" w:lineRule="auto"/>
        <w:ind w:left="2341.00021362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10 -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casos de uso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71923828125" w:line="204.6648073196411" w:lineRule="auto"/>
        <w:ind w:left="167.16018676757812" w:right="130.40039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560695" cy="6201918"/>
            <wp:effectExtent b="0" l="0" r="0" t="0"/>
            <wp:docPr id="26"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560695" cy="620191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1107330322266"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34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3200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3.4.DESCRIÇÃO DO CASO DE USO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5.8617401123047" w:lineRule="auto"/>
        <w:ind w:left="506.56005859375" w:right="353.800048828125" w:firstLine="342.9600524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2 mostra a descrição do caso de uso manter Empresa, que terá  o envolvimento do ator Administrador.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9130859375" w:line="240" w:lineRule="auto"/>
        <w:ind w:left="1504.720001220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3 -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caso de uso Manter Empresa </w:t>
      </w:r>
    </w:p>
    <w:tbl>
      <w:tblPr>
        <w:tblStyle w:val="Table4"/>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0351562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UC01 – Manter Empresa</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poderá ter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8796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acesso às funcionalidades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839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básicas para gerenciar 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entidade empresa.</w:t>
            </w:r>
          </w:p>
        </w:tc>
      </w:tr>
      <w:tr>
        <w:trPr>
          <w:cantSplit w:val="0"/>
          <w:trHeight w:val="41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491.280517578125" w:right="453.4802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estar  cadastrado e logado.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29.90779876708984" w:lineRule="auto"/>
              <w:ind w:left="839.04052734375" w:right="214.4396972656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possuir  acesso à internet</w:t>
            </w:r>
          </w:p>
        </w:tc>
      </w:tr>
      <w:tr>
        <w:trPr>
          <w:cantSplit w:val="0"/>
          <w:trHeight w:val="6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0003662109375" w:right="554.639892578125" w:hanging="351.35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Inserir dados para login (e mail, senha).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Fazer login.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Acessar o módulo de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empresa.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Escolher operações a realizar.</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94.6405029296875" w:right="93.120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Caso não esteja cadastrado, o  administrador deve se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cadastrar.</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6.240081787109375" w:right="355.360107421875" w:firstLine="34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4 mostra a descrição do caso de uso manter entregador, que terá o  envolvimento do ator Administrador.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458068847656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35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2011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4 -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caso de uso Manter Entregador </w:t>
      </w:r>
    </w:p>
    <w:tbl>
      <w:tblPr>
        <w:tblStyle w:val="Table5"/>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0351562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UC02 – Manter Entregador</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poderá ter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8796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acesso às funcionalidades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839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básicas para gerenciar 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entidade entregador.</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112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91.280517578125" w:right="453.4802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estar  cadastrado e logado.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23046875" w:line="231.90793991088867" w:lineRule="auto"/>
              <w:ind w:left="839.04052734375" w:right="214.4396972656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possuir  acesso à internet</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0003662109375" w:right="554.639892578125" w:hanging="351.35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Inserir dados para login (e mail, senha).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Fazer login.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Acessar o módulo de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entregador.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Escolher operações a realizar.</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494.6405029296875" w:right="93.120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Caso não esteja cadastrado, o  administrador deve se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cadastrar.</w:t>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6.240081787109375" w:right="353.919677734375" w:firstLine="34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5 mostra a descrição do caso de uso manter Encomenda, que terá o  envolvimento do ator Administrador.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4577636718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36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5201110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5 -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caso de uso Manter Entregador </w:t>
      </w:r>
    </w:p>
    <w:tbl>
      <w:tblPr>
        <w:tblStyle w:val="Table6"/>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0351562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UC03 – Manter Encomenda</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poderá ter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8796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acesso às funcionalidades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839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básicas para gerenciar 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entidade encomenda.</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112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91.280517578125" w:right="453.4802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estar  cadastrado e logado.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23046875" w:line="231.90793991088867" w:lineRule="auto"/>
              <w:ind w:left="839.04052734375" w:right="214.4396972656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possuir  acesso à internet</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0003662109375" w:right="554.639892578125" w:hanging="351.35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Inserir dados para login (e mail, senha).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Fazer login.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Acessar o módulo de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encomendas.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6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Escolher operações a realizar.</w:t>
            </w:r>
          </w:p>
        </w:tc>
      </w:tr>
      <w:tr>
        <w:trPr>
          <w:cantSplit w:val="0"/>
          <w:trHeight w:val="83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494.6405029296875" w:right="93.120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Caso não esteja cadastrado, o  administrador deve se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cadastrar.</w:t>
            </w:r>
          </w:p>
        </w:tc>
      </w:tr>
    </w:tbl>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6.240081787109375" w:right="354.64111328125" w:firstLine="34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6 mostra a descrição do caso de uso manter Cliente, que terá o  envolvimento do ator Administrador.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4577636718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37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6 -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caso de uso Manter Cliente </w:t>
      </w:r>
    </w:p>
    <w:tbl>
      <w:tblPr>
        <w:tblStyle w:val="Table7"/>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0351562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UC04 – Manter Cliente</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poderá ter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879638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acesso às funcionalidades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8391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básicas para gerenciar a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entidade Cliente.</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112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91.280517578125" w:right="453.4802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estar  cadastrado e logado.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123046875" w:line="231.90793991088867" w:lineRule="auto"/>
              <w:ind w:left="839.04052734375" w:right="214.4396972656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possuir  acesso à internet</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3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6.0003662109375" w:right="554.639892578125" w:hanging="351.35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Inserir dados para login (e mail, senha).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Fazer login.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6.400146484375" w:right="158.8800048828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Acessar o módulo de Clientes. 4. Escolher operações a realizar.</w:t>
            </w:r>
          </w:p>
        </w:tc>
      </w:tr>
      <w:tr>
        <w:trPr>
          <w:cantSplit w:val="0"/>
          <w:trHeight w:val="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76.640625" w:right="93.120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Caso não esteja cadastrado, o  administrador deve se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cadastrar.</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17.27996826171875" w:right="353.199462890625" w:firstLine="330.7200622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7 mostra a descrição do caso de uso Monitorar Localização da  Encomenda, que terá o envolvimento do ator Administrador.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4587402343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38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80007934570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7 -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de caso de uso Monitorar Localização da Encomenda </w:t>
      </w:r>
    </w:p>
    <w:tbl>
      <w:tblPr>
        <w:tblStyle w:val="Table8"/>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12.000732421875" w:right="224.879150390625" w:hanging="422.640380859375"/>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UC05 – Monitorar localização da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encomenda</w:t>
            </w:r>
          </w:p>
        </w:tc>
      </w:tr>
      <w:tr>
        <w:trPr>
          <w:cantSplit w:val="0"/>
          <w:trHeight w:val="9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poder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473.51928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monitorar a localização da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91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w:t>
            </w:r>
          </w:p>
        </w:tc>
      </w:tr>
      <w:tr>
        <w:trPr>
          <w:cantSplit w:val="0"/>
          <w:trHeight w:val="4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w:t>
            </w:r>
          </w:p>
        </w:tc>
      </w:tr>
      <w:tr>
        <w:trPr>
          <w:cantSplit w:val="0"/>
          <w:trHeight w:val="2244.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751953125" w:lineRule="auto"/>
              <w:ind w:left="491.280517578125" w:right="453.480224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estar  cadastrado e logado.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3291015625" w:line="261.895751953125" w:lineRule="auto"/>
              <w:ind w:left="491.280517578125" w:right="453.72009277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já ter  cadastrado a empresa,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entregador e o cliente.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61.895751953125" w:lineRule="auto"/>
              <w:ind w:left="839.04052734375" w:right="214.4396972656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deve possuir  acesso à internet</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9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846.0003662109375" w:right="554.639892578125" w:hanging="351.35986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Inserir dados para login (e mail, senha).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Fazer login.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3.89434814453125" w:lineRule="auto"/>
              <w:ind w:left="476.400146484375" w:right="90.959472656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Acessar o módulo de Entrega. 4. Selecionar entrega que deseja  monitorar.</w:t>
            </w:r>
          </w:p>
        </w:tc>
      </w:tr>
      <w:tr>
        <w:trPr>
          <w:cantSplit w:val="0"/>
          <w:trHeight w:val="12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839.04052734375" w:right="36.719970703125" w:hanging="344.40002441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Caso não esteja cadastrado, o  administrador deve realizar o  cadastro da encomenda ou  agendamento da Entrega.</w:t>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5.03997802734375" w:right="353.9208984375" w:firstLine="342.9600524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8 mostra a descrição do caso de uso consultar status das entregas,  que terá o envolvimento do ator Administrador e Cliente.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057067871094"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39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1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8 -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caso de uso consultar status das entregas </w:t>
      </w:r>
    </w:p>
    <w:tbl>
      <w:tblPr>
        <w:tblStyle w:val="Table9"/>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035156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UC06 – Consultar status das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0732421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entregas</w:t>
            </w:r>
          </w:p>
        </w:tc>
      </w:tr>
      <w:tr>
        <w:trPr>
          <w:cantSplit w:val="0"/>
          <w:trHeight w:val="8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9.7601318359375" w:right="224.639892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administrador e cliente poderá  ter acesso à consulta do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239.76013183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status da encomenda cliente.</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Cliente. </w:t>
            </w:r>
          </w:p>
        </w:tc>
      </w:tr>
      <w:tr>
        <w:trPr>
          <w:cantSplit w:val="0"/>
          <w:trHeight w:val="16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deve estar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cadastrado.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72027206421" w:lineRule="auto"/>
              <w:ind w:left="491.280517578125" w:right="106.4398193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Cliente deve ter o código de  rastreio da encomenda.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90779876708984" w:lineRule="auto"/>
              <w:ind w:left="841.4404296875" w:right="54.3597412109375" w:hanging="350.1599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usuário deve possuir acesso  à internet.</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9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844.3206787109375" w:right="492.60009765625" w:hanging="349.680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Usuário deve inserir dados  para login (e-mail, senha).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Fazer login.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47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Acessar o módulo de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encomendas.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9716796875" w:line="240" w:lineRule="auto"/>
              <w:ind w:left="47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Selecionar encomenda.</w:t>
            </w:r>
          </w:p>
        </w:tc>
      </w:tr>
      <w:tr>
        <w:trPr>
          <w:cantSplit w:val="0"/>
          <w:trHeight w:val="111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94.6405029296875" w:right="197.2796630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Caso o usuário seja o cliente,  no passo 1, deve utilizar 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94.5202636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CPF e o código de rastreio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fornecido.</w:t>
            </w:r>
          </w:p>
        </w:tc>
      </w:tr>
    </w:tbl>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6.240081787109375" w:right="353.67919921875" w:firstLine="34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8 mostra a descrição do caso de uso Realizar Entrega, que terá o  envolvimento do ator Administrador e Cliente.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458496093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9 -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caso de uso Realizar Entrega </w:t>
      </w:r>
    </w:p>
    <w:tbl>
      <w:tblPr>
        <w:tblStyle w:val="Table10"/>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0351562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UC07 – Realizar entrega</w:t>
            </w:r>
          </w:p>
        </w:tc>
      </w:tr>
      <w:tr>
        <w:trPr>
          <w:cantSplit w:val="0"/>
          <w:trHeight w:val="8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12.000732421875" w:right="426.839599609375" w:hanging="432.240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poderá realizar a  entrega da encomenda ao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912.00073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Entregador, Cliente. </w:t>
            </w:r>
          </w:p>
        </w:tc>
      </w:tr>
      <w:tr>
        <w:trPr>
          <w:cantSplit w:val="0"/>
          <w:trHeight w:val="16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deve estar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cadastrado e logado.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72027206421" w:lineRule="auto"/>
              <w:ind w:left="491.280517578125" w:right="305.27954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deve consultar  os dados da encomenda.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90779876708984" w:lineRule="auto"/>
              <w:ind w:left="839.04052734375" w:right="510.119628906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deve possuir  acesso à internet</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24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8.0804443359375" w:right="147.479248046875" w:hanging="34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Inserir dados para login (CPF,  senha).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Fazer login.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44.3206787109375" w:right="157.2003173828125" w:hanging="365.7604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Acessar o módulo de entregas pendentes.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8.2422113418579" w:lineRule="auto"/>
              <w:ind w:left="839.04052734375" w:right="133.199462890625" w:hanging="362.64038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Selecionar a entrega atribuída  a ele.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76123046875" w:line="240" w:lineRule="auto"/>
              <w:ind w:left="478.080444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Realizar entrega.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Atualizar status da entrega.</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06103515625" w:right="93.1201171875" w:hanging="345.360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Caso não esteja cadastrado, o  entregador deve ser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139.68017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cadastrado pelo administrador.</w:t>
            </w:r>
          </w:p>
        </w:tc>
      </w:tr>
    </w:tb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65754699707" w:lineRule="auto"/>
        <w:ind w:left="0" w:right="352.7197265625" w:firstLine="348.0000305175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9 mostra a descrição do caso de uso Atualizar Status da Entrega, que  terá o envolvimento do ator Entregador.</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057189941406"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41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3.9199829101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10 -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caso de uso Atualizar Status da Entrega </w:t>
      </w:r>
    </w:p>
    <w:tbl>
      <w:tblPr>
        <w:tblStyle w:val="Table11"/>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03515625"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UC08 – Atualizar status da </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0732421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entrega</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910.08056640625" w:right="186.839599609375" w:hanging="430.320434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poderá atualizar os  status da entrega</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Entregador </w:t>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deve estar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cadastrado e logado.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839.04052734375" w:right="509.87976074218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deve possuir  acesso à internet</w:t>
            </w:r>
          </w:p>
        </w:tc>
      </w:tr>
      <w:tr>
        <w:trPr>
          <w:cantSplit w:val="0"/>
          <w:trHeight w:val="64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8.0804443359375" w:right="147.479248046875" w:hanging="34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Inserir dados para login (CPF,  senha).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Fazer login.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Acessar o módulo de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7602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Atualizar o status da entrega.</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2823486328" w:lineRule="auto"/>
        <w:ind w:left="5.03997802734375" w:right="350.80078125" w:firstLine="342.9600524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11 mostra a descrição do caso de uso Dar Baixa na Entrega, que terá  o envolvimento do ator Entregador.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458618164062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42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3199768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11 -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caso de uso de Dar Baixa na Entrega </w:t>
      </w:r>
    </w:p>
    <w:tbl>
      <w:tblPr>
        <w:tblStyle w:val="Table12"/>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0351562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UC09 – Dar baixa na entrega</w:t>
            </w:r>
          </w:p>
        </w:tc>
      </w:tr>
      <w:tr>
        <w:trPr>
          <w:cantSplit w:val="0"/>
          <w:trHeight w:val="83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9.7601318359375" w:right="47.3999023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deverá dar a baixa  da entrega após realização da  mesma com sucesso.</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040649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Entregador. </w:t>
            </w:r>
          </w:p>
        </w:tc>
      </w:tr>
      <w:tr>
        <w:trPr>
          <w:cantSplit w:val="0"/>
          <w:trHeight w:val="167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deve estar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cadastrado e logado.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72027206421" w:lineRule="auto"/>
              <w:ind w:left="848.880615234375" w:right="545.999755859375" w:hanging="35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cliente deve confirmar o  recebimento.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29.90779876708984" w:lineRule="auto"/>
              <w:ind w:left="839.04052734375" w:right="510.119628906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entregador deve possuir  acesso à internet</w:t>
            </w:r>
          </w:p>
        </w:tc>
      </w:tr>
      <w:tr>
        <w:trPr>
          <w:cantSplit w:val="0"/>
          <w:trHeight w:val="6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6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38.0804443359375" w:right="147.479248046875" w:hanging="34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Inserir dados para login (CPF,  senha).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Fazer login.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Acessar o módulo de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40014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Confirmar a entrega.</w:t>
            </w:r>
          </w:p>
        </w:tc>
      </w:tr>
      <w:tr>
        <w:trPr>
          <w:cantSplit w:val="0"/>
          <w:trHeight w:val="1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94.6405029296875" w:right="399.4799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Caso a tentativa de entrega  falhe, o entregador deve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81.079711914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 uma ocorrência da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tentativa e realizar nova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w:t>
            </w:r>
          </w:p>
        </w:tc>
      </w:tr>
    </w:tb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621139526367" w:lineRule="auto"/>
        <w:ind w:left="5.03997802734375" w:right="351.0400390625" w:firstLine="342.960052490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tabela 12 mostra a descrição do caso de uso Receber Encomenda, que terá  o envolvimento do ator Cliente.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05786132812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43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Tabela 12 -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caso de uso Receber Encomenda</w:t>
      </w:r>
    </w:p>
    <w:tbl>
      <w:tblPr>
        <w:tblStyle w:val="Table13"/>
        <w:tblW w:w="8495.11978149414" w:type="dxa"/>
        <w:jc w:val="left"/>
        <w:tblInd w:w="138.2400512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919830322266"/>
        <w:gridCol w:w="4246.199951171875"/>
        <w:tblGridChange w:id="0">
          <w:tblGrid>
            <w:gridCol w:w="4248.919830322266"/>
            <w:gridCol w:w="4246.199951171875"/>
          </w:tblGrid>
        </w:tblGridChange>
      </w:tblGrid>
      <w:tr>
        <w:trPr>
          <w:cantSplit w:val="0"/>
          <w:trHeight w:val="7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3.28002929687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Caso de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3603515625" w:right="0" w:firstLine="0"/>
              <w:jc w:val="left"/>
              <w:rPr>
                <w:rFonts w:ascii="Arial" w:cs="Arial" w:eastAsia="Arial" w:hAnsi="Arial"/>
                <w:b w:val="0"/>
                <w:i w:val="0"/>
                <w:smallCaps w:val="0"/>
                <w:strike w:val="0"/>
                <w:color w:val="ffffff"/>
                <w:sz w:val="24"/>
                <w:szCs w:val="24"/>
                <w:u w:val="none"/>
                <w:shd w:fill="002060" w:val="clear"/>
                <w:vertAlign w:val="baseline"/>
              </w:rPr>
            </w:pPr>
            <w:r w:rsidDel="00000000" w:rsidR="00000000" w:rsidRPr="00000000">
              <w:rPr>
                <w:rFonts w:ascii="Arial" w:cs="Arial" w:eastAsia="Arial" w:hAnsi="Arial"/>
                <w:b w:val="0"/>
                <w:i w:val="0"/>
                <w:smallCaps w:val="0"/>
                <w:strike w:val="0"/>
                <w:color w:val="ffffff"/>
                <w:sz w:val="24"/>
                <w:szCs w:val="24"/>
                <w:u w:val="none"/>
                <w:shd w:fill="002060" w:val="clear"/>
                <w:vertAlign w:val="baseline"/>
                <w:rtl w:val="0"/>
              </w:rPr>
              <w:t xml:space="preserve">UC10 – Receber encomenda</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1600341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7601318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cliente poderá confirmar o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1.519775390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recebimento da entrega.</w:t>
            </w:r>
          </w:p>
        </w:tc>
      </w:tr>
      <w:tr>
        <w:trPr>
          <w:cantSplit w:val="0"/>
          <w:trHeight w:val="41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 </w:t>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280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cliente deve estar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000610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cadastrado.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841.4404296875" w:right="145.679931640625" w:hanging="350.1599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cliente deve possuir acesso  à internet</w:t>
            </w:r>
          </w:p>
        </w:tc>
      </w:tr>
      <w:tr>
        <w:trPr>
          <w:cantSplit w:val="0"/>
          <w:trHeight w:val="64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Pós-condições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960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tc>
      </w:tr>
      <w:tr>
        <w:trPr>
          <w:cantSplit w:val="0"/>
          <w:trHeight w:val="166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40.0006103515625" w:right="147.479248046875" w:hanging="345.3601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Inserir dados para login (CPF,  código de rastreio).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Acessar detalhes da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encomenda e confirmar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recebimento.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560180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Confirmar recebimento.</w:t>
            </w:r>
          </w:p>
        </w:tc>
      </w:tr>
      <w:tr>
        <w:trPr>
          <w:cantSplit w:val="0"/>
          <w:trHeight w:val="111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Fluxo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640502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Caso haja problemas no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880615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recebimento, poderá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8.040161132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comunicar o feedback no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760375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formulário.</w:t>
            </w:r>
          </w:p>
        </w:tc>
      </w:tr>
    </w:tbl>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44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3200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3.5.DIAGRAMA DE CLASSES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345.8617401123047" w:lineRule="auto"/>
        <w:ind w:left="4.320068359375" w:right="355.599365234375" w:firstLine="49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11 apresenta o diagrama de classes do sistema, trazendo ainda  suas relações e métodos de suas respectivas classes.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59130859375" w:line="240" w:lineRule="auto"/>
        <w:ind w:left="2619.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Classes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021484375" w:line="210.00579357147217" w:lineRule="auto"/>
        <w:ind w:left="137.16018676757812" w:right="352.999267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38394" cy="4453254"/>
            <wp:effectExtent b="0" l="0" r="0" t="0"/>
            <wp:docPr id="22"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438394" cy="4453254"/>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O autor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6854858398438"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45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3200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3.6.MODELO DO BANCO DE DADOS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344.8622131347656" w:lineRule="auto"/>
        <w:ind w:left="5.03997802734375" w:right="350.68115234375" w:firstLine="502.4801635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modelo utilizado foi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NoSQL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nesse modelo as relações entre os  documentos são realizadas por referencias, não sendo uma dependência direta,  o que torna mais rápida e fácil a consulta desses dados.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57568359375" w:line="343.86165618896484" w:lineRule="auto"/>
        <w:ind w:left="5.03997802734375" w:right="356.318359375" w:firstLine="496.48010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figura 12 mostra como as coleções ficam distribuídas dentro do banco de  dados.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5791015625" w:line="214.2337131500244" w:lineRule="auto"/>
        <w:ind w:left="527.1601867675781" w:right="115.3991699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12 -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Distribuição dos documentos dentro do Banco de Dados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341620" cy="5231130"/>
            <wp:effectExtent b="0" l="0" r="0" t="0"/>
            <wp:docPr id="24"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341620" cy="523113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O autor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384262084961"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46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720001220703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IMPLEMENTAÇÂO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40" w:lineRule="auto"/>
        <w:ind w:left="50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INTRODUÇÃO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7904300689697" w:lineRule="auto"/>
        <w:ind w:left="146.6400146484375" w:right="345.599365234375" w:firstLine="717.760162353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trabalho foi implementado um sistema mobile para gerenciamento  e monitoramento de entregas, sendo a aplicação dividida em três partes, o  modulo administrativo, cliente, entregador. Onde no modulo administrativo é  possível gerenciar o agendamento de entregas, cadastros de clientes,  encomendas, veículos e entregadores. No modulo de cliente, é possível acessar  detalhes e a localização do entregador em tempo de entrega. Quanto ao modulo  do entregador é possível verificar as entregas pendentes e realizar a entrega  pela rota mais conveniente apresentada pela api do Google Maps.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958984375" w:line="343.86265754699707" w:lineRule="auto"/>
        <w:ind w:left="152.1600341796875" w:right="352.7197265625" w:firstLine="703.360137939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possui banco de dados online, ou seja, os dados cadastrados  podem ser acessados de outro dispositivo do usuário, atualizações em tempo  real entre outras, necessitando apenas de uma rede internet.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567138671875" w:line="240" w:lineRule="auto"/>
        <w:ind w:left="50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4.2.FUNCIONALIDADES DO SISTEMA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2080078125" w:line="343.86165618896484" w:lineRule="auto"/>
        <w:ind w:left="154.320068359375" w:right="352.7197265625" w:firstLine="701.20010375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desenvolvido possui as seguintes funcionalidades  implementadas: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84716796875" w:line="240" w:lineRule="auto"/>
        <w:ind w:left="121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de Empresas.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21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de Entregadores.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121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de Clientes.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1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de Veículos.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202392578125" w:line="240" w:lineRule="auto"/>
        <w:ind w:left="121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de Encomendas.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40" w:lineRule="auto"/>
        <w:ind w:left="121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Agendamento de Entregas.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343.86265754699707" w:lineRule="auto"/>
        <w:ind w:left="1576.7201232910156" w:right="352.2412109375" w:hanging="358.08013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de dados cadastrados (Empresas Entregadores,  Clientes, Veículos, Encomendas e Entregas)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72509765625" w:line="240" w:lineRule="auto"/>
        <w:ind w:left="121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Rastreio de Localização de Encomenda.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40" w:lineRule="auto"/>
        <w:ind w:left="1218.6399841308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de Status da Entrega/Encomenda.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40" w:lineRule="auto"/>
        <w:ind w:left="0" w:right="994.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diferentes para os três módulos disponíveis.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20016479492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47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4.3.APRESENTAÇÃO DO SISTEMA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5.8617401123047" w:lineRule="auto"/>
        <w:ind w:left="141.60003662109375" w:right="354.16015625" w:firstLine="722.800140380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capitulo será apresentado a aplicação desenvolvida tal as  funcionalidades disponíveis.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9130859375" w:line="344.9867820739746" w:lineRule="auto"/>
        <w:ind w:left="146.6400146484375" w:right="346.56005859375" w:firstLine="708.8801574707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aplicativo funciona como um gerenciador e monitor de entregas,  possibilitando um controle de informações em tempo real, auxiliando no  agendamento de entregas até a confirmação do recebimento pelo cliente, além  de permitir que o Administrador possa consultar a localização atual do  entregador ou encomenda.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3056640625" w:line="240" w:lineRule="auto"/>
        <w:ind w:left="864.64004516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4.3.1. Configuração, Controle de Acesso e Modulo da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520172119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Transportadora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9176025390625" w:lineRule="auto"/>
        <w:ind w:left="140.16006469726562" w:right="348.1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acessar o aplicativo, será apresentado três módulos de acesso conforme a figura 13, deve-se criar primeiramente a empresa selecionando o  modulo de Transportadora, para isso é preciso realizar o cadastro da empresa,  criando um usuário com e-mail e senha, para acessar o modulo principal. Após  realizar o cadastro, deve-se realizar o login com o e-mail e senhas criados,  validados o e-mail e senha, o usuário tem acesso a tela principal do modulo que  possui um menu de navegação na parte inferior da tela conforme a figura 14.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02734375" w:line="240" w:lineRule="auto"/>
        <w:ind w:left="2019.40017700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13 -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Módulos de Acesso do aplicativo</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402099609375" w:line="240" w:lineRule="auto"/>
        <w:ind w:left="3189.160308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24000" cy="3244850"/>
            <wp:effectExtent b="0" l="0" r="0" t="0"/>
            <wp:docPr id="30"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1524000" cy="324485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48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240" w:lineRule="auto"/>
        <w:ind w:left="2679.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14 -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 de navegação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18603515625" w:line="207.16278076171875" w:lineRule="auto"/>
        <w:ind w:left="167.16018676757812" w:right="383.39965820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00040" cy="2471420"/>
            <wp:effectExtent b="0" l="0" r="0" t="0"/>
            <wp:docPr id="32"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5400040" cy="24714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460205078125" w:line="345.3064155578613" w:lineRule="auto"/>
        <w:ind w:left="141.60003662109375" w:right="346.080322265625" w:firstLine="707.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Através de cada ícone do menu é possível chegar em uma sessão  especifica, como Entregadores, Entregas, Clientes e Veículos onde os mesmos terão um botão flutuante de onde poderá acessar os formulários de cadastro de  cada uma das respectivas sessões conforme as figuras 15 e 16.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139404296875" w:line="240" w:lineRule="auto"/>
        <w:ind w:left="2415.400238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15 -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Formulários de cadastros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6005859375" w:line="240" w:lineRule="auto"/>
        <w:ind w:left="155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99815" cy="3599815"/>
            <wp:effectExtent b="0" l="0" r="0" t="0"/>
            <wp:docPr id="27"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3599815" cy="3599815"/>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48083496094"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49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00021362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16 -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Formulários de cadastro e agendamento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2041015625" w:line="240" w:lineRule="auto"/>
        <w:ind w:left="155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99815" cy="3599815"/>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599815" cy="3599815"/>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344.8619270324707" w:lineRule="auto"/>
        <w:ind w:left="140.16006469726562" w:right="345.35888671875" w:firstLine="725.440063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Depois de cadastrados é possível visualizar as informações cadastradas  ou se necessário realizar a edição. Indo para a sessão de clientes, é possível  ver uma lista de clientes cadastrados, e ao clicar sobre o item pode-se ver  informações do cadastro além de encomendas cadastradas que devem ser  enviadas ou recebidas conforme a figura 17.</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25769042968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50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17 -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Visualização e lista de clientes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19189453125" w:line="240" w:lineRule="auto"/>
        <w:ind w:left="1779.160308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17240" cy="331724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317240" cy="331724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28125" w:line="343.86265754699707" w:lineRule="auto"/>
        <w:ind w:left="146.88003540039062" w:right="345.838623046875" w:firstLine="702.64007568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da tela de visualização é possível cadastrar uma nova encomenda  a ser enviada pelo cliente conforme a figura 18.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5732421875" w:line="240" w:lineRule="auto"/>
        <w:ind w:left="1337.2001647949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18 -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Cadastro de encomenda e Seleção de cliente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200927734375" w:line="240" w:lineRule="auto"/>
        <w:ind w:left="1749.160308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59785" cy="3359785"/>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359785" cy="335978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733444213867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51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147.84011840820312" w:right="351.4013671875" w:firstLine="701.679992675781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cadastrar uma encomenda, é possível visualizar informações sobre  ela, além de enviar um e-mail de notificação com o código de rastreio da  encomenda para consultas do cliente conforme a figura 19.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5908203125" w:line="433.8270950317383" w:lineRule="auto"/>
        <w:ind w:left="766.0002136230469" w:right="1027.48107910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19 -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Visualização e envio do código de rastreio para o cliente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99561" cy="249301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599561" cy="249301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28466796875"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344.8619270324707" w:lineRule="auto"/>
        <w:ind w:left="140.16006469726562" w:right="347.879638671875" w:firstLine="710.800018310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Voltando a tela de entregadores, é possível ver os entregadores e seus  status “em espera” ou “em rota”, ao clicar em um entregador é possível visualizar  informações sobre o mesmo e consultar entregas realizadas e ocorrências  registradas, caso o entregador esteja com o status de “em rota” é possível  visualizar a localização do entregador conforme as Figuras 20 e 21.</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257934570312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4002380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20 -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Sessão e visualização de entregador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2041015625" w:line="240" w:lineRule="auto"/>
        <w:ind w:left="155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99815" cy="3599815"/>
            <wp:effectExtent b="0" l="0" r="0" t="0"/>
            <wp:docPr id="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599815" cy="3599815"/>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1718.80020141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Opções da visualização do entregador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962890625" w:line="240" w:lineRule="auto"/>
        <w:ind w:left="155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99561" cy="2580005"/>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599561" cy="2580005"/>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642578125" w:line="344.6397113800049" w:lineRule="auto"/>
        <w:ind w:left="141.60003662109375" w:right="347.039794921875" w:firstLine="715.12008666992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haja necessidade no menu principal pode-se acessar as operações  de gerenciamento da empresa, no caso o usuário que faz login como empresa  tem a permissão para fazer logout, editar ou excluir empresa clicando no ícone  de engrenagem conforme a figura 22, o usuário que entra como administrador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80270385742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53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8617401123047" w:lineRule="auto"/>
        <w:ind w:left="146.88003540039062" w:right="345.83862304687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 realizar as mesmas operações disponíveis no modulo, porém sem acesso  as operações da empresa.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791015625" w:line="433.99380683898926" w:lineRule="auto"/>
        <w:ind w:left="511.6001892089844" w:right="771.88110351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22 -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Alerta com ações disponíveis e edição de dados da Empresa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99815" cy="3599815"/>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599815" cy="3599815"/>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5537109375"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33740234375" w:line="240" w:lineRule="auto"/>
        <w:ind w:left="864.64004516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 Modulo do Cliente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344.9868679046631" w:lineRule="auto"/>
        <w:ind w:left="140.16006469726562" w:right="351.160888671875" w:firstLine="724.24011230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modulo de cliente, é possível localizar a encomenda com o CPF e o  código de rastreio recebido. Caso o entregador esteja em rota, será permitido  ver a localização atual, se não o cliente será redirecionado para a tela de  informação da encomenda, onde ele poderá confirmar recebimento ou visualizar  informações da sua encomenda, conforme a figura 23.</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533264160156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54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9.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23 -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Modulo do Cliente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19189453125" w:line="240" w:lineRule="auto"/>
        <w:ind w:left="155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99815" cy="2527173"/>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599815" cy="2527173"/>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349609375" w:line="240" w:lineRule="auto"/>
        <w:ind w:left="864.64004516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4.3.3. Modulo do Entregador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345.1285171508789" w:lineRule="auto"/>
        <w:ind w:left="141.60003662109375" w:right="344.88037109375" w:firstLine="713.9201354980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último módulo é o de Entregador, onde deve ser realizado o login com  o CPF e senhas cadastrados por um administrador, logo após o entregador tem  acesso a tela de entregas pendentes, ao selecionar uma para realizar a entrega  ele é redirecionado para a tela de trajeto para iniciar a rota provida pelo Google  Maps, além de poder registrar uma ocorrência e concluir entrega conforme as  figuras 24 e 25.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91552734375" w:line="433.0598831176758" w:lineRule="auto"/>
        <w:ind w:left="1039.6000671386719" w:right="1293.1195068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24 -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Tela de Login e Entregas pendentes do Entregador</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879725" cy="2879725"/>
            <wp:effectExtent b="0" l="0" r="0" t="0"/>
            <wp:docPr id="17"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2879725" cy="2879725"/>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8013000488281"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55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326171875" w:line="240" w:lineRule="auto"/>
        <w:ind w:left="1646.8003845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25 -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Telas de trajeto e registro de ocorrência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19873046875" w:line="240" w:lineRule="auto"/>
        <w:ind w:left="1554.160003662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599815" cy="2569845"/>
            <wp:effectExtent b="0" l="0" r="0" t="0"/>
            <wp:docPr id="18"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3599815" cy="2569845"/>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337158203125" w:line="240" w:lineRule="auto"/>
        <w:ind w:left="504.1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4.4.IMPLEMENTAÇÃO DO SISTEMA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40" w:lineRule="auto"/>
        <w:ind w:left="864.64004516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4.4.1. Método de desenvolvimento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7998046875" w:line="345.3618049621582" w:lineRule="auto"/>
        <w:ind w:left="147.84011840820312" w:right="345.35888671875" w:firstLine="70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foi implementado utilizando a metodologia ágil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SCRUM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modelo de desenvolvimento, realizando entregas de novas funcionalidades a  cada sprint até chegar à um produto entregável. A implementação foi dividida  nas seguintes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sprints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mostrado no quadro 13.</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357849121094"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pgSz w:h="16820" w:w="11900" w:orient="portrait"/>
          <w:pgMar w:bottom="748.800048828125" w:top="1397.200927734375" w:left="1563.8398742675781" w:right="1281.600341796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56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13 -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Divisão das sprints realizadas ao decorrer do trabalho</w:t>
      </w:r>
    </w:p>
    <w:tbl>
      <w:tblPr>
        <w:tblStyle w:val="Table14"/>
        <w:tblW w:w="11764.0000915527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2.4000549316406"/>
        <w:gridCol w:w="2028.6001586914062"/>
        <w:gridCol w:w="2030.3997802734375"/>
        <w:gridCol w:w="2050"/>
        <w:gridCol w:w="2028.599853515625"/>
        <w:gridCol w:w="2244.000244140625"/>
        <w:tblGridChange w:id="0">
          <w:tblGrid>
            <w:gridCol w:w="1382.4000549316406"/>
            <w:gridCol w:w="2028.6001586914062"/>
            <w:gridCol w:w="2030.3997802734375"/>
            <w:gridCol w:w="2050"/>
            <w:gridCol w:w="2028.599853515625"/>
            <w:gridCol w:w="2244.000244140625"/>
          </w:tblGrid>
        </w:tblGridChange>
      </w:tblGrid>
      <w:tr>
        <w:trPr>
          <w:cantSplit w:val="0"/>
          <w:trHeight w:val="527.99987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Processos</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1"/>
                <w:smallCaps w:val="0"/>
                <w:strike w:val="0"/>
                <w:color w:val="000000"/>
                <w:sz w:val="16.079999923706055"/>
                <w:szCs w:val="16.079999923706055"/>
                <w:u w:val="none"/>
                <w:shd w:fill="auto" w:val="clear"/>
                <w:vertAlign w:val="baseline"/>
                <w:rtl w:val="0"/>
              </w:rPr>
              <w:t xml:space="preserve">Sprints</w:t>
            </w:r>
          </w:p>
        </w:tc>
      </w:tr>
      <w:tr>
        <w:trPr>
          <w:cantSplit w:val="0"/>
          <w:trHeight w:val="547.19970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16.079999923706055"/>
                <w:szCs w:val="16.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1ª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2ª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3ª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4ª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5ª</w:t>
            </w:r>
          </w:p>
        </w:tc>
      </w:tr>
      <w:tr>
        <w:trPr>
          <w:cantSplit w:val="0"/>
          <w:trHeight w:val="6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Requisitos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90684890747" w:lineRule="auto"/>
              <w:ind w:left="122.78167724609375" w:right="307.7880859375" w:hanging="10.13031005859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Analise e definição de  requisitos básicos.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664442062378" w:lineRule="auto"/>
              <w:ind w:left="118.427734375" w:right="103.1329345703125" w:firstLine="8.522338867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Revisão de possibilidade  de implementação dos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75268554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7497558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54882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Análise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116.02813720703125" w:right="227.7099609375" w:firstLine="1.4471435546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Criação dos diagramas  de Caso de uso e de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116.8319702148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0659179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Ajustes e alterações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118.427734375" w:right="85.927734375" w:firstLine="4.8242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necessárias no diagrama  de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118.828125" w:right="210.3460693359375" w:firstLine="8.5223388671875"/>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Revisão da modelagem  das classes e casos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7497558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54882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p>
        </w:tc>
      </w:tr>
      <w:tr>
        <w:trPr>
          <w:cantSplit w:val="0"/>
          <w:trHeight w:val="5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Projeto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83246231079" w:lineRule="auto"/>
              <w:ind w:left="116.02813720703125" w:right="113.0596923828125" w:firstLine="6.110229492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Modelagem do 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506591796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Ajustes na modelagem.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5046386718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Revisão da modelagem.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749755859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7548828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p>
        </w:tc>
      </w:tr>
      <w:tr>
        <w:trPr>
          <w:cantSplit w:val="0"/>
          <w:trHeight w:val="276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Implementação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231445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Estudo das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0657958984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tecnologias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821289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utilizadas.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4609375" w:line="240" w:lineRule="auto"/>
              <w:ind w:left="0" w:right="59.73632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Implementação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0281372070312"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8754882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funcionalidade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96020507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de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1921386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Empresa.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466064453125" w:line="240" w:lineRule="auto"/>
              <w:ind w:left="0" w:right="59.73632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Implementação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943969726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 Modulo de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685546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Empresa.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7.2869873046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CRUD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136352539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Implementação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0970458984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dos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CRUDs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42773437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1810302734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entregadores 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8.911743164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clientes.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466064453125" w:line="240" w:lineRule="auto"/>
              <w:ind w:left="0" w:right="59.136352539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Implementação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0970458984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dos “</w:t>
            </w: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CRUDs</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7702636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de veículos 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4882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encomendas.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1000976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Integração com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2.656860351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banco de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6860351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dados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0975341796875" w:firstLine="0"/>
              <w:jc w:val="righ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Firebase.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454833984375" w:line="240" w:lineRule="auto"/>
              <w:ind w:left="0" w:right="140.72631835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Configurações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94262695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para utilizar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5184326171875" w:firstLine="0"/>
              <w:jc w:val="righ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Google Maps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API.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466064453125" w:line="240" w:lineRule="auto"/>
              <w:ind w:left="0" w:right="78.33618164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Implementação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1254882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funcionalidades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505126953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de localizar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7646484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entregador.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73632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Implementação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94335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 Modulo do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69604492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Cliente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62524414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(Localização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0278320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52807617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encomenda)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4609375" w:line="240" w:lineRule="auto"/>
              <w:ind w:left="0" w:right="59.7363281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Implementação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94335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do Modulo do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69604492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Cliente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4.625244140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(Localização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02783203125"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46313476562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encomenda)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26318359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Revisão e Ajustes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7517089843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no código e layout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453857421875" w:firstLine="0"/>
              <w:jc w:val="righ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 aplicação.</w:t>
            </w:r>
          </w:p>
        </w:tc>
      </w:tr>
      <w:tr>
        <w:trPr>
          <w:cantSplit w:val="0"/>
          <w:trHeight w:val="684.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Testes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462574005127" w:lineRule="auto"/>
              <w:ind w:left="116.83197021484375" w:right="59.9591064453125" w:hanging="4.180603027343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Testes unitários e de  caixa preta.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462574005127" w:lineRule="auto"/>
              <w:ind w:left="119.2315673828125" w:right="59.716796875" w:hanging="4.18090820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Testes unitários e de  caixa preta.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462574005127" w:lineRule="auto"/>
              <w:ind w:left="118.828125" w:right="61.87255859375" w:hanging="3.377075195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Testes de integração com  o 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462574005127" w:lineRule="auto"/>
              <w:ind w:left="121.173095703125" w:right="60.3173828125" w:hanging="8.522338867187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Testes unitários e de  integração.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1462574005127" w:lineRule="auto"/>
              <w:ind w:left="119.232177734375" w:right="62.347412109375" w:hanging="4.180908203125"/>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Testes alfa antes da  entrega.</w:t>
            </w:r>
          </w:p>
        </w:tc>
      </w:tr>
    </w:tbl>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20" w:w="11900" w:orient="portrait"/>
          <w:pgMar w:bottom="748.800048828125" w:top="1397.2009277343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52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4.64004516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4.4.2. Arquitetura do projeto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5.19540786743164" w:lineRule="auto"/>
        <w:ind w:left="141.60003662109375" w:right="345.11962890625" w:firstLine="725.20004272460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implementação do aplicativo, foi utilizada a linguagem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Kotlin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banco de dados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 API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 Maps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Além dessas tecnologias,  foram utilizadas a arquitetura MVVM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Model-View -ViewModel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a figura  26.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3193359375" w:line="240" w:lineRule="auto"/>
        <w:ind w:left="2761.00021362304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Arquitetura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MVVM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18994140625" w:line="240" w:lineRule="auto"/>
        <w:ind w:left="1254.1600036621094"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Pr>
        <w:drawing>
          <wp:inline distB="19050" distT="19050" distL="19050" distR="19050">
            <wp:extent cx="3973703" cy="1224280"/>
            <wp:effectExtent b="0" l="0" r="0" t="0"/>
            <wp:docPr id="1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3973703" cy="122428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6.2916564941406" w:right="0" w:firstLine="0"/>
        <w:jc w:val="left"/>
        <w:rPr>
          <w:rFonts w:ascii="Arial" w:cs="Arial" w:eastAsia="Arial" w:hAnsi="Arial"/>
          <w:b w:val="0"/>
          <w:i w:val="0"/>
          <w:smallCaps w:val="0"/>
          <w:strike w:val="0"/>
          <w:color w:val="212529"/>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12529"/>
          <w:sz w:val="19.920000076293945"/>
          <w:szCs w:val="19.920000076293945"/>
          <w:u w:val="none"/>
          <w:shd w:fill="auto" w:val="clear"/>
          <w:vertAlign w:val="baseline"/>
          <w:rtl w:val="0"/>
        </w:rPr>
        <w:t xml:space="preserve">Fonte: (DEVMEDIA)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33642578125" w:line="345.02872467041016" w:lineRule="auto"/>
        <w:ind w:left="153.84002685546875" w:right="354.158935546875" w:firstLine="71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Utilizando o padrão, foi possível delegar responsabilidades de maneira  mais eficiente, deixando cada classe com sua devida função, além de manter  uma organização melhor dos pacotes do projeto, conforme a figura 27.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91650390625" w:line="240" w:lineRule="auto"/>
        <w:ind w:left="1738.00033569335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27 -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 aplicando a arquitetura MVVM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19873046875" w:line="240" w:lineRule="auto"/>
        <w:ind w:left="3159.1603088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561465" cy="3598545"/>
            <wp:effectExtent b="0" l="0" r="0" t="0"/>
            <wp:docPr id="1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1561465" cy="3598545"/>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3.0912780761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334899902344"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53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6169815063477" w:lineRule="auto"/>
        <w:ind w:left="152.1600341796875" w:right="347.39990234375" w:firstLine="724.9600219726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Unindo todas essas tecnologias, metodologias e ferramentas foi possível  realizar a implementação da aplicação de maneira a seguir boas práticas de  programação.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60009765625" w:line="240" w:lineRule="auto"/>
        <w:ind w:left="864.64004516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4.4.3. Configurações iniciais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7619342803955" w:lineRule="auto"/>
        <w:ind w:left="146.88003540039062" w:right="344.879150390625" w:firstLine="731.9200134277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iniciar a implementação foi necessário adicionar nosso projeto ao  console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fazer o download do arquivo “google-services.json”, e  adicionar ainda o projeto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 Cloud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consumir as APIs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  Maps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além de adicionar algumas dependências no nosso arquivo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Gradle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estar utilizando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ViewModel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Firebase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as APIs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Google Maps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mostrado na figura 28.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7666015625" w:line="240" w:lineRule="auto"/>
        <w:ind w:left="1306.000213623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28 -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Dependências necessárias no arquivo Gradle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9482421875" w:line="212.05989360809326" w:lineRule="auto"/>
        <w:ind w:left="744.16015625" w:right="1014.40002441406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632960" cy="2842260"/>
            <wp:effectExtent b="0" l="0" r="0" t="0"/>
            <wp:docPr id="20"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4632960" cy="28422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9063720703125" w:line="240" w:lineRule="auto"/>
        <w:ind w:left="864.640045166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4.4.4. Utilização do MVVM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344.5287609100342" w:lineRule="auto"/>
        <w:ind w:left="147.84011840820312" w:right="345.360107421875" w:firstLine="728.560028076171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que diz respeito ao código da aplicação foi utilizado recursos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Kotlin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 Classes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implementando a classe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Parcelable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realizar os  envios de objetos serializados para novas telas representando as classes  utilizadas na aplicação conforme a imagem abaixo.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9912567138672"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59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800323486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29 -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das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 classes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utilizadas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19189453125" w:line="205.9522533416748" w:lineRule="auto"/>
        <w:ind w:left="137.16018676757812" w:right="413.39965820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00040" cy="2672715"/>
            <wp:effectExtent b="0" l="0" r="0" t="0"/>
            <wp:docPr id="2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400040" cy="267271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9228515625" w:line="344.9175453186035" w:lineRule="auto"/>
        <w:ind w:left="141.60003662109375" w:right="347.879638671875" w:firstLine="70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estrutura utilizada na comunicação entre o banco de dados e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foram a criação do pacote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repository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contendo todas as classes repositório, para  através dos métodos criados permitir a comunicação com o banco de dados.  Funcionando da seguinte maneira, nossas classes servem como moldes para os  objetos que estarão sendo salvos e baixados do nosso banco, a criação de  classes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repository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servem para abstrair essa lógica que irá ser utilizada pelas  nossas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ViewModels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o que foi feito com a parte de entregadores na figura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2734375" w:line="240" w:lineRule="auto"/>
        <w:ind w:left="146.3999938964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2199.4001770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Figura 30 -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Classe EntregadorRepository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400634765625" w:line="237.92092323303223" w:lineRule="auto"/>
        <w:ind w:left="8452.5244140625" w:right="383.399658203125" w:hanging="8285.363769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00040" cy="2677160"/>
            <wp:effectExtent b="0" l="0" r="0" t="0"/>
            <wp:docPr id="19"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400040" cy="2677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60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95873260498047" w:lineRule="auto"/>
        <w:ind w:left="639.16015625" w:right="924.59960937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4756658" cy="4844414"/>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756658" cy="484441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5634765625" w:line="343.86265754699707" w:lineRule="auto"/>
        <w:ind w:left="154.320068359375" w:right="345.11962890625" w:firstLine="702.40005493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 classe criada podemos criar nossa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ViewModel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vai pôr as  informações para a nossa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a figura 31.</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456848144531"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61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89938354492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31 -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Classe EntregadorViewModel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33056640625" w:line="218.08456420898438" w:lineRule="auto"/>
        <w:ind w:left="167.16018676757812" w:right="383.39965820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5400040" cy="275971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400040" cy="275971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526280" cy="139446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526280" cy="13944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1982421875" w:line="344.8622131347656" w:lineRule="auto"/>
        <w:ind w:left="147.84011840820312" w:right="347.51953125" w:firstLine="701.67999267578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da estruturação das nossas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ViewModels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possível criar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menos responsabilidades, retirando toda a parte logica que não tem a ver  com ela, como na figura 32.</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857971191406"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62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6993103027344"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32 -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Classe EntregadoresFragment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33056640625" w:line="211.11671447753906" w:lineRule="auto"/>
        <w:ind w:left="167.16018676757812" w:right="383.39965820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5400040" cy="278765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400040" cy="278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5400040" cy="2350771"/>
            <wp:effectExtent b="0" l="0" r="0" t="0"/>
            <wp:docPr id="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400040" cy="2350771"/>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169921875" w:line="344.3624210357666" w:lineRule="auto"/>
        <w:ind w:left="152.1600341796875" w:right="354.16015625" w:firstLine="714.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mesma abordagem foi seguida para as demais classes que  precisavam ter contato com o banco de dados.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574462890625" w:line="240" w:lineRule="auto"/>
        <w:ind w:left="864.6400451660156"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4.4.5. Buscando a localização com as APIs do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Google Maps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344.8619270324707" w:lineRule="auto"/>
        <w:ind w:left="152.88009643554688" w:right="354.400634765625" w:firstLine="363.52005004882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 classes que precisavam obter localização por meio da API, foi utilizado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activitys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pré-moldadas para a geração de mapas, depois foi colocada nossa  lógica para obtenção da localização exata no mapa conforme a figura 33.</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58105468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63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2.699432373047"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33 -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Classe AcompanharTrajetoActivity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3427734375" w:line="205.92041015625" w:lineRule="auto"/>
        <w:ind w:left="137.16018676757812" w:right="413.399658203125"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5400040" cy="2691130"/>
            <wp:effectExtent b="0" l="0" r="0" t="0"/>
            <wp:docPr id="7"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5400040" cy="269113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O autor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426025390625" w:line="344.63985443115234" w:lineRule="auto"/>
        <w:ind w:left="145.92010498046875" w:right="346.800537109375" w:firstLine="715.5999755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classe implementa a classe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OnMapReadyCallback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utilizarmos a  geração do mapa na construção 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com essas exemplificações seguindo  sempre a mesma estrutura, tentando sempre seguir as boas práticas que a  aplicação foi implementada.</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679809570312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64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514.9409484863281" w:right="1347.2454833984375" w:hanging="370.22094726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CONSIDERAÇÕES FINAIS E DIRECIONAMENTO PARA TRABALHOS  FUTUROS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1044921875" w:line="240" w:lineRule="auto"/>
        <w:ind w:left="50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5.1.INTRODUÇÃO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7619342803955" w:lineRule="auto"/>
        <w:ind w:left="141.60003662109375" w:right="346.319580078125" w:firstLine="722.800140380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presente trabalho, buscou-se basear em aplicações e situações  existentes e que já atuam ou atuaram no mercado ou se fazem presentes no dia  a dia, desta maneira pensou-se em requisitos e funcionalidades que pudessem  suprir ou auxiliar no gerenciamento e monitoramento de entregas conforme  proposto no escopo do trabalho. Os objetivos específicos definidos foram em sua  forma básica alcançados.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57666015625" w:line="240" w:lineRule="auto"/>
        <w:ind w:left="50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5.2.CONCLUSÃO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189453125" w:line="344.9454402923584" w:lineRule="auto"/>
        <w:ind w:left="146.6400146484375" w:right="345.599365234375" w:firstLine="70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aplicação implementada pode ser empregada em pequenas empresas  que necessitem de uma ferramenta para gerenciar as suas entregas e precisam  de uma forma de monitora-las, com a facilidade de ter o aplicativo precisando  apenas ter um dispositivo mobile, para baixar e utilizar a ferramenta de auxilio  nessas atividades.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740478515625" w:line="345.0619125366211" w:lineRule="auto"/>
        <w:ind w:left="146.6400146484375" w:right="346.558837890625" w:firstLine="702.880096435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funcionalidades básicas foram implementadas, como cadastro de  entregas, entregadores, clientes, encomendas, veículos e etc., e suas outras  operações básicas. Além das funcionalidades de localizar encomenda, traçar  rotas e confirmar entregas. Pode-se dizer que com o que foi proposto o aplicativo  cumpre mesmo que de maneira simples seus requisitos, ainda podendo  melhorar em suas funcionalidades.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2574462890625" w:line="240" w:lineRule="auto"/>
        <w:ind w:left="505.8401489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5.3.TRABALHOS FUTUROS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344.8620414733887" w:lineRule="auto"/>
        <w:ind w:left="145.92010498046875" w:right="346.56005859375" w:firstLine="719.6800231933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modo geral, a aplicação abre portas para a sua melhoria e incremento  de forma a tornar-se uma ferramenta importante no auxílio de suas atividades.  Pensando nisso, pode-se buscar a implementação de melhorias e novas  soluções de acordo com as necessidades que precisem ser atendidas, além de  permitir novas possibilidades.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0579833984375"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65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8008422851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REFERÊNCIAS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05078125" w:line="229.90779876708984" w:lineRule="auto"/>
        <w:ind w:left="156.4801025390625" w:right="520.800170898437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BALLOU, Ronald 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Gerenciamento da Cadeia de Suprimentos-: Logística  Empresarial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Bookman editora, 2009.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46.39999389648438" w:right="739.521484375" w:firstLine="11.2800598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SILVA, Diana Aires; MOREIRA, Me Ronaldo Emerick.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E-commerce  como Estratégia no Processo de Expansão dos Negócios de Pequenas  Empresas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Revista de Administração do UNIFATEA, v. 3, n. 3, 2010.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58.8800048828125" w:right="548.8793945312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GERHARDT, Tatiana Engel; SILVEIRA, Denise Tolfo.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de pesquisa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Plageder, 2009.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779876708984" w:lineRule="auto"/>
        <w:ind w:left="149.75997924804688" w:right="531.199951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DEVELOPERS.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Conheça o Android Studio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&lt;https://developer.android.com/studio/intro&gt;. Acesso em: 14 de junho de 2022.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24176692962646" w:lineRule="auto"/>
        <w:ind w:left="153.60000610351562" w:right="351.7199707031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FERREIRA, Karine Araújo; RIBEIRO, Priscilla Cristina Cabral.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Tecnologia da  Informação e Logística: os impactos do EDI nas operações logísticas de  uma empresa do setor automobilístico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XXIII ENEGEP-Encontro Nacional de  Engenharia de Produção, Ouro Preto, 2003.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822265625" w:line="240" w:lineRule="auto"/>
        <w:ind w:left="160.08010864257812"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IBGE</w:t>
      </w:r>
      <w:r w:rsidDel="00000000" w:rsidR="00000000" w:rsidRPr="00000000">
        <w:rPr>
          <w:rFonts w:ascii="Arial" w:cs="Arial" w:eastAsia="Arial" w:hAnsi="Arial"/>
          <w:b w:val="1"/>
          <w:i w:val="0"/>
          <w:smallCaps w:val="0"/>
          <w:strike w:val="0"/>
          <w:color w:val="222222"/>
          <w:sz w:val="24"/>
          <w:szCs w:val="24"/>
          <w:highlight w:val="white"/>
          <w:u w:val="none"/>
          <w:vertAlign w:val="baseline"/>
          <w:rtl w:val="0"/>
        </w:rPr>
        <w:t xml:space="preserve">. Censo Agro 2017</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Disponível em: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4.320068359375" w:right="593.2794189453125" w:hanging="4.560089111328125"/>
        <w:jc w:val="left"/>
        <w:rPr>
          <w:rFonts w:ascii="Arial" w:cs="Arial" w:eastAsia="Arial" w:hAnsi="Arial"/>
          <w:b w:val="0"/>
          <w:i w:val="0"/>
          <w:smallCaps w:val="0"/>
          <w:strike w:val="0"/>
          <w:color w:val="222222"/>
          <w:sz w:val="24"/>
          <w:szCs w:val="24"/>
          <w:highlight w:val="white"/>
          <w:u w:val="none"/>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&lt;https://censoagro2017.ibge.gov.br/2013-agencia-de-noticias/releases/28668-</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ibge-divulga-estimativa-da-populacao-dos-municipios-para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779876708984" w:lineRule="auto"/>
        <w:ind w:left="141.60003662109375" w:right="463.03955078125" w:firstLine="2.87994384765625"/>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2020.html#:~:text=O%20munic%C3%ADpio%20de%20S%C3%A3o%20Paulo.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Acesso em: 17 jun. 2022.</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43.76007080078125" w:right="847.320556640625" w:firstLine="12.72003173828125"/>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KOTESKI, Marcos Antonio. </w:t>
      </w:r>
      <w:r w:rsidDel="00000000" w:rsidR="00000000" w:rsidRPr="00000000">
        <w:rPr>
          <w:rFonts w:ascii="Arial" w:cs="Arial" w:eastAsia="Arial" w:hAnsi="Arial"/>
          <w:b w:val="1"/>
          <w:i w:val="0"/>
          <w:smallCaps w:val="0"/>
          <w:strike w:val="0"/>
          <w:color w:val="222222"/>
          <w:sz w:val="24"/>
          <w:szCs w:val="24"/>
          <w:highlight w:val="white"/>
          <w:u w:val="none"/>
          <w:vertAlign w:val="baseline"/>
          <w:rtl w:val="0"/>
        </w:rPr>
        <w:t xml:space="preserve">As micro e pequenas empresas no contexto </w:t>
      </w:r>
      <w:r w:rsidDel="00000000" w:rsidR="00000000" w:rsidRPr="00000000">
        <w:rPr>
          <w:rFonts w:ascii="Arial" w:cs="Arial" w:eastAsia="Arial" w:hAnsi="Arial"/>
          <w:b w:val="1"/>
          <w:i w:val="0"/>
          <w:smallCaps w:val="0"/>
          <w:strike w:val="0"/>
          <w:color w:val="222222"/>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4"/>
          <w:szCs w:val="24"/>
          <w:highlight w:val="white"/>
          <w:u w:val="none"/>
          <w:vertAlign w:val="baseline"/>
          <w:rtl w:val="0"/>
        </w:rPr>
        <w:t xml:space="preserve">econômico brasileiro</w:t>
      </w: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 Revista FAE Business, v. 8, n. 1, p. 16-18, 2004.</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56.48010253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LAUDON, K. C. LAUDON. JP.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Sistemas de Informação Gerenciais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2004.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144.47998046875" w:right="442.80029296875" w:firstLine="1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LECHETA, Ricardo 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Google Android-3ª Edição: Aprenda a criar  aplicações para dispositivos móveis com o Android SDK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Novatec Editora,  2013.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829944610596" w:lineRule="auto"/>
        <w:ind w:left="144.47998046875" w:right="872.51953125" w:firstLine="11.2800598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MOURA, Benjamim.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Logística: conceitos e tendências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Centro Atlantico,  2006.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804195404053" w:lineRule="auto"/>
        <w:ind w:left="144.72000122070312" w:right="671.7596435546875" w:firstLine="11.7601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NOVAES, Antonio.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Logística e gerenciamento da cadeia de distribuição – 3ª Edição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Elsevier Brasil, 2007.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704284668" w:lineRule="auto"/>
        <w:ind w:left="146.39999389648438" w:right="648.5198974609375" w:firstLine="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SALES, Rodrigo Lacerda; DE BARROS, Aloisio Antonio; DE ARAÚJO  PEREIRA, Cláudia Maria Miranda.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Fatores condicionantes da mortalidade  dos pequenos negócios em um típico município interiorano  brasileiro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Revista da micro e pequena empresa, v. 2, n. 2, p. 38-55, 2008.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120178222656" w:line="229.9079990386963" w:lineRule="auto"/>
        <w:ind w:left="140.64010620117188" w:right="527.32055664062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SCHARF, Danrley.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Aplicação Web para gerenciamento de entregas de  transportadora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2018. 50f. TCC - Curso Superior de Tecnologia em Análise e  Desenvolvimento de Sistemas, Universidade Tecnológica Federal do Paraná,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119659423828"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66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0004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Campus Pato Branco. Pato Branco, 2018. Disponível em: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9.12002563476562" w:right="450.7995605468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http://repositorio.utfpr.edu.br/jspui/bitstream/1/15534/1/PB_COADS_2018_2_03 .pdf. Acesso em: 14 de junho de 2022.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55.76004028320312" w:right="643.43994140625" w:hanging="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SCHWABER, Ken; SUTHERLAND, Jeff.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2020 SCRUM guide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Retrieved  May, v. 6, p. 2021, 2020.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14208984375" w:lineRule="auto"/>
        <w:ind w:left="147.36007690429688" w:right="482.2406005859375" w:firstLine="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CSCMP.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SCM Definitions and Glossary of Terms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&lt;https://cscmp.org/CSCMP/Academia/SCM_Definitions_and_Glossary_of_Ter ms/CSCMP/Educate/SCM_Definitions_and_Glossary_of_Terms.aspx?hkey=60 879588-f65f-4ab5-8c4b-</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6878815ef921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Acesso em: 14 de junho de 2022.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29.90779876708984" w:lineRule="auto"/>
        <w:ind w:left="148.800048828125" w:right="682.080078125" w:hanging="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WEIBER, Felipe.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Gerenciamento de Pizzaria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2017. 28 f. TCC - Curso de Tecnologia em Sistemas para Internet, Universidade Tecnológica  Federal do Paraná. Guarapuva, 2017. Disponível em: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52.1600341796875" w:right="462.078247070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http://repositorio.utfpr.edu.br/jspui/bitstream/1/11853/2/GP_COINT_2017_2_01. pdf. Acesso em: 14 de junho de 2022.</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1.412963867188" w:line="240" w:lineRule="auto"/>
        <w:ind w:left="0" w:right="410.39978027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67 </w:t>
      </w:r>
    </w:p>
    <w:sectPr>
      <w:type w:val="continuous"/>
      <w:pgSz w:h="16820" w:w="11900" w:orient="portrait"/>
      <w:pgMar w:bottom="748.800048828125" w:top="1397.200927734375" w:left="1563.8398742675781" w:right="1281.600341796875" w:header="0" w:footer="720"/>
      <w:cols w:equalWidth="0" w:num="1">
        <w:col w:space="0" w:w="9054.5597839355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34.png"/><Relationship Id="rId41"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17.png"/><Relationship Id="rId7" Type="http://schemas.openxmlformats.org/officeDocument/2006/relationships/image" Target="media/image28.png"/><Relationship Id="rId8" Type="http://schemas.openxmlformats.org/officeDocument/2006/relationships/image" Target="media/image31.png"/><Relationship Id="rId31" Type="http://schemas.openxmlformats.org/officeDocument/2006/relationships/image" Target="media/image15.png"/><Relationship Id="rId30" Type="http://schemas.openxmlformats.org/officeDocument/2006/relationships/image" Target="media/image18.png"/><Relationship Id="rId11" Type="http://schemas.openxmlformats.org/officeDocument/2006/relationships/image" Target="media/image29.png"/><Relationship Id="rId33" Type="http://schemas.openxmlformats.org/officeDocument/2006/relationships/image" Target="media/image20.png"/><Relationship Id="rId10" Type="http://schemas.openxmlformats.org/officeDocument/2006/relationships/image" Target="media/image32.png"/><Relationship Id="rId32" Type="http://schemas.openxmlformats.org/officeDocument/2006/relationships/image" Target="media/image16.png"/><Relationship Id="rId13" Type="http://schemas.openxmlformats.org/officeDocument/2006/relationships/image" Target="media/image27.png"/><Relationship Id="rId35" Type="http://schemas.openxmlformats.org/officeDocument/2006/relationships/image" Target="media/image19.png"/><Relationship Id="rId12" Type="http://schemas.openxmlformats.org/officeDocument/2006/relationships/image" Target="media/image33.png"/><Relationship Id="rId34" Type="http://schemas.openxmlformats.org/officeDocument/2006/relationships/image" Target="media/image21.png"/><Relationship Id="rId15" Type="http://schemas.openxmlformats.org/officeDocument/2006/relationships/image" Target="media/image25.png"/><Relationship Id="rId37" Type="http://schemas.openxmlformats.org/officeDocument/2006/relationships/image" Target="media/image4.png"/><Relationship Id="rId14" Type="http://schemas.openxmlformats.org/officeDocument/2006/relationships/image" Target="media/image22.png"/><Relationship Id="rId36" Type="http://schemas.openxmlformats.org/officeDocument/2006/relationships/image" Target="media/image3.png"/><Relationship Id="rId17" Type="http://schemas.openxmlformats.org/officeDocument/2006/relationships/image" Target="media/image30.png"/><Relationship Id="rId39" Type="http://schemas.openxmlformats.org/officeDocument/2006/relationships/image" Target="media/image2.png"/><Relationship Id="rId16" Type="http://schemas.openxmlformats.org/officeDocument/2006/relationships/image" Target="media/image26.png"/><Relationship Id="rId38" Type="http://schemas.openxmlformats.org/officeDocument/2006/relationships/image" Target="media/image1.png"/><Relationship Id="rId19" Type="http://schemas.openxmlformats.org/officeDocument/2006/relationships/image" Target="media/image36.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