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XAI-Compress Platform</w:t>
      </w:r>
    </w:p>
    <w:p>
      <w:pPr>
        <w:jc w:val="center"/>
      </w:pPr>
      <w:r>
        <w:rPr>
          <w:color w:val="404040"/>
          <w:sz w:val="36"/>
        </w:rPr>
        <w:t>Project Report</w:t>
      </w:r>
    </w:p>
    <w:p>
      <w:pPr>
        <w:jc w:val="center"/>
      </w:pPr>
      <w:r>
        <w:t>Monorepo MVP for a cross-platform lossless-compression ecosystem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select 'Update Field' to generate the table of contents.</w:t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XAI-Compress Platform is a modular monorepo MVP implementing a cross-platform lossless-compression ecosystem. It combines a validated PyTorch + Rust compression engine with a working FastAPI backend, multiple frontend/backend service skeletons (Flutter, Angular, Next.js, .NET, Spring, Symfony, Node.js), and a Docker Compose infrastructure stack (PostgreSQL, Redis, MinIO, Keycloak, ClamAV, Nginx). The project is explicitly positioned as a working foundation/MVP rather than a production-ready, bank-grade platform: some modules are fully executable, others are documented extension points reserved for future sprints.</w:t>
      </w:r>
    </w:p>
    <w:p>
      <w:r>
        <w:t>The core value proposition is a secure, authenticated file-compression and sharing workflow: users register and enroll in TOTP-based multi-factor authentication, compress files locally through the AI-driven engine, optionally sync metadata to the cloud, and share files through time-limited, hashed, one-time share codes.</w:t>
      </w:r>
    </w:p>
    <w:p>
      <w:pPr>
        <w:pStyle w:val="Heading1"/>
      </w:pPr>
      <w:r>
        <w:t>2. Project Structure</w:t>
      </w:r>
    </w:p>
    <w:p>
      <w:r>
        <w:t>Top-level directories and their purpose: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Directory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apps/</w:t>
            </w:r>
          </w:p>
        </w:tc>
        <w:tc>
          <w:tcPr>
            <w:tcW w:type="dxa" w:w="4320"/>
          </w:tcPr>
          <w:p>
            <w:r>
              <w:t>Frontend applications: desktop, mobile, web, and admin clients</w:t>
            </w:r>
          </w:p>
        </w:tc>
      </w:tr>
      <w:tr>
        <w:tc>
          <w:tcPr>
            <w:tcW w:type="dxa" w:w="4320"/>
          </w:tcPr>
          <w:p>
            <w:r>
              <w:t>services/</w:t>
            </w:r>
          </w:p>
        </w:tc>
        <w:tc>
          <w:tcPr>
            <w:tcW w:type="dxa" w:w="4320"/>
          </w:tcPr>
          <w:p>
            <w:r>
              <w:t>Backend services: FastAPI API, Node realtime, Spring, Symfony</w:t>
            </w:r>
          </w:p>
        </w:tc>
      </w:tr>
      <w:tr>
        <w:tc>
          <w:tcPr>
            <w:tcW w:type="dxa" w:w="4320"/>
          </w:tcPr>
          <w:p>
            <w:r>
              <w:t>engines/</w:t>
            </w:r>
          </w:p>
        </w:tc>
        <w:tc>
          <w:tcPr>
            <w:tcW w:type="dxa" w:w="4320"/>
          </w:tcPr>
          <w:p>
            <w:r>
              <w:t>AI compression engine (PyTorch + Rust) - "XAI-Compress" core</w:t>
            </w:r>
          </w:p>
        </w:tc>
      </w:tr>
      <w:tr>
        <w:tc>
          <w:tcPr>
            <w:tcW w:type="dxa" w:w="4320"/>
          </w:tcPr>
          <w:p>
            <w:r>
              <w:t>packages/</w:t>
            </w:r>
          </w:p>
        </w:tc>
        <w:tc>
          <w:tcPr>
            <w:tcW w:type="dxa" w:w="4320"/>
          </w:tcPr>
          <w:p>
            <w:r>
              <w:t>Shared contracts (Protobuf) used across services</w:t>
            </w:r>
          </w:p>
        </w:tc>
      </w:tr>
      <w:tr>
        <w:tc>
          <w:tcPr>
            <w:tcW w:type="dxa" w:w="4320"/>
          </w:tcPr>
          <w:p>
            <w:r>
              <w:t>infrastructure/</w:t>
            </w:r>
          </w:p>
        </w:tc>
        <w:tc>
          <w:tcPr>
            <w:tcW w:type="dxa" w:w="4320"/>
          </w:tcPr>
          <w:p>
            <w:r>
              <w:t>Docker Compose, Keycloak realm, Nginx, Kubernetes, Vault, monitoring</w:t>
            </w:r>
          </w:p>
        </w:tc>
      </w:tr>
      <w:tr>
        <w:tc>
          <w:tcPr>
            <w:tcW w:type="dxa" w:w="4320"/>
          </w:tcPr>
          <w:p>
            <w:r>
              <w:t>analytics/</w:t>
            </w:r>
          </w:p>
        </w:tc>
        <w:tc>
          <w:tcPr>
            <w:tcW w:type="dxa" w:w="4320"/>
          </w:tcPr>
          <w:p>
            <w:r>
              <w:t>Benchmark, visualization, and reporting suite</w:t>
            </w:r>
          </w:p>
        </w:tc>
      </w:tr>
      <w:tr>
        <w:tc>
          <w:tcPr>
            <w:tcW w:type="dxa" w:w="4320"/>
          </w:tcPr>
          <w:p>
            <w:r>
              <w:t>labs/</w:t>
            </w:r>
          </w:p>
        </w:tc>
        <w:tc>
          <w:tcPr>
            <w:tcW w:type="dxa" w:w="4320"/>
          </w:tcPr>
          <w:p>
            <w:r>
              <w:t>Experimental PoCs: C++ SIMD, NLP/CV/RAG, TensorFlow comparison</w:t>
            </w:r>
          </w:p>
        </w:tc>
      </w:tr>
      <w:tr>
        <w:tc>
          <w:tcPr>
            <w:tcW w:type="dxa" w:w="4320"/>
          </w:tcPr>
          <w:p>
            <w:r>
              <w:t>tools/</w:t>
            </w:r>
          </w:p>
        </w:tc>
        <w:tc>
          <w:tcPr>
            <w:tcW w:type="dxa" w:w="4320"/>
          </w:tcPr>
          <w:p>
            <w:r>
              <w:t>Developer tooling (Qt container inspector)</w:t>
            </w:r>
          </w:p>
        </w:tc>
      </w:tr>
      <w:tr>
        <w:tc>
          <w:tcPr>
            <w:tcW w:type="dxa" w:w="4320"/>
          </w:tcPr>
          <w:p>
            <w:r>
              <w:t>scripts/</w:t>
            </w:r>
          </w:p>
        </w:tc>
        <w:tc>
          <w:tcPr>
            <w:tcW w:type="dxa" w:w="4320"/>
          </w:tcPr>
          <w:p>
            <w:r>
              <w:t>Prerequisite checks and structure validation scripts</w:t>
            </w:r>
          </w:p>
        </w:tc>
      </w:tr>
      <w:tr>
        <w:tc>
          <w:tcPr>
            <w:tcW w:type="dxa" w:w="4320"/>
          </w:tcPr>
          <w:p>
            <w:r>
              <w:t>docs/</w:t>
            </w:r>
          </w:p>
        </w:tc>
        <w:tc>
          <w:tcPr>
            <w:tcW w:type="dxa" w:w="4320"/>
          </w:tcPr>
          <w:p>
            <w:r>
              <w:t>Architecture, roadmap, and security documentation</w:t>
            </w:r>
          </w:p>
        </w:tc>
      </w:tr>
    </w:tbl>
    <w:p>
      <w:pPr>
        <w:pStyle w:val="Heading1"/>
      </w:pPr>
      <w:r>
        <w:t>3. Technology Stack</w:t>
      </w:r>
    </w:p>
    <w:p>
      <w:pPr>
        <w:pStyle w:val="Heading2"/>
      </w:pPr>
      <w:r>
        <w:t>3.1 Backend Services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Stack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api_fastapi</w:t>
            </w:r>
          </w:p>
        </w:tc>
        <w:tc>
          <w:tcPr>
            <w:tcW w:type="dxa" w:w="2880"/>
          </w:tcPr>
          <w:p>
            <w:r>
              <w:t>Python 3.12, FastAPI, SQLAlchemy, PostgreSQL/SQLite, Redis, JWT, TOTP (pyotp)</w:t>
            </w:r>
          </w:p>
        </w:tc>
        <w:tc>
          <w:tcPr>
            <w:tcW w:type="dxa" w:w="2880"/>
          </w:tcPr>
          <w:p>
            <w:r>
              <w:t>Executable / working MVP</w:t>
            </w:r>
          </w:p>
        </w:tc>
      </w:tr>
      <w:tr>
        <w:tc>
          <w:tcPr>
            <w:tcW w:type="dxa" w:w="2880"/>
          </w:tcPr>
          <w:p>
            <w:r>
              <w:t>realtime_node</w:t>
            </w:r>
          </w:p>
        </w:tc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Extension point (skeleton)</w:t>
            </w:r>
          </w:p>
        </w:tc>
      </w:tr>
      <w:tr>
        <w:tc>
          <w:tcPr>
            <w:tcW w:type="dxa" w:w="2880"/>
          </w:tcPr>
          <w:p>
            <w:r>
              <w:t>enterprise_spring</w:t>
            </w:r>
          </w:p>
        </w:tc>
        <w:tc>
          <w:tcPr>
            <w:tcW w:type="dxa" w:w="2880"/>
          </w:tcPr>
          <w:p>
            <w:r>
              <w:t>Java / Spring</w:t>
            </w:r>
          </w:p>
        </w:tc>
        <w:tc>
          <w:tcPr>
            <w:tcW w:type="dxa" w:w="2880"/>
          </w:tcPr>
          <w:p>
            <w:r>
              <w:t>Extension point (skeleton)</w:t>
            </w:r>
          </w:p>
        </w:tc>
      </w:tr>
      <w:tr>
        <w:tc>
          <w:tcPr>
            <w:tcW w:type="dxa" w:w="2880"/>
          </w:tcPr>
          <w:p>
            <w:r>
              <w:t>support_symfony</w:t>
            </w:r>
          </w:p>
        </w:tc>
        <w:tc>
          <w:tcPr>
            <w:tcW w:type="dxa" w:w="2880"/>
          </w:tcPr>
          <w:p>
            <w:r>
              <w:t>PHP / Symfony</w:t>
            </w:r>
          </w:p>
        </w:tc>
        <w:tc>
          <w:tcPr>
            <w:tcW w:type="dxa" w:w="2880"/>
          </w:tcPr>
          <w:p>
            <w:r>
              <w:t>Extension point (skeleton)</w:t>
            </w:r>
          </w:p>
        </w:tc>
      </w:tr>
    </w:tbl>
    <w:p>
      <w:pPr>
        <w:pStyle w:val="Heading2"/>
      </w:pPr>
      <w:r>
        <w:t>3.2 Frontend Applications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</w:t>
            </w:r>
          </w:p>
        </w:tc>
        <w:tc>
          <w:tcPr>
            <w:tcW w:type="dxa" w:w="2880"/>
          </w:tcPr>
          <w:p>
            <w:r>
              <w:t>Stack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desktop_flutter</w:t>
            </w:r>
          </w:p>
        </w:tc>
        <w:tc>
          <w:tcPr>
            <w:tcW w:type="dxa" w:w="2880"/>
          </w:tcPr>
          <w:p>
            <w:r>
              <w:t>Flutter / Dart</w:t>
            </w:r>
          </w:p>
        </w:tc>
        <w:tc>
          <w:tcPr>
            <w:tcW w:type="dxa" w:w="2880"/>
          </w:tcPr>
          <w:p>
            <w:r>
              <w:t>Source skeleton</w:t>
            </w:r>
          </w:p>
        </w:tc>
      </w:tr>
      <w:tr>
        <w:tc>
          <w:tcPr>
            <w:tcW w:type="dxa" w:w="2880"/>
          </w:tcPr>
          <w:p>
            <w:r>
              <w:t>mobile_authenticator_flutter</w:t>
            </w:r>
          </w:p>
        </w:tc>
        <w:tc>
          <w:tcPr>
            <w:tcW w:type="dxa" w:w="2880"/>
          </w:tcPr>
          <w:p>
            <w:r>
              <w:t>Flutter / Dart (TOTP, 30s codes)</w:t>
            </w:r>
          </w:p>
        </w:tc>
        <w:tc>
          <w:tcPr>
            <w:tcW w:type="dxa" w:w="2880"/>
          </w:tcPr>
          <w:p>
            <w:r>
              <w:t>Source skeleton</w:t>
            </w:r>
          </w:p>
        </w:tc>
      </w:tr>
      <w:tr>
        <w:tc>
          <w:tcPr>
            <w:tcW w:type="dxa" w:w="2880"/>
          </w:tcPr>
          <w:p>
            <w:r>
              <w:t>web_angular</w:t>
            </w:r>
          </w:p>
        </w:tc>
        <w:tc>
          <w:tcPr>
            <w:tcW w:type="dxa" w:w="2880"/>
          </w:tcPr>
          <w:p>
            <w:r>
              <w:t>Angular / TypeScript</w:t>
            </w:r>
          </w:p>
        </w:tc>
        <w:tc>
          <w:tcPr>
            <w:tcW w:type="dxa" w:w="2880"/>
          </w:tcPr>
          <w:p>
            <w:r>
              <w:t>Source skeleton</w:t>
            </w:r>
          </w:p>
        </w:tc>
      </w:tr>
      <w:tr>
        <w:tc>
          <w:tcPr>
            <w:tcW w:type="dxa" w:w="2880"/>
          </w:tcPr>
          <w:p>
            <w:r>
              <w:t>public_nextjs</w:t>
            </w:r>
          </w:p>
        </w:tc>
        <w:tc>
          <w:tcPr>
            <w:tcW w:type="dxa" w:w="2880"/>
          </w:tcPr>
          <w:p>
            <w:r>
              <w:t>Next.js / React</w:t>
            </w:r>
          </w:p>
        </w:tc>
        <w:tc>
          <w:tcPr>
            <w:tcW w:type="dxa" w:w="2880"/>
          </w:tcPr>
          <w:p>
            <w:r>
              <w:t>Extension point</w:t>
            </w:r>
          </w:p>
        </w:tc>
      </w:tr>
      <w:tr>
        <w:tc>
          <w:tcPr>
            <w:tcW w:type="dxa" w:w="2880"/>
          </w:tcPr>
          <w:p>
            <w:r>
              <w:t>admin_dotnet</w:t>
            </w:r>
          </w:p>
        </w:tc>
        <w:tc>
          <w:tcPr>
            <w:tcW w:type="dxa" w:w="2880"/>
          </w:tcPr>
          <w:p>
            <w:r>
              <w:t>.NET</w:t>
            </w:r>
          </w:p>
        </w:tc>
        <w:tc>
          <w:tcPr>
            <w:tcW w:type="dxa" w:w="2880"/>
          </w:tcPr>
          <w:p>
            <w:r>
              <w:t>Extension point</w:t>
            </w:r>
          </w:p>
        </w:tc>
      </w:tr>
    </w:tbl>
    <w:p>
      <w:pPr>
        <w:pStyle w:val="Heading2"/>
      </w:pPr>
      <w:r>
        <w:t>3.3 Core Engine</w:t>
      </w:r>
    </w:p>
    <w:p>
      <w:r>
        <w:t>engines/ai_compression (XAI-Compress): a previously validated lossless compression engine combining PyTorch (model-driven compression) and a Rust extension for performance-critical routines. Produces .xaic container files, verified with SHA-256 integrity checks and corrupted-container rejection.</w:t>
      </w:r>
    </w:p>
    <w:p>
      <w:pPr>
        <w:pStyle w:val="Heading2"/>
      </w:pPr>
      <w:r>
        <w:t>3.4 Infrastructure (Docker Compose)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PostgreSQL 17</w:t>
            </w:r>
          </w:p>
        </w:tc>
        <w:tc>
          <w:tcPr>
            <w:tcW w:type="dxa" w:w="4320"/>
          </w:tcPr>
          <w:p>
            <w:r>
              <w:t>Primary data store: users, file metadata, shares, audits</w:t>
            </w:r>
          </w:p>
        </w:tc>
      </w:tr>
      <w:tr>
        <w:tc>
          <w:tcPr>
            <w:tcW w:type="dxa" w:w="4320"/>
          </w:tcPr>
          <w:p>
            <w:r>
              <w:t>Redis 7 (alpine)</w:t>
            </w:r>
          </w:p>
        </w:tc>
        <w:tc>
          <w:tcPr>
            <w:tcW w:type="dxa" w:w="4320"/>
          </w:tcPr>
          <w:p>
            <w:r>
              <w:t>Rate limiting, short-lived state, token revocation, job progress</w:t>
            </w:r>
          </w:p>
        </w:tc>
      </w:tr>
      <w:tr>
        <w:tc>
          <w:tcPr>
            <w:tcW w:type="dxa" w:w="4320"/>
          </w:tcPr>
          <w:p>
            <w:r>
              <w:t>MinIO</w:t>
            </w:r>
          </w:p>
        </w:tc>
        <w:tc>
          <w:tcPr>
            <w:tcW w:type="dxa" w:w="4320"/>
          </w:tcPr>
          <w:p>
            <w:r>
              <w:t>S3-compatible encrypted object storage (not yet wired to API)</w:t>
            </w:r>
          </w:p>
        </w:tc>
      </w:tr>
      <w:tr>
        <w:tc>
          <w:tcPr>
            <w:tcW w:type="dxa" w:w="4320"/>
          </w:tcPr>
          <w:p>
            <w:r>
              <w:t>Keycloak 26.3</w:t>
            </w:r>
          </w:p>
        </w:tc>
        <w:tc>
          <w:tcPr>
            <w:tcW w:type="dxa" w:w="4320"/>
          </w:tcPr>
          <w:p>
            <w:r>
              <w:t>Target identity provider / OIDC (dev mode with realm import)</w:t>
            </w:r>
          </w:p>
        </w:tc>
      </w:tr>
      <w:tr>
        <w:tc>
          <w:tcPr>
            <w:tcW w:type="dxa" w:w="4320"/>
          </w:tcPr>
          <w:p>
            <w:r>
              <w:t>ClamAV</w:t>
            </w:r>
          </w:p>
        </w:tc>
        <w:tc>
          <w:tcPr>
            <w:tcW w:type="dxa" w:w="4320"/>
          </w:tcPr>
          <w:p>
            <w:r>
              <w:t>Malware scanning for uploaded files</w:t>
            </w:r>
          </w:p>
        </w:tc>
      </w:tr>
      <w:tr>
        <w:tc>
          <w:tcPr>
            <w:tcW w:type="dxa" w:w="4320"/>
          </w:tcPr>
          <w:p>
            <w:r>
              <w:t>Nginx</w:t>
            </w:r>
          </w:p>
        </w:tc>
        <w:tc>
          <w:tcPr>
            <w:tcW w:type="dxa" w:w="4320"/>
          </w:tcPr>
          <w:p>
            <w:r>
              <w:t>Reverse proxy (infrastructure placeholder)</w:t>
            </w:r>
          </w:p>
        </w:tc>
      </w:tr>
      <w:tr>
        <w:tc>
          <w:tcPr>
            <w:tcW w:type="dxa" w:w="4320"/>
          </w:tcPr>
          <w:p>
            <w:r>
              <w:t>Grafana / ELK</w:t>
            </w:r>
          </w:p>
        </w:tc>
        <w:tc>
          <w:tcPr>
            <w:tcW w:type="dxa" w:w="4320"/>
          </w:tcPr>
          <w:p>
            <w:r>
              <w:t>Monitoring and logging (placeholders)</w:t>
            </w:r>
          </w:p>
        </w:tc>
      </w:tr>
      <w:tr>
        <w:tc>
          <w:tcPr>
            <w:tcW w:type="dxa" w:w="4320"/>
          </w:tcPr>
          <w:p>
            <w:r>
              <w:t>Kubernetes / Vault</w:t>
            </w:r>
          </w:p>
        </w:tc>
        <w:tc>
          <w:tcPr>
            <w:tcW w:type="dxa" w:w="4320"/>
          </w:tcPr>
          <w:p>
            <w:r>
              <w:t>Future orchestration and secrets management (placeholders)</w:t>
            </w:r>
          </w:p>
        </w:tc>
      </w:tr>
    </w:tbl>
    <w:p>
      <w:pPr>
        <w:pStyle w:val="Heading1"/>
      </w:pPr>
      <w:r>
        <w:t>4. Architecture &amp; Data Flows</w:t>
      </w:r>
    </w:p>
    <w:p>
      <w:r>
        <w:t>Each module runs independently and integrates through explicit contracts (Protobuf for internal services, REST for the API). Three vertical flows define the MVP behavior:</w:t>
      </w:r>
    </w:p>
    <w:p>
      <w:pPr>
        <w:pStyle w:val="Heading2"/>
      </w:pPr>
      <w:r>
        <w:t>4.1 Authentication Flow</w:t>
      </w:r>
    </w:p>
    <w:p>
      <w:r>
        <w:t>Register → enroll TOTP → confirm code → login with password + TOTP → receive token.</w:t>
      </w:r>
    </w:p>
    <w:p>
      <w:pPr>
        <w:pStyle w:val="Heading2"/>
      </w:pPr>
      <w:r>
        <w:t>4.2 Sharing Flow</w:t>
      </w:r>
    </w:p>
    <w:p>
      <w:r>
        <w:t>Record compressed file metadata → create recipient-bound one-time share code → deliver code externally → recipient authenticates → redeems code → sees file metadata → storage integration supplies encrypted download.</w:t>
      </w:r>
    </w:p>
    <w:p>
      <w:pPr>
        <w:pStyle w:val="Heading2"/>
      </w:pPr>
      <w:r>
        <w:t>4.3 Local Desktop Compression Flow</w:t>
      </w:r>
    </w:p>
    <w:p>
      <w:r>
        <w:t>Select file → Flutter launches local Python CLI → engine creates .xaic → Flutter presents metrics → API stores history metadata if user chooses cloud sync.</w:t>
      </w:r>
    </w:p>
    <w:p>
      <w:pPr>
        <w:pStyle w:val="Heading1"/>
      </w:pPr>
      <w:r>
        <w:t>5. Security Posture</w:t>
      </w:r>
    </w:p>
    <w:p>
      <w:pPr>
        <w:pStyle w:val="Heading2"/>
      </w:pPr>
      <w:r>
        <w:t>5.1 Implemented in the MVP</w:t>
      </w:r>
    </w:p>
    <w:p>
      <w:pPr>
        <w:pStyle w:val="ListBullet"/>
      </w:pPr>
      <w:r>
        <w:t>Password hashing</w:t>
      </w:r>
    </w:p>
    <w:p>
      <w:pPr>
        <w:pStyle w:val="ListBullet"/>
      </w:pPr>
      <w:r>
        <w:t>Short-lived JWTs</w:t>
      </w:r>
    </w:p>
    <w:p>
      <w:pPr>
        <w:pStyle w:val="ListBullet"/>
      </w:pPr>
      <w:r>
        <w:t>TOTP enrollment and verification</w:t>
      </w:r>
    </w:p>
    <w:p>
      <w:pPr>
        <w:pStyle w:val="ListBullet"/>
      </w:pPr>
      <w:r>
        <w:t>Cryptographically random, server-side hashed share codes</w:t>
      </w:r>
    </w:p>
    <w:p>
      <w:pPr>
        <w:pStyle w:val="ListBullet"/>
      </w:pPr>
      <w:r>
        <w:t>Share code expiry and download limits</w:t>
      </w:r>
    </w:p>
    <w:p>
      <w:pPr>
        <w:pStyle w:val="ListBullet"/>
      </w:pPr>
      <w:r>
        <w:t>Recipient binding</w:t>
      </w:r>
    </w:p>
    <w:p>
      <w:pPr>
        <w:pStyle w:val="ListBullet"/>
      </w:pPr>
      <w:r>
        <w:t>Audit events</w:t>
      </w:r>
    </w:p>
    <w:p>
      <w:pPr>
        <w:pStyle w:val="ListBullet"/>
      </w:pPr>
      <w:r>
        <w:t>Engine SHA-256 integrity checks and corrupted-container rejection</w:t>
      </w:r>
    </w:p>
    <w:p>
      <w:pPr>
        <w:pStyle w:val="Heading2"/>
      </w:pPr>
      <w:r>
        <w:t>5.2 Required Before Production</w:t>
      </w:r>
    </w:p>
    <w:p>
      <w:pPr>
        <w:pStyle w:val="ListBullet"/>
      </w:pPr>
      <w:r>
        <w:t>Exclusive use of Keycloak for credentials and MFA</w:t>
      </w:r>
    </w:p>
    <w:p>
      <w:pPr>
        <w:pStyle w:val="ListBullet"/>
      </w:pPr>
      <w:r>
        <w:t>Argon2id password policy and breached-password screening</w:t>
      </w:r>
    </w:p>
    <w:p>
      <w:pPr>
        <w:pStyle w:val="ListBullet"/>
      </w:pPr>
      <w:r>
        <w:t>TLS everywhere and certificate pinning where appropriate</w:t>
      </w:r>
    </w:p>
    <w:p>
      <w:pPr>
        <w:pStyle w:val="ListBullet"/>
      </w:pPr>
      <w:r>
        <w:t>Redis-backed rate limits and distributed locks</w:t>
      </w:r>
    </w:p>
    <w:p>
      <w:pPr>
        <w:pStyle w:val="ListBullet"/>
      </w:pPr>
      <w:r>
        <w:t>AES-256-GCM envelope encryption with Vault-managed keys</w:t>
      </w:r>
    </w:p>
    <w:p>
      <w:pPr>
        <w:pStyle w:val="ListBullet"/>
      </w:pPr>
      <w:r>
        <w:t>MinIO private buckets with short-lived signed URLs</w:t>
      </w:r>
    </w:p>
    <w:p>
      <w:pPr>
        <w:pStyle w:val="ListBullet"/>
      </w:pPr>
      <w:r>
        <w:t>ClamAV/YARA scan orchestration, quarantine and sandbox policy</w:t>
      </w:r>
    </w:p>
    <w:p>
      <w:pPr>
        <w:pStyle w:val="ListBullet"/>
      </w:pPr>
      <w:r>
        <w:t>Refresh-token rotation and device revocation</w:t>
      </w:r>
    </w:p>
    <w:p>
      <w:pPr>
        <w:pStyle w:val="ListBullet"/>
      </w:pPr>
      <w:r>
        <w:t>CSRF protection for browser flows</w:t>
      </w:r>
    </w:p>
    <w:p>
      <w:pPr>
        <w:pStyle w:val="ListBullet"/>
      </w:pPr>
      <w:r>
        <w:t>Secure email provider with anti-enumeration responses</w:t>
      </w:r>
    </w:p>
    <w:p>
      <w:pPr>
        <w:pStyle w:val="ListBullet"/>
      </w:pPr>
      <w:r>
        <w:t>Privacy, retention, deletion, and incident-response policies</w:t>
      </w:r>
    </w:p>
    <w:p>
      <w:pPr>
        <w:pStyle w:val="ListBullet"/>
      </w:pPr>
      <w:r>
        <w:t>External penetration test</w:t>
      </w:r>
    </w:p>
    <w:p>
      <w:pPr>
        <w:pStyle w:val="Heading1"/>
      </w:pPr>
      <w:r>
        <w:t>6. Roadmap</w:t>
      </w:r>
    </w:p>
    <w:p>
      <w:pPr>
        <w:pStyle w:val="Heading2"/>
      </w:pPr>
      <w:r>
        <w:t>6.1 Delivered Foundation</w:t>
      </w:r>
    </w:p>
    <w:p>
      <w:pPr>
        <w:pStyle w:val="ListBullet"/>
      </w:pPr>
      <w:r>
        <w:t>Validated lossless engine with Rust extension</w:t>
      </w:r>
    </w:p>
    <w:p>
      <w:pPr>
        <w:pStyle w:val="ListBullet"/>
      </w:pPr>
      <w:r>
        <w:t>Benchmark suite</w:t>
      </w:r>
    </w:p>
    <w:p>
      <w:pPr>
        <w:pStyle w:val="ListBullet"/>
      </w:pPr>
      <w:r>
        <w:t>FastAPI account/TOTP/share/history MVP</w:t>
      </w:r>
    </w:p>
    <w:p>
      <w:pPr>
        <w:pStyle w:val="ListBullet"/>
      </w:pPr>
      <w:r>
        <w:t>Flutter desktop and authenticator source skeletons</w:t>
      </w:r>
    </w:p>
    <w:p>
      <w:pPr>
        <w:pStyle w:val="ListBullet"/>
      </w:pPr>
      <w:r>
        <w:t>Angular portal source skeleton</w:t>
      </w:r>
    </w:p>
    <w:p>
      <w:pPr>
        <w:pStyle w:val="ListBullet"/>
      </w:pPr>
      <w:r>
        <w:t>Docker infrastructure</w:t>
      </w:r>
    </w:p>
    <w:p>
      <w:pPr>
        <w:pStyle w:val="ListBullet"/>
      </w:pPr>
      <w:r>
        <w:t>Protobuf contracts</w:t>
      </w:r>
    </w:p>
    <w:p>
      <w:pPr>
        <w:pStyle w:val="Heading2"/>
      </w:pPr>
      <w:r>
        <w:t>6.2 Next Sprint</w:t>
      </w:r>
    </w:p>
    <w:p>
      <w:pPr>
        <w:pStyle w:val="ListNumber"/>
      </w:pPr>
      <w:r>
        <w:t>Generate Flutter platform folders and implement API clients</w:t>
      </w:r>
    </w:p>
    <w:p>
      <w:pPr>
        <w:pStyle w:val="ListNumber"/>
      </w:pPr>
      <w:r>
        <w:t>Replace manual mobile secret entry with QR scanning</w:t>
      </w:r>
    </w:p>
    <w:p>
      <w:pPr>
        <w:pStyle w:val="ListNumber"/>
      </w:pPr>
      <w:r>
        <w:t>Connect all clients to Keycloak OIDC</w:t>
      </w:r>
    </w:p>
    <w:p>
      <w:pPr>
        <w:pStyle w:val="ListNumber"/>
      </w:pPr>
      <w:r>
        <w:t>Integrate MinIO storage and AES-GCM encryption</w:t>
      </w:r>
    </w:p>
    <w:p>
      <w:pPr>
        <w:pStyle w:val="ListNumber"/>
      </w:pPr>
      <w:r>
        <w:t>Add email delivery for share codes</w:t>
      </w:r>
    </w:p>
    <w:p>
      <w:pPr>
        <w:pStyle w:val="ListNumber"/>
      </w:pPr>
      <w:r>
        <w:t>Add Redis rate limits and background jobs</w:t>
      </w:r>
    </w:p>
    <w:p>
      <w:pPr>
        <w:pStyle w:val="Heading2"/>
      </w:pPr>
      <w:r>
        <w:t>6.3 Later Modules</w:t>
      </w:r>
    </w:p>
    <w:p>
      <w:pPr>
        <w:pStyle w:val="ListBullet"/>
      </w:pPr>
      <w:r>
        <w:t>ClamAV/YARA orchestration</w:t>
      </w:r>
    </w:p>
    <w:p>
      <w:pPr>
        <w:pStyle w:val="ListBullet"/>
      </w:pPr>
      <w:r>
        <w:t>Angular admin portal</w:t>
      </w:r>
    </w:p>
    <w:p>
      <w:pPr>
        <w:pStyle w:val="ListBullet"/>
      </w:pPr>
      <w:r>
        <w:t>Node WebSocket gateway</w:t>
      </w:r>
    </w:p>
    <w:p>
      <w:pPr>
        <w:pStyle w:val="ListBullet"/>
      </w:pPr>
      <w:r>
        <w:t>Kafka events</w:t>
      </w:r>
    </w:p>
    <w:p>
      <w:pPr>
        <w:pStyle w:val="ListBullet"/>
      </w:pPr>
      <w:r>
        <w:t>ONNX deployment</w:t>
      </w:r>
    </w:p>
    <w:p>
      <w:pPr>
        <w:pStyle w:val="ListBullet"/>
      </w:pPr>
      <w:r>
        <w:t>C++ SIMD benchmark laboratory</w:t>
      </w:r>
    </w:p>
    <w:p>
      <w:pPr>
        <w:pStyle w:val="ListBullet"/>
      </w:pPr>
      <w:r>
        <w:t>Qt container inspector</w:t>
      </w:r>
    </w:p>
    <w:p>
      <w:pPr>
        <w:pStyle w:val="ListBullet"/>
      </w:pPr>
      <w:r>
        <w:t>.NET security console</w:t>
      </w:r>
    </w:p>
    <w:p>
      <w:pPr>
        <w:pStyle w:val="ListBullet"/>
      </w:pPr>
      <w:r>
        <w:t>Spring/Symfony enterprise PoCs</w:t>
      </w:r>
    </w:p>
    <w:p>
      <w:pPr>
        <w:pStyle w:val="ListBullet"/>
      </w:pPr>
      <w:r>
        <w:t>Vault, ELK, Grafana, SonarQube, Trivy, GitLab CI, Kubernetes</w:t>
      </w:r>
    </w:p>
    <w:p>
      <w:pPr>
        <w:pStyle w:val="ListBullet"/>
      </w:pPr>
      <w:r>
        <w:t>NLP/CV/RAG optional PoCs with strict privacy boundaries</w:t>
      </w:r>
    </w:p>
    <w:p>
      <w:pPr>
        <w:pStyle w:val="Heading1"/>
      </w:pPr>
      <w:r>
        <w:t>7. Getting Started</w:t>
      </w:r>
    </w:p>
    <w:p>
      <w:pPr>
        <w:pStyle w:val="Heading2"/>
      </w:pPr>
      <w:r>
        <w:t>7.1 Backend (FastAPI)</w:t>
      </w:r>
    </w:p>
    <w:p>
      <w:r>
        <w:rPr>
          <w:rFonts w:ascii="Consolas" w:hAnsi="Consolas"/>
        </w:rPr>
        <w:t>cd services/api_fastapi</w:t>
        <w:br/>
        <w:t>python -m venv .venv</w:t>
        <w:br/>
        <w:t>pip install -r requirements.txt</w:t>
        <w:br/>
        <w:t>copy .env.example .env</w:t>
        <w:br/>
        <w:t>uvicorn app.main:app --reload --port 8000</w:t>
      </w:r>
    </w:p>
    <w:p>
      <w:r>
        <w:t>Then open http://localhost:8000/docs</w:t>
      </w:r>
    </w:p>
    <w:p>
      <w:pPr>
        <w:pStyle w:val="Heading2"/>
      </w:pPr>
      <w:r>
        <w:t>7.2 Docker Infrastructure</w:t>
      </w:r>
    </w:p>
    <w:p>
      <w:r>
        <w:rPr>
          <w:rFonts w:ascii="Consolas" w:hAnsi="Consolas"/>
        </w:rPr>
        <w:t>docker compose up -d postgres redis minio keycloak</w:t>
      </w:r>
    </w:p>
    <w:p>
      <w:pPr>
        <w:pStyle w:val="Heading2"/>
      </w:pPr>
      <w:r>
        <w:t>7.3 Default Local Keycloak Admin</w:t>
      </w:r>
    </w:p>
    <w:p>
      <w:r>
        <w:t>username: admin  |  password: change-me-now  (must be changed before any deployment)</w:t>
      </w:r>
    </w:p>
    <w:p>
      <w:pPr>
        <w:pStyle w:val="Heading1"/>
      </w:pPr>
      <w:r>
        <w:t>8. Conclusion</w:t>
      </w:r>
    </w:p>
    <w:p>
      <w:r>
        <w:t>XAI-Compress Platform delivers a coherent, working MVP foundation: a validated compression engine, a functional authenticated REST API, and a containerized supporting infrastructure. The remaining modules (mobile/web clients, enterprise connectors, monitoring, orchestration) are clearly scoped as extension points with an explicit roadmap, avoiding overstated production readiness while providing a credible path from MVP to a hardened, deployable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