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75" w:rsidRPr="001240BF" w:rsidRDefault="00DA2175" w:rsidP="00DA2175">
      <w:pPr>
        <w:rPr>
          <w:rFonts w:ascii="Calibri" w:hAnsi="Calibri" w:cs="Calibri"/>
        </w:rPr>
      </w:pPr>
      <w:r w:rsidRPr="001240BF">
        <w:rPr>
          <w:rFonts w:ascii="Calibri" w:hAnsi="Calibri" w:cs="Calibri"/>
        </w:rPr>
        <w:t xml:space="preserve">Los servicios que ofrece </w:t>
      </w:r>
      <w:proofErr w:type="spellStart"/>
      <w:r w:rsidRPr="001240BF">
        <w:rPr>
          <w:rFonts w:ascii="Calibri" w:hAnsi="Calibri" w:cs="Calibri"/>
        </w:rPr>
        <w:t>Intelirobot</w:t>
      </w:r>
      <w:proofErr w:type="spellEnd"/>
      <w:r w:rsidRPr="001240BF">
        <w:rPr>
          <w:rFonts w:ascii="Calibri" w:hAnsi="Calibri" w:cs="Calibri"/>
        </w:rPr>
        <w:t xml:space="preserve"> se dividen en cuatro rubros:</w:t>
      </w:r>
    </w:p>
    <w:p w:rsidR="00DA2175" w:rsidRDefault="00DA2175" w:rsidP="00DA2175">
      <w:pPr>
        <w:rPr>
          <w:rFonts w:ascii="Calibri" w:hAnsi="Calibri" w:cs="Calibr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67"/>
        <w:gridCol w:w="2261"/>
        <w:gridCol w:w="2274"/>
      </w:tblGrid>
      <w:tr w:rsidR="00DA2175" w:rsidTr="00E96671">
        <w:tc>
          <w:tcPr>
            <w:tcW w:w="2374" w:type="dxa"/>
            <w:vAlign w:val="center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SCHOOL</w:t>
            </w:r>
          </w:p>
        </w:tc>
        <w:tc>
          <w:tcPr>
            <w:tcW w:w="2374" w:type="dxa"/>
            <w:vAlign w:val="center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CLUB</w:t>
            </w:r>
          </w:p>
        </w:tc>
        <w:tc>
          <w:tcPr>
            <w:tcW w:w="2374" w:type="dxa"/>
            <w:vAlign w:val="center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DIFFUSSION</w:t>
            </w:r>
          </w:p>
        </w:tc>
        <w:tc>
          <w:tcPr>
            <w:tcW w:w="2374" w:type="dxa"/>
            <w:vAlign w:val="center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INNOVATION</w:t>
            </w:r>
          </w:p>
        </w:tc>
      </w:tr>
      <w:tr w:rsidR="00DA2175" w:rsidRPr="00353B6C" w:rsidTr="00E96671">
        <w:trPr>
          <w:trHeight w:val="1947"/>
        </w:trPr>
        <w:tc>
          <w:tcPr>
            <w:tcW w:w="2374" w:type="dxa"/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t>Clases de robótica y nuevas tecnologías para niños, jóvenes y adultos en las que descubren cómo funcionan los dispositivos tecnológicos más actuales.</w:t>
            </w:r>
          </w:p>
        </w:tc>
        <w:tc>
          <w:tcPr>
            <w:tcW w:w="2374" w:type="dxa"/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t>Espacio de convivencia, esparcimiento y aprendizaje autodidacta y colaborativo en el que se es libre de aprender por iniciativa propia.</w:t>
            </w:r>
          </w:p>
        </w:tc>
        <w:tc>
          <w:tcPr>
            <w:tcW w:w="2374" w:type="dxa"/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t>Servicios de divulgación científica y tecnológica como talleres, conferencias, entrevistas, organización de eventos, entre otros.</w:t>
            </w:r>
          </w:p>
        </w:tc>
        <w:tc>
          <w:tcPr>
            <w:tcW w:w="2374" w:type="dxa"/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t>Planteamiento y puesta en marcha de proyectos y productos relacionados a la enseñanza y divulgación de la robótica y las nuevas tecnologías.</w:t>
            </w:r>
          </w:p>
        </w:tc>
      </w:tr>
    </w:tbl>
    <w:p w:rsidR="00DA2175" w:rsidRDefault="00DA2175" w:rsidP="00DA2175">
      <w:pPr>
        <w:rPr>
          <w:rFonts w:ascii="Calibri" w:hAnsi="Calibri" w:cs="Calibri"/>
          <w:b/>
        </w:rPr>
      </w:pPr>
    </w:p>
    <w:p w:rsidR="00DA2175" w:rsidRPr="00722693" w:rsidRDefault="00DA2175" w:rsidP="00DA2175">
      <w:pPr>
        <w:rPr>
          <w:rFonts w:ascii="Calibri" w:hAnsi="Calibri" w:cs="Calibri"/>
          <w:b/>
          <w:u w:val="single"/>
        </w:rPr>
      </w:pPr>
      <w:r w:rsidRPr="00722693">
        <w:rPr>
          <w:rFonts w:ascii="Calibri" w:hAnsi="Calibri" w:cs="Calibri"/>
          <w:b/>
          <w:u w:val="single"/>
        </w:rPr>
        <w:t>SCHOOL</w:t>
      </w:r>
    </w:p>
    <w:p w:rsidR="00DA2175" w:rsidRDefault="00DA2175" w:rsidP="00DA2175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 xml:space="preserve"> ofrece talleres de robótica y nuevas tecnologías para personas de todas las edades, con un claro enfoque en niños y jóvenes. </w:t>
      </w: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Siendo la robótica una disciplina integrada por un conjunto extenso de especialidades como la electrónica, la informática, la mecánica, entre otras, se convierte en el pretexto perfecto para ir encausando a los niños y jóvenes por el camino del conocimiento científico y tecnológico. </w:t>
      </w: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talleres que ofrece </w:t>
      </w: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 xml:space="preserve"> son:</w:t>
      </w:r>
    </w:p>
    <w:p w:rsidR="00DA2175" w:rsidRDefault="00DA2175" w:rsidP="00DA2175">
      <w:pPr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2254"/>
        <w:gridCol w:w="2260"/>
        <w:gridCol w:w="2270"/>
      </w:tblGrid>
      <w:tr w:rsidR="00DA2175" w:rsidTr="00E96671">
        <w:tc>
          <w:tcPr>
            <w:tcW w:w="9496" w:type="dxa"/>
            <w:gridSpan w:val="4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TLLER DE ROBÓTICA</w:t>
            </w:r>
          </w:p>
        </w:tc>
      </w:tr>
      <w:tr w:rsidR="00DA2175" w:rsidTr="00E96671">
        <w:tc>
          <w:tcPr>
            <w:tcW w:w="2374" w:type="dxa"/>
            <w:tcBorders>
              <w:bottom w:val="single" w:sz="4" w:space="0" w:color="auto"/>
            </w:tcBorders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KIDS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JUNNIOR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MIDDLE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</w:t>
            </w:r>
          </w:p>
        </w:tc>
      </w:tr>
      <w:tr w:rsidR="00DA2175" w:rsidRPr="00ED6F42" w:rsidTr="00E96671">
        <w:trPr>
          <w:trHeight w:val="2431"/>
        </w:trPr>
        <w:tc>
          <w:tcPr>
            <w:tcW w:w="23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2175" w:rsidRPr="00ED6F42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ED6F42">
              <w:rPr>
                <w:rFonts w:ascii="Calibri" w:hAnsi="Calibri" w:cs="Calibri"/>
              </w:rPr>
              <w:t xml:space="preserve">Diseñado para niños de entre </w:t>
            </w:r>
            <w:r>
              <w:rPr>
                <w:rFonts w:ascii="Calibri" w:hAnsi="Calibri" w:cs="Calibri"/>
              </w:rPr>
              <w:t>4</w:t>
            </w:r>
            <w:r w:rsidRPr="00ED6F42">
              <w:rPr>
                <w:rFonts w:ascii="Calibri" w:hAnsi="Calibri" w:cs="Calibri"/>
              </w:rPr>
              <w:t xml:space="preserve"> y </w:t>
            </w:r>
            <w:r>
              <w:rPr>
                <w:rFonts w:ascii="Calibri" w:hAnsi="Calibri" w:cs="Calibri"/>
              </w:rPr>
              <w:t>6</w:t>
            </w:r>
            <w:r w:rsidRPr="00ED6F42">
              <w:rPr>
                <w:rFonts w:ascii="Calibri" w:hAnsi="Calibri" w:cs="Calibri"/>
              </w:rPr>
              <w:t xml:space="preserve"> años quienes inician su formación  en la robótica y </w:t>
            </w:r>
            <w:r>
              <w:rPr>
                <w:rFonts w:ascii="Calibri" w:hAnsi="Calibri" w:cs="Calibri"/>
              </w:rPr>
              <w:t xml:space="preserve">en donde </w:t>
            </w:r>
            <w:r w:rsidRPr="00ED6F42">
              <w:rPr>
                <w:rFonts w:ascii="Calibri" w:hAnsi="Calibri" w:cs="Calibri"/>
              </w:rPr>
              <w:t>aprenden las bases para la construcción y programación de robots hechos de Lego.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2175" w:rsidRDefault="00DA2175" w:rsidP="00E9667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 taller para niños de entre 7 y 12 años con una duración de 3 años. </w:t>
            </w:r>
          </w:p>
          <w:p w:rsidR="00DA2175" w:rsidRPr="00ED6F42" w:rsidRDefault="00DA2175" w:rsidP="00E9667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utiliza el kit de robótica Lego </w:t>
            </w:r>
            <w:proofErr w:type="spellStart"/>
            <w:r>
              <w:rPr>
                <w:rFonts w:ascii="Calibri" w:hAnsi="Calibri" w:cs="Calibri"/>
              </w:rPr>
              <w:t>Mindstorms</w:t>
            </w:r>
            <w:proofErr w:type="spellEnd"/>
            <w:r>
              <w:rPr>
                <w:rFonts w:ascii="Calibri" w:hAnsi="Calibri" w:cs="Calibri"/>
              </w:rPr>
              <w:t xml:space="preserve"> y se divide en tres niveles: alfa, beta y gamma.</w:t>
            </w:r>
          </w:p>
        </w:tc>
        <w:tc>
          <w:tcPr>
            <w:tcW w:w="23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A2175" w:rsidRDefault="00DA2175" w:rsidP="00E9667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Para jóvenes de entre 13 y 15 años en adelante o que hayan concluido el programa de Robótica </w:t>
            </w:r>
            <w:proofErr w:type="spellStart"/>
            <w:r>
              <w:rPr>
                <w:rFonts w:ascii="Calibri" w:hAnsi="Calibri" w:cs="Calibri"/>
              </w:rPr>
              <w:t>Junnior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DA2175" w:rsidRPr="00ED6F42" w:rsidRDefault="00DA2175" w:rsidP="00E9667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adentran en la construcción de robots con otros sistemas de construcción y control.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DA2175" w:rsidRPr="00ED6F42" w:rsidRDefault="00DA2175" w:rsidP="00E9667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jóvenes y adultos de 16 años en adelante. Se utilizan técnicas de diseño avanzado en áreas de electrónica y mecánica, así como lenguajes de alto nivel para la programación de prototipos robóticos.</w:t>
            </w:r>
          </w:p>
        </w:tc>
      </w:tr>
      <w:tr w:rsidR="00DA2175" w:rsidRPr="00ED6F42" w:rsidTr="00E96671">
        <w:trPr>
          <w:trHeight w:val="6856"/>
        </w:trPr>
        <w:tc>
          <w:tcPr>
            <w:tcW w:w="9496" w:type="dxa"/>
            <w:gridSpan w:val="4"/>
            <w:tcBorders>
              <w:top w:val="nil"/>
            </w:tcBorders>
          </w:tcPr>
          <w:p w:rsidR="00DA2175" w:rsidRDefault="00DA2175" w:rsidP="00E96671">
            <w:pPr>
              <w:rPr>
                <w:rFonts w:ascii="Calibri" w:hAnsi="Calibri" w:cs="Calibri"/>
              </w:rPr>
            </w:pPr>
          </w:p>
          <w:p w:rsidR="00DA2175" w:rsidRPr="004E04EF" w:rsidRDefault="00DA2175" w:rsidP="00DA2175">
            <w:pPr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Calibri" w:hAnsi="Calibri" w:cs="Calibri"/>
                <w:b/>
              </w:rPr>
            </w:pPr>
            <w:r w:rsidRPr="004E04EF">
              <w:rPr>
                <w:rFonts w:ascii="Calibri" w:hAnsi="Calibri" w:cs="Calibri"/>
                <w:b/>
              </w:rPr>
              <w:t>Gamma (Básico)</w:t>
            </w:r>
          </w:p>
          <w:p w:rsidR="00DA2175" w:rsidRPr="004742C8" w:rsidRDefault="00DA2175" w:rsidP="00E96671">
            <w:pPr>
              <w:tabs>
                <w:tab w:val="left" w:pos="2655"/>
              </w:tabs>
              <w:spacing w:line="276" w:lineRule="auto"/>
              <w:ind w:left="426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Este mó</w:t>
            </w:r>
            <w:r w:rsidRPr="004742C8">
              <w:rPr>
                <w:rFonts w:ascii="Calibri" w:hAnsi="Calibri" w:cs="Calibri"/>
              </w:rPr>
              <w:t>dulo pretende dar los conocimientos básicos de la robótica,  así como que el alumno comprenda la mecánica y la programación de una forma sencilla y divertida.</w:t>
            </w:r>
          </w:p>
          <w:p w:rsidR="00DA2175" w:rsidRPr="004742C8" w:rsidRDefault="00DA2175" w:rsidP="00E96671">
            <w:pPr>
              <w:tabs>
                <w:tab w:val="left" w:pos="2655"/>
              </w:tabs>
              <w:spacing w:line="276" w:lineRule="auto"/>
              <w:ind w:left="426"/>
              <w:jc w:val="both"/>
              <w:rPr>
                <w:rFonts w:ascii="Calibri" w:hAnsi="Calibri" w:cs="Calibri"/>
              </w:rPr>
            </w:pPr>
            <w:r w:rsidRPr="004742C8">
              <w:rPr>
                <w:rFonts w:ascii="Calibri" w:hAnsi="Calibri" w:cs="Calibri"/>
              </w:rPr>
              <w:t xml:space="preserve">El objetivo principal de este nivel es que el alumno se  familiarice con el kit de Lego </w:t>
            </w:r>
            <w:proofErr w:type="spellStart"/>
            <w:r w:rsidRPr="004742C8">
              <w:rPr>
                <w:rFonts w:ascii="Calibri" w:hAnsi="Calibri" w:cs="Calibri"/>
              </w:rPr>
              <w:t>Mindstorms</w:t>
            </w:r>
            <w:proofErr w:type="spellEnd"/>
            <w:r w:rsidRPr="004742C8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y que</w:t>
            </w:r>
            <w:r w:rsidRPr="004742C8">
              <w:rPr>
                <w:rFonts w:ascii="Calibri" w:hAnsi="Calibri" w:cs="Calibri"/>
              </w:rPr>
              <w:t xml:space="preserve"> pueda ir comprendiendo cada uno de los bloques que componen el  programa que el robot  ejecutará.</w:t>
            </w:r>
          </w:p>
          <w:p w:rsidR="00DA2175" w:rsidRPr="004742C8" w:rsidRDefault="00DA2175" w:rsidP="00E96671">
            <w:pPr>
              <w:tabs>
                <w:tab w:val="left" w:pos="2655"/>
              </w:tabs>
              <w:spacing w:line="276" w:lineRule="auto"/>
              <w:ind w:left="426"/>
              <w:jc w:val="both"/>
              <w:rPr>
                <w:rFonts w:ascii="Calibri" w:hAnsi="Calibri" w:cs="Calibri"/>
              </w:rPr>
            </w:pPr>
            <w:r w:rsidRPr="004742C8">
              <w:rPr>
                <w:rFonts w:ascii="Calibri" w:hAnsi="Calibri" w:cs="Calibri"/>
              </w:rPr>
              <w:t>Este niv</w:t>
            </w:r>
            <w:r>
              <w:rPr>
                <w:rFonts w:ascii="Calibri" w:hAnsi="Calibri" w:cs="Calibri"/>
              </w:rPr>
              <w:t xml:space="preserve">el está planeado para conocer </w:t>
            </w:r>
            <w:r w:rsidRPr="004742C8">
              <w:rPr>
                <w:rFonts w:ascii="Calibri" w:hAnsi="Calibri" w:cs="Calibri"/>
              </w:rPr>
              <w:t>y empezar a comprender la lógica de la programación</w:t>
            </w:r>
            <w:r>
              <w:rPr>
                <w:rFonts w:ascii="Calibri" w:hAnsi="Calibri" w:cs="Calibri"/>
              </w:rPr>
              <w:t>,</w:t>
            </w:r>
            <w:r w:rsidRPr="004742C8">
              <w:rPr>
                <w:rFonts w:ascii="Calibri" w:hAnsi="Calibri" w:cs="Calibri"/>
              </w:rPr>
              <w:t xml:space="preserve"> lo que le permitirá  iniciar sus propios proyectos de robótica básica</w:t>
            </w:r>
            <w:r>
              <w:rPr>
                <w:rFonts w:ascii="Calibri" w:hAnsi="Calibri" w:cs="Calibri"/>
              </w:rPr>
              <w:t>.</w:t>
            </w:r>
          </w:p>
          <w:p w:rsidR="00DA2175" w:rsidRPr="004742C8" w:rsidRDefault="00DA2175" w:rsidP="00E96671">
            <w:pPr>
              <w:ind w:left="426"/>
              <w:jc w:val="both"/>
              <w:rPr>
                <w:rFonts w:ascii="Calibri" w:hAnsi="Calibri" w:cs="Calibri"/>
              </w:rPr>
            </w:pPr>
          </w:p>
          <w:p w:rsidR="00DA2175" w:rsidRPr="004E04EF" w:rsidRDefault="00DA2175" w:rsidP="00DA2175">
            <w:pPr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Calibri" w:hAnsi="Calibri" w:cs="Calibri"/>
                <w:b/>
              </w:rPr>
            </w:pPr>
            <w:r w:rsidRPr="004E04EF">
              <w:rPr>
                <w:rFonts w:ascii="Calibri" w:hAnsi="Calibri" w:cs="Calibri"/>
                <w:b/>
              </w:rPr>
              <w:t>Beta (Intermedio)</w:t>
            </w:r>
          </w:p>
          <w:p w:rsidR="00DA2175" w:rsidRPr="004742C8" w:rsidRDefault="00DA2175" w:rsidP="00E96671">
            <w:pPr>
              <w:tabs>
                <w:tab w:val="left" w:pos="2655"/>
              </w:tabs>
              <w:ind w:left="426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este nivel se reafirman</w:t>
            </w:r>
            <w:r w:rsidRPr="004742C8">
              <w:rPr>
                <w:rFonts w:ascii="Calibri" w:hAnsi="Calibri" w:cs="Calibri"/>
              </w:rPr>
              <w:t xml:space="preserve"> los conocimientos </w:t>
            </w:r>
            <w:r>
              <w:rPr>
                <w:rFonts w:ascii="Calibri" w:hAnsi="Calibri" w:cs="Calibri"/>
              </w:rPr>
              <w:t xml:space="preserve">previamente adquiridos en las áreas de construcción y </w:t>
            </w:r>
            <w:r w:rsidRPr="004742C8">
              <w:rPr>
                <w:rFonts w:ascii="Calibri" w:hAnsi="Calibri" w:cs="Calibri"/>
              </w:rPr>
              <w:t>programación</w:t>
            </w:r>
            <w:r>
              <w:rPr>
                <w:rFonts w:ascii="Calibri" w:hAnsi="Calibri" w:cs="Calibri"/>
              </w:rPr>
              <w:t xml:space="preserve"> y se incrementan al adentrarse</w:t>
            </w:r>
            <w:r w:rsidRPr="004742C8">
              <w:rPr>
                <w:rFonts w:ascii="Calibri" w:hAnsi="Calibri" w:cs="Calibri"/>
              </w:rPr>
              <w:t xml:space="preserve"> por completo </w:t>
            </w:r>
            <w:r>
              <w:rPr>
                <w:rFonts w:ascii="Calibri" w:hAnsi="Calibri" w:cs="Calibri"/>
              </w:rPr>
              <w:t xml:space="preserve">en </w:t>
            </w:r>
            <w:r w:rsidRPr="004742C8">
              <w:rPr>
                <w:rFonts w:ascii="Calibri" w:hAnsi="Calibri" w:cs="Calibri"/>
              </w:rPr>
              <w:t>el software utilizado (NXT-G</w:t>
            </w:r>
            <w:r>
              <w:rPr>
                <w:rFonts w:ascii="Calibri" w:hAnsi="Calibri" w:cs="Calibri"/>
              </w:rPr>
              <w:t xml:space="preserve">). </w:t>
            </w:r>
          </w:p>
          <w:p w:rsidR="00DA2175" w:rsidRPr="004742C8" w:rsidRDefault="00DA2175" w:rsidP="00E96671">
            <w:pPr>
              <w:tabs>
                <w:tab w:val="left" w:pos="2655"/>
              </w:tabs>
              <w:ind w:left="426"/>
              <w:jc w:val="both"/>
              <w:rPr>
                <w:rFonts w:ascii="Calibri" w:hAnsi="Calibri" w:cs="Calibri"/>
              </w:rPr>
            </w:pPr>
            <w:r w:rsidRPr="004742C8">
              <w:rPr>
                <w:rFonts w:ascii="Calibri" w:hAnsi="Calibri" w:cs="Calibri"/>
              </w:rPr>
              <w:t xml:space="preserve">El objetivo principal de este nivel </w:t>
            </w:r>
            <w:r>
              <w:rPr>
                <w:rFonts w:ascii="Calibri" w:hAnsi="Calibri" w:cs="Calibri"/>
              </w:rPr>
              <w:t xml:space="preserve">consiste en fomentar la habilidad de resolución de problemas en el estudiante. Es por ello que se </w:t>
            </w:r>
            <w:r w:rsidRPr="004742C8">
              <w:rPr>
                <w:rFonts w:ascii="Calibri" w:hAnsi="Calibri" w:cs="Calibri"/>
              </w:rPr>
              <w:t xml:space="preserve">trabaja </w:t>
            </w:r>
            <w:r>
              <w:rPr>
                <w:rFonts w:ascii="Calibri" w:hAnsi="Calibri" w:cs="Calibri"/>
              </w:rPr>
              <w:t>en base a</w:t>
            </w:r>
            <w:r w:rsidRPr="004742C8">
              <w:rPr>
                <w:rFonts w:ascii="Calibri" w:hAnsi="Calibri" w:cs="Calibri"/>
              </w:rPr>
              <w:t xml:space="preserve"> competencia</w:t>
            </w:r>
            <w:r>
              <w:rPr>
                <w:rFonts w:ascii="Calibri" w:hAnsi="Calibri" w:cs="Calibri"/>
              </w:rPr>
              <w:t>s o retos, alentando al estudiante a que cree</w:t>
            </w:r>
            <w:r w:rsidRPr="004742C8">
              <w:rPr>
                <w:rFonts w:ascii="Calibri" w:hAnsi="Calibri" w:cs="Calibri"/>
              </w:rPr>
              <w:t xml:space="preserve"> y programe sus robots por sí solo</w:t>
            </w:r>
            <w:r>
              <w:rPr>
                <w:rFonts w:ascii="Calibri" w:hAnsi="Calibri" w:cs="Calibri"/>
              </w:rPr>
              <w:t>, mejorando así, sus</w:t>
            </w:r>
            <w:r w:rsidRPr="004E04EF">
              <w:rPr>
                <w:rFonts w:ascii="Calibri" w:hAnsi="Calibri" w:cs="Calibri"/>
              </w:rPr>
              <w:t xml:space="preserve"> habilidades de observación, destreza para construir, programación y  lógica.</w:t>
            </w:r>
          </w:p>
          <w:p w:rsidR="00DA2175" w:rsidRPr="004742C8" w:rsidRDefault="00DA2175" w:rsidP="00E96671">
            <w:pPr>
              <w:tabs>
                <w:tab w:val="left" w:pos="2655"/>
              </w:tabs>
              <w:ind w:left="426"/>
              <w:jc w:val="both"/>
              <w:rPr>
                <w:rFonts w:ascii="Calibri" w:hAnsi="Calibri" w:cs="Calibri"/>
              </w:rPr>
            </w:pPr>
          </w:p>
          <w:p w:rsidR="00DA2175" w:rsidRPr="00353B6C" w:rsidRDefault="00DA2175" w:rsidP="00DA2175">
            <w:pPr>
              <w:numPr>
                <w:ilvl w:val="0"/>
                <w:numId w:val="1"/>
              </w:numPr>
              <w:spacing w:after="0" w:line="240" w:lineRule="auto"/>
              <w:ind w:left="426"/>
              <w:jc w:val="both"/>
              <w:rPr>
                <w:rFonts w:ascii="Calibri" w:hAnsi="Calibri" w:cs="Calibri"/>
                <w:b/>
              </w:rPr>
            </w:pPr>
            <w:r w:rsidRPr="00353B6C">
              <w:rPr>
                <w:rFonts w:ascii="Calibri" w:hAnsi="Calibri" w:cs="Calibri"/>
                <w:b/>
              </w:rPr>
              <w:t>Alfa (Avanzado)</w:t>
            </w:r>
          </w:p>
          <w:p w:rsidR="00DA2175" w:rsidRPr="004742C8" w:rsidRDefault="00DA2175" w:rsidP="00E96671">
            <w:pPr>
              <w:tabs>
                <w:tab w:val="left" w:pos="2655"/>
              </w:tabs>
              <w:ind w:left="426"/>
              <w:jc w:val="both"/>
              <w:rPr>
                <w:rFonts w:ascii="Calibri" w:hAnsi="Calibri" w:cs="Calibri"/>
              </w:rPr>
            </w:pPr>
            <w:r w:rsidRPr="004742C8">
              <w:rPr>
                <w:rFonts w:ascii="Calibri" w:hAnsi="Calibri" w:cs="Calibri"/>
              </w:rPr>
              <w:t xml:space="preserve">En este módulo se </w:t>
            </w:r>
            <w:r>
              <w:rPr>
                <w:rFonts w:ascii="Calibri" w:hAnsi="Calibri" w:cs="Calibri"/>
              </w:rPr>
              <w:t>inicia al estudiante en la programación con</w:t>
            </w:r>
            <w:r w:rsidRPr="004742C8">
              <w:rPr>
                <w:rFonts w:ascii="Calibri" w:hAnsi="Calibri" w:cs="Calibri"/>
              </w:rPr>
              <w:t xml:space="preserve"> código</w:t>
            </w:r>
            <w:r>
              <w:rPr>
                <w:rFonts w:ascii="Calibri" w:hAnsi="Calibri" w:cs="Calibri"/>
              </w:rPr>
              <w:t>, utilizando el lenguaje de programación</w:t>
            </w:r>
            <w:r w:rsidRPr="004742C8">
              <w:rPr>
                <w:rFonts w:ascii="Calibri" w:hAnsi="Calibri" w:cs="Calibri"/>
              </w:rPr>
              <w:t xml:space="preserve"> NXC</w:t>
            </w:r>
            <w:r>
              <w:rPr>
                <w:rFonts w:ascii="Calibri" w:hAnsi="Calibri" w:cs="Calibri"/>
              </w:rPr>
              <w:t xml:space="preserve"> (</w:t>
            </w:r>
            <w:r w:rsidRPr="004E04EF">
              <w:rPr>
                <w:rFonts w:ascii="Calibri" w:hAnsi="Calibri" w:cs="Calibri"/>
              </w:rPr>
              <w:t xml:space="preserve">No </w:t>
            </w:r>
            <w:proofErr w:type="spellStart"/>
            <w:r w:rsidRPr="004E04EF">
              <w:rPr>
                <w:rFonts w:ascii="Calibri" w:hAnsi="Calibri" w:cs="Calibri"/>
              </w:rPr>
              <w:t>eX</w:t>
            </w:r>
            <w:r>
              <w:rPr>
                <w:rFonts w:ascii="Calibri" w:hAnsi="Calibri" w:cs="Calibri"/>
              </w:rPr>
              <w:t>actamente</w:t>
            </w:r>
            <w:proofErr w:type="spellEnd"/>
            <w:r>
              <w:rPr>
                <w:rFonts w:ascii="Calibri" w:hAnsi="Calibri" w:cs="Calibri"/>
              </w:rPr>
              <w:t xml:space="preserve"> C) </w:t>
            </w:r>
            <w:r w:rsidRPr="004742C8">
              <w:rPr>
                <w:rFonts w:ascii="Calibri" w:hAnsi="Calibri" w:cs="Calibri"/>
              </w:rPr>
              <w:t xml:space="preserve">y </w:t>
            </w:r>
            <w:r>
              <w:rPr>
                <w:rFonts w:ascii="Calibri" w:hAnsi="Calibri" w:cs="Calibri"/>
              </w:rPr>
              <w:t xml:space="preserve">se </w:t>
            </w:r>
            <w:r w:rsidRPr="004742C8">
              <w:rPr>
                <w:rFonts w:ascii="Calibri" w:hAnsi="Calibri" w:cs="Calibri"/>
              </w:rPr>
              <w:t>desarrolla una mayor capacidad  en cuanto a  construcción, para que el alumno supere retos con un alto grado de  dificultad.</w:t>
            </w:r>
          </w:p>
          <w:p w:rsidR="00DA2175" w:rsidRDefault="00DA2175" w:rsidP="00E96671">
            <w:pPr>
              <w:tabs>
                <w:tab w:val="left" w:pos="2655"/>
              </w:tabs>
              <w:ind w:left="426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retos están diseñados para que el estudiante interactúe con nuevas interfaces tecnológicas, por ejemplo al realizar programas de conexión remota vía Bluetooth, con</w:t>
            </w:r>
            <w:r w:rsidRPr="004742C8">
              <w:rPr>
                <w:rFonts w:ascii="Calibri" w:hAnsi="Calibri" w:cs="Calibri"/>
              </w:rPr>
              <w:t xml:space="preserve"> celular</w:t>
            </w:r>
            <w:r>
              <w:rPr>
                <w:rFonts w:ascii="Calibri" w:hAnsi="Calibri" w:cs="Calibri"/>
              </w:rPr>
              <w:t xml:space="preserve">es o </w:t>
            </w:r>
            <w:proofErr w:type="spellStart"/>
            <w:r>
              <w:rPr>
                <w:rFonts w:ascii="Calibri" w:hAnsi="Calibri" w:cs="Calibri"/>
              </w:rPr>
              <w:t>tablets</w:t>
            </w:r>
            <w:proofErr w:type="spellEnd"/>
            <w:r w:rsidRPr="004742C8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 xml:space="preserve">un </w:t>
            </w:r>
            <w:r w:rsidRPr="004742C8">
              <w:rPr>
                <w:rFonts w:ascii="Calibri" w:hAnsi="Calibri" w:cs="Calibri"/>
              </w:rPr>
              <w:t>control de W</w:t>
            </w:r>
            <w:r>
              <w:rPr>
                <w:rFonts w:ascii="Calibri" w:hAnsi="Calibri" w:cs="Calibri"/>
              </w:rPr>
              <w:t>ii</w:t>
            </w:r>
            <w:r w:rsidRPr="004742C8">
              <w:rPr>
                <w:rFonts w:ascii="Calibri" w:hAnsi="Calibri" w:cs="Calibri"/>
              </w:rPr>
              <w:t xml:space="preserve"> u otro cerebro de NXT</w:t>
            </w:r>
            <w:r>
              <w:rPr>
                <w:rFonts w:ascii="Calibri" w:hAnsi="Calibri" w:cs="Calibri"/>
              </w:rPr>
              <w:t xml:space="preserve">. </w:t>
            </w:r>
          </w:p>
          <w:p w:rsidR="00DA2175" w:rsidRDefault="00DA2175" w:rsidP="00E96671">
            <w:pPr>
              <w:tabs>
                <w:tab w:val="left" w:pos="2655"/>
              </w:tabs>
              <w:ind w:left="426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prepara al estudiante para que domine completamente la robótica con Lego </w:t>
            </w:r>
            <w:proofErr w:type="spellStart"/>
            <w:r>
              <w:rPr>
                <w:rFonts w:ascii="Calibri" w:hAnsi="Calibri" w:cs="Calibri"/>
              </w:rPr>
              <w:t>Mindstorms</w:t>
            </w:r>
            <w:proofErr w:type="spellEnd"/>
            <w:r>
              <w:rPr>
                <w:rFonts w:ascii="Calibri" w:hAnsi="Calibri" w:cs="Calibri"/>
              </w:rPr>
              <w:t xml:space="preserve"> y pueda fácilmente extrapolar sus conocimientos a áreas más específicas como la electrónica, la mecánica o la programación.</w:t>
            </w:r>
          </w:p>
        </w:tc>
      </w:tr>
    </w:tbl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6"/>
        <w:gridCol w:w="4528"/>
      </w:tblGrid>
      <w:tr w:rsidR="00DA2175" w:rsidTr="00E96671">
        <w:tc>
          <w:tcPr>
            <w:tcW w:w="9496" w:type="dxa"/>
            <w:gridSpan w:val="2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TALLER DE APLICACIONES PARA ANDROID</w:t>
            </w:r>
          </w:p>
        </w:tc>
      </w:tr>
      <w:tr w:rsidR="00DA2175" w:rsidTr="00E96671">
        <w:tc>
          <w:tcPr>
            <w:tcW w:w="4748" w:type="dxa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MIDDLE</w:t>
            </w:r>
          </w:p>
        </w:tc>
        <w:tc>
          <w:tcPr>
            <w:tcW w:w="4748" w:type="dxa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</w:t>
            </w:r>
          </w:p>
        </w:tc>
      </w:tr>
      <w:tr w:rsidR="00DA2175" w:rsidRPr="00353B6C" w:rsidTr="00E96671">
        <w:trPr>
          <w:trHeight w:val="1912"/>
        </w:trPr>
        <w:tc>
          <w:tcPr>
            <w:tcW w:w="4748" w:type="dxa"/>
            <w:tcBorders>
              <w:bottom w:val="single" w:sz="4" w:space="0" w:color="auto"/>
            </w:tcBorders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lastRenderedPageBreak/>
              <w:t xml:space="preserve">El estudiante aprende como crear sus propias aplicaciones para dispositivos móviles que utilicen el sistema operativo </w:t>
            </w:r>
            <w:proofErr w:type="spellStart"/>
            <w:r w:rsidRPr="00353B6C">
              <w:rPr>
                <w:rFonts w:ascii="Calibri" w:hAnsi="Calibri" w:cs="Calibri"/>
              </w:rPr>
              <w:t>Android</w:t>
            </w:r>
            <w:proofErr w:type="spellEnd"/>
            <w:r w:rsidRPr="00353B6C">
              <w:rPr>
                <w:rFonts w:ascii="Calibri" w:hAnsi="Calibri" w:cs="Calibri"/>
              </w:rPr>
              <w:t xml:space="preserve">, tales como </w:t>
            </w:r>
            <w:proofErr w:type="spellStart"/>
            <w:r w:rsidRPr="00353B6C">
              <w:rPr>
                <w:rFonts w:ascii="Calibri" w:hAnsi="Calibri" w:cs="Calibri"/>
              </w:rPr>
              <w:t>tablets</w:t>
            </w:r>
            <w:proofErr w:type="spellEnd"/>
            <w:r w:rsidRPr="00353B6C">
              <w:rPr>
                <w:rFonts w:ascii="Calibri" w:hAnsi="Calibri" w:cs="Calibri"/>
              </w:rPr>
              <w:t xml:space="preserve"> y </w:t>
            </w:r>
            <w:proofErr w:type="spellStart"/>
            <w:r w:rsidRPr="00353B6C">
              <w:rPr>
                <w:rFonts w:ascii="Calibri" w:hAnsi="Calibri" w:cs="Calibri"/>
              </w:rPr>
              <w:t>smartphones</w:t>
            </w:r>
            <w:proofErr w:type="spellEnd"/>
            <w:r w:rsidRPr="00353B6C">
              <w:rPr>
                <w:rFonts w:ascii="Calibri" w:hAnsi="Calibri" w:cs="Calibri"/>
              </w:rPr>
              <w:t xml:space="preserve">. Para programar sus </w:t>
            </w:r>
            <w:proofErr w:type="spellStart"/>
            <w:r w:rsidRPr="00353B6C">
              <w:rPr>
                <w:rFonts w:ascii="Calibri" w:hAnsi="Calibri" w:cs="Calibri"/>
              </w:rPr>
              <w:t>apps</w:t>
            </w:r>
            <w:proofErr w:type="spellEnd"/>
            <w:r w:rsidRPr="00353B6C">
              <w:rPr>
                <w:rFonts w:ascii="Calibri" w:hAnsi="Calibri" w:cs="Calibri"/>
              </w:rPr>
              <w:t xml:space="preserve"> utilizan un lenguaje gráfico que permite crear aplicaciones de forma rápida y sencilla pero a la vez con un potencial enorme.</w:t>
            </w:r>
          </w:p>
        </w:tc>
        <w:tc>
          <w:tcPr>
            <w:tcW w:w="4748" w:type="dxa"/>
            <w:tcBorders>
              <w:bottom w:val="single" w:sz="4" w:space="0" w:color="auto"/>
            </w:tcBorders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t xml:space="preserve">Con el mismo objetivo que el módulo </w:t>
            </w:r>
            <w:proofErr w:type="spellStart"/>
            <w:r w:rsidRPr="00353B6C">
              <w:rPr>
                <w:rFonts w:ascii="Calibri" w:hAnsi="Calibri" w:cs="Calibri"/>
              </w:rPr>
              <w:t>Middle</w:t>
            </w:r>
            <w:proofErr w:type="spellEnd"/>
            <w:r w:rsidRPr="00353B6C">
              <w:rPr>
                <w:rFonts w:ascii="Calibri" w:hAnsi="Calibri" w:cs="Calibri"/>
              </w:rPr>
              <w:t xml:space="preserve">, el plan de estudios de </w:t>
            </w:r>
            <w:proofErr w:type="spellStart"/>
            <w:r w:rsidRPr="00353B6C">
              <w:rPr>
                <w:rFonts w:ascii="Calibri" w:hAnsi="Calibri" w:cs="Calibri"/>
              </w:rPr>
              <w:t>Senior</w:t>
            </w:r>
            <w:proofErr w:type="spellEnd"/>
            <w:r w:rsidRPr="00353B6C">
              <w:rPr>
                <w:rFonts w:ascii="Calibri" w:hAnsi="Calibri" w:cs="Calibri"/>
              </w:rPr>
              <w:t xml:space="preserve">, pretende adentrar a los estudiantes en el mundo de las </w:t>
            </w:r>
            <w:proofErr w:type="spellStart"/>
            <w:r w:rsidRPr="00353B6C">
              <w:rPr>
                <w:rFonts w:ascii="Calibri" w:hAnsi="Calibri" w:cs="Calibri"/>
              </w:rPr>
              <w:t>apps</w:t>
            </w:r>
            <w:proofErr w:type="spellEnd"/>
            <w:r w:rsidRPr="00353B6C">
              <w:rPr>
                <w:rFonts w:ascii="Calibri" w:hAnsi="Calibri" w:cs="Calibri"/>
              </w:rPr>
              <w:t xml:space="preserve"> para dispositivos móviles, pero en este caso utilizan un entorno de programación avanzado que utiliza un lenguaje de alto nivel con el que es posible realizar proyectos altamente profesionales.</w:t>
            </w:r>
          </w:p>
        </w:tc>
      </w:tr>
    </w:tbl>
    <w:p w:rsidR="00DA2175" w:rsidRDefault="00DA2175" w:rsidP="00DA2175">
      <w:pPr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5"/>
        <w:gridCol w:w="4509"/>
      </w:tblGrid>
      <w:tr w:rsidR="00DA2175" w:rsidTr="00E96671">
        <w:tc>
          <w:tcPr>
            <w:tcW w:w="9496" w:type="dxa"/>
            <w:gridSpan w:val="2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TALLER DE ELECTRÓNICA Y PROGRAMACIÓN DE ARDUINO</w:t>
            </w:r>
          </w:p>
        </w:tc>
      </w:tr>
      <w:tr w:rsidR="00DA2175" w:rsidTr="00E96671">
        <w:tc>
          <w:tcPr>
            <w:tcW w:w="4748" w:type="dxa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MIDDLE</w:t>
            </w:r>
          </w:p>
        </w:tc>
        <w:tc>
          <w:tcPr>
            <w:tcW w:w="4748" w:type="dxa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</w:t>
            </w:r>
          </w:p>
        </w:tc>
      </w:tr>
      <w:tr w:rsidR="00DA2175" w:rsidRPr="00353B6C" w:rsidTr="00E96671">
        <w:trPr>
          <w:trHeight w:val="1994"/>
        </w:trPr>
        <w:tc>
          <w:tcPr>
            <w:tcW w:w="4748" w:type="dxa"/>
            <w:tcBorders>
              <w:bottom w:val="single" w:sz="4" w:space="0" w:color="auto"/>
            </w:tcBorders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t xml:space="preserve">Este taller busca iniciar a los estudiantes en el mundo de la electrónica y los </w:t>
            </w:r>
            <w:proofErr w:type="spellStart"/>
            <w:r w:rsidRPr="00353B6C">
              <w:rPr>
                <w:rFonts w:ascii="Calibri" w:hAnsi="Calibri" w:cs="Calibri"/>
              </w:rPr>
              <w:t>microcontroladores</w:t>
            </w:r>
            <w:proofErr w:type="spellEnd"/>
            <w:r w:rsidRPr="00353B6C">
              <w:rPr>
                <w:rFonts w:ascii="Calibri" w:hAnsi="Calibri" w:cs="Calibri"/>
              </w:rPr>
              <w:t xml:space="preserve">, utilizando para ello las placas </w:t>
            </w:r>
            <w:proofErr w:type="spellStart"/>
            <w:r w:rsidRPr="00353B6C">
              <w:rPr>
                <w:rFonts w:ascii="Calibri" w:hAnsi="Calibri" w:cs="Calibri"/>
              </w:rPr>
              <w:t>Arduino</w:t>
            </w:r>
            <w:proofErr w:type="spellEnd"/>
            <w:r w:rsidRPr="00353B6C">
              <w:rPr>
                <w:rFonts w:ascii="Calibri" w:hAnsi="Calibri" w:cs="Calibri"/>
              </w:rPr>
              <w:t xml:space="preserve">, una plataforma de hardware libre que en la categoría </w:t>
            </w:r>
            <w:proofErr w:type="spellStart"/>
            <w:r w:rsidRPr="00353B6C">
              <w:rPr>
                <w:rFonts w:ascii="Calibri" w:hAnsi="Calibri" w:cs="Calibri"/>
              </w:rPr>
              <w:t>Middle</w:t>
            </w:r>
            <w:proofErr w:type="spellEnd"/>
            <w:r w:rsidRPr="00353B6C">
              <w:rPr>
                <w:rFonts w:ascii="Calibri" w:hAnsi="Calibri" w:cs="Calibri"/>
              </w:rPr>
              <w:t xml:space="preserve"> se programa con un lenguaje de programación gráfico y se realizan interfaces con elementos eléctrico y electrónicos como </w:t>
            </w:r>
            <w:proofErr w:type="spellStart"/>
            <w:r w:rsidRPr="00353B6C">
              <w:rPr>
                <w:rFonts w:ascii="Calibri" w:hAnsi="Calibri" w:cs="Calibri"/>
              </w:rPr>
              <w:t>LEDs</w:t>
            </w:r>
            <w:proofErr w:type="spellEnd"/>
            <w:r w:rsidRPr="00353B6C">
              <w:rPr>
                <w:rFonts w:ascii="Calibri" w:hAnsi="Calibri" w:cs="Calibri"/>
              </w:rPr>
              <w:t>, motores, sensores, entre otros.</w:t>
            </w:r>
          </w:p>
        </w:tc>
        <w:tc>
          <w:tcPr>
            <w:tcW w:w="4748" w:type="dxa"/>
            <w:tcBorders>
              <w:bottom w:val="single" w:sz="4" w:space="0" w:color="auto"/>
            </w:tcBorders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 w:rsidRPr="00353B6C">
              <w:rPr>
                <w:rFonts w:ascii="Calibri" w:hAnsi="Calibri" w:cs="Calibri"/>
              </w:rPr>
              <w:t xml:space="preserve">En este curso, se utilizan como base diferentes placas de hardware libre </w:t>
            </w:r>
            <w:proofErr w:type="spellStart"/>
            <w:r w:rsidRPr="00353B6C">
              <w:rPr>
                <w:rFonts w:ascii="Calibri" w:hAnsi="Calibri" w:cs="Calibri"/>
              </w:rPr>
              <w:t>Arduino</w:t>
            </w:r>
            <w:proofErr w:type="spellEnd"/>
            <w:r w:rsidRPr="00353B6C">
              <w:rPr>
                <w:rFonts w:ascii="Calibri" w:hAnsi="Calibri" w:cs="Calibri"/>
              </w:rPr>
              <w:t xml:space="preserve"> e incluso se construye una propia, diferenciando de esta forma las posibilidades de cada una. Para la programación se utiliza el Software que el mismo </w:t>
            </w:r>
            <w:proofErr w:type="spellStart"/>
            <w:r w:rsidRPr="00353B6C">
              <w:rPr>
                <w:rFonts w:ascii="Calibri" w:hAnsi="Calibri" w:cs="Calibri"/>
              </w:rPr>
              <w:t>Arduino</w:t>
            </w:r>
            <w:proofErr w:type="spellEnd"/>
            <w:r w:rsidRPr="00353B6C">
              <w:rPr>
                <w:rFonts w:ascii="Calibri" w:hAnsi="Calibri" w:cs="Calibri"/>
              </w:rPr>
              <w:t xml:space="preserve"> provee, un lenguaje de alto nivel basado en </w:t>
            </w:r>
            <w:proofErr w:type="spellStart"/>
            <w:r w:rsidRPr="00353B6C">
              <w:rPr>
                <w:rFonts w:ascii="Calibri" w:hAnsi="Calibri" w:cs="Calibri"/>
              </w:rPr>
              <w:t>Processing</w:t>
            </w:r>
            <w:proofErr w:type="spellEnd"/>
            <w:r w:rsidRPr="00353B6C">
              <w:rPr>
                <w:rFonts w:ascii="Calibri" w:hAnsi="Calibri" w:cs="Calibri"/>
              </w:rPr>
              <w:t>.</w:t>
            </w:r>
          </w:p>
        </w:tc>
      </w:tr>
    </w:tbl>
    <w:p w:rsidR="00DA2175" w:rsidRDefault="00DA2175" w:rsidP="00DA2175">
      <w:pPr>
        <w:jc w:val="both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A2175" w:rsidTr="00E96671">
        <w:tc>
          <w:tcPr>
            <w:tcW w:w="9496" w:type="dxa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TALLER DE CREACIÓN DE VIDEOJUEGOS</w:t>
            </w:r>
          </w:p>
        </w:tc>
      </w:tr>
      <w:tr w:rsidR="00DA2175" w:rsidTr="00E96671">
        <w:tc>
          <w:tcPr>
            <w:tcW w:w="9496" w:type="dxa"/>
          </w:tcPr>
          <w:p w:rsidR="00DA2175" w:rsidRDefault="00DA2175" w:rsidP="00E9667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MIDDLE</w:t>
            </w:r>
          </w:p>
        </w:tc>
      </w:tr>
      <w:tr w:rsidR="00DA2175" w:rsidRPr="00353B6C" w:rsidTr="00E96671">
        <w:trPr>
          <w:trHeight w:val="1567"/>
        </w:trPr>
        <w:tc>
          <w:tcPr>
            <w:tcW w:w="9496" w:type="dxa"/>
            <w:tcBorders>
              <w:bottom w:val="single" w:sz="4" w:space="0" w:color="auto"/>
            </w:tcBorders>
            <w:vAlign w:val="center"/>
          </w:tcPr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este taller, los estudiantes </w:t>
            </w:r>
            <w:r w:rsidRPr="00353B6C">
              <w:rPr>
                <w:rFonts w:ascii="Calibri" w:hAnsi="Calibri" w:cs="Calibri"/>
              </w:rPr>
              <w:t xml:space="preserve">aprenderán a diseñar  y programar sus propios videojuegos por medio de un software de programación gráfica que les permite agregar acciones </w:t>
            </w:r>
            <w:r>
              <w:rPr>
                <w:rFonts w:ascii="Calibri" w:hAnsi="Calibri" w:cs="Calibri"/>
              </w:rPr>
              <w:t>a través de</w:t>
            </w:r>
            <w:r w:rsidRPr="00353B6C">
              <w:rPr>
                <w:rFonts w:ascii="Calibri" w:hAnsi="Calibri" w:cs="Calibri"/>
              </w:rPr>
              <w:t xml:space="preserve"> eventos, </w:t>
            </w:r>
            <w:proofErr w:type="spellStart"/>
            <w:r>
              <w:rPr>
                <w:rFonts w:ascii="Calibri" w:hAnsi="Calibri" w:cs="Calibri"/>
              </w:rPr>
              <w:t>podrán</w:t>
            </w:r>
            <w:r w:rsidRPr="00353B6C">
              <w:rPr>
                <w:rFonts w:ascii="Calibri" w:hAnsi="Calibri" w:cs="Calibri"/>
              </w:rPr>
              <w:t>hacer</w:t>
            </w:r>
            <w:proofErr w:type="spellEnd"/>
            <w:r w:rsidRPr="00353B6C">
              <w:rPr>
                <w:rFonts w:ascii="Calibri" w:hAnsi="Calibri" w:cs="Calibri"/>
              </w:rPr>
              <w:t xml:space="preserve"> desde un videojuego clásico y sencillo hasta algo tan complejo y entretenido como </w:t>
            </w:r>
            <w:proofErr w:type="spellStart"/>
            <w:r w:rsidRPr="00353B6C">
              <w:rPr>
                <w:rFonts w:ascii="Calibri" w:hAnsi="Calibri" w:cs="Calibri"/>
              </w:rPr>
              <w:t>Angry</w:t>
            </w:r>
            <w:proofErr w:type="spellEnd"/>
            <w:r w:rsidRPr="00353B6C">
              <w:rPr>
                <w:rFonts w:ascii="Calibri" w:hAnsi="Calibri" w:cs="Calibri"/>
              </w:rPr>
              <w:t xml:space="preserve"> </w:t>
            </w:r>
            <w:proofErr w:type="spellStart"/>
            <w:r w:rsidRPr="00353B6C">
              <w:rPr>
                <w:rFonts w:ascii="Calibri" w:hAnsi="Calibri" w:cs="Calibri"/>
              </w:rPr>
              <w:t>Birds</w:t>
            </w:r>
            <w:proofErr w:type="spellEnd"/>
            <w:r w:rsidRPr="00353B6C">
              <w:rPr>
                <w:rFonts w:ascii="Calibri" w:hAnsi="Calibri" w:cs="Calibri"/>
              </w:rPr>
              <w:t>.</w:t>
            </w:r>
          </w:p>
          <w:p w:rsidR="00DA2175" w:rsidRPr="00353B6C" w:rsidRDefault="00DA2175" w:rsidP="00E9667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 habilidades obtenidas, como la edición de</w:t>
            </w:r>
            <w:r w:rsidRPr="00353B6C">
              <w:rPr>
                <w:rFonts w:ascii="Calibri" w:hAnsi="Calibri" w:cs="Calibri"/>
              </w:rPr>
              <w:t xml:space="preserve"> imágenes en la computadora y</w:t>
            </w:r>
            <w:r>
              <w:rPr>
                <w:rFonts w:ascii="Calibri" w:hAnsi="Calibri" w:cs="Calibri"/>
              </w:rPr>
              <w:t xml:space="preserve"> la programación,</w:t>
            </w:r>
            <w:r w:rsidRPr="00353B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dan</w:t>
            </w:r>
            <w:r w:rsidRPr="00353B6C">
              <w:rPr>
                <w:rFonts w:ascii="Calibri" w:hAnsi="Calibri" w:cs="Calibri"/>
              </w:rPr>
              <w:t xml:space="preserve"> la base </w:t>
            </w:r>
            <w:r>
              <w:rPr>
                <w:rFonts w:ascii="Calibri" w:hAnsi="Calibri" w:cs="Calibri"/>
              </w:rPr>
              <w:t xml:space="preserve">para la </w:t>
            </w:r>
            <w:r w:rsidRPr="00353B6C">
              <w:rPr>
                <w:rFonts w:ascii="Calibri" w:hAnsi="Calibri" w:cs="Calibri"/>
              </w:rPr>
              <w:t>creación de páginas web.</w:t>
            </w:r>
          </w:p>
        </w:tc>
      </w:tr>
    </w:tbl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Constantemente se están proponiendo y actualizando los talleres impartidos en </w:t>
      </w: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>, otros talleres que se han impartido o se pretende impartir son:</w:t>
      </w:r>
    </w:p>
    <w:p w:rsidR="00DA2175" w:rsidRPr="00565D51" w:rsidRDefault="00DA2175" w:rsidP="00DA2175">
      <w:pPr>
        <w:jc w:val="both"/>
        <w:rPr>
          <w:rFonts w:ascii="Calibri" w:hAnsi="Calibri" w:cs="Calibri"/>
        </w:rPr>
      </w:pPr>
    </w:p>
    <w:p w:rsidR="00DA2175" w:rsidRPr="00565D51" w:rsidRDefault="00DA2175" w:rsidP="00DA2175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Calibri" w:hAnsi="Calibri" w:cs="Calibri"/>
        </w:rPr>
      </w:pPr>
      <w:r w:rsidRPr="00565D51">
        <w:rPr>
          <w:rFonts w:ascii="Calibri" w:hAnsi="Calibri" w:cs="Calibri"/>
        </w:rPr>
        <w:t xml:space="preserve">Proyecto </w:t>
      </w:r>
      <w:proofErr w:type="spellStart"/>
      <w:r w:rsidRPr="00565D51">
        <w:rPr>
          <w:rFonts w:ascii="Calibri" w:hAnsi="Calibri" w:cs="Calibri"/>
        </w:rPr>
        <w:t>Mecatrónico</w:t>
      </w:r>
      <w:proofErr w:type="spellEnd"/>
    </w:p>
    <w:p w:rsidR="00DA2175" w:rsidRPr="00565D51" w:rsidRDefault="00DA2175" w:rsidP="00DA2175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Calibri" w:hAnsi="Calibri" w:cs="Calibri"/>
        </w:rPr>
      </w:pPr>
      <w:r w:rsidRPr="00565D51">
        <w:rPr>
          <w:rFonts w:ascii="Calibri" w:hAnsi="Calibri" w:cs="Calibri"/>
        </w:rPr>
        <w:t xml:space="preserve">Diseño </w:t>
      </w:r>
      <w:r>
        <w:rPr>
          <w:rFonts w:ascii="Calibri" w:hAnsi="Calibri" w:cs="Calibri"/>
        </w:rPr>
        <w:t xml:space="preserve">e impresión </w:t>
      </w:r>
      <w:r w:rsidRPr="00565D51">
        <w:rPr>
          <w:rFonts w:ascii="Calibri" w:hAnsi="Calibri" w:cs="Calibri"/>
        </w:rPr>
        <w:t>3D</w:t>
      </w:r>
    </w:p>
    <w:p w:rsidR="00DA2175" w:rsidRDefault="00DA2175" w:rsidP="00DA2175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Calibri" w:hAnsi="Calibri" w:cs="Calibri"/>
        </w:rPr>
      </w:pPr>
      <w:r w:rsidRPr="00565D51">
        <w:rPr>
          <w:rFonts w:ascii="Calibri" w:hAnsi="Calibri" w:cs="Calibri"/>
        </w:rPr>
        <w:t>Mantenimiento de Equipo de Cómputo</w:t>
      </w:r>
    </w:p>
    <w:p w:rsidR="00DA2175" w:rsidRPr="00565D51" w:rsidRDefault="00DA2175" w:rsidP="00DA2175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Realidad Aumentada</w:t>
      </w:r>
      <w:r w:rsidRPr="00565D51">
        <w:rPr>
          <w:rFonts w:ascii="Calibri" w:hAnsi="Calibri" w:cs="Calibri"/>
        </w:rPr>
        <w:t xml:space="preserve"> </w:t>
      </w: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Pr="00565D51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  <w:b/>
          <w:u w:val="single"/>
        </w:rPr>
      </w:pPr>
      <w:r w:rsidRPr="00722693">
        <w:rPr>
          <w:rFonts w:ascii="Calibri" w:hAnsi="Calibri" w:cs="Calibri"/>
          <w:b/>
          <w:u w:val="single"/>
        </w:rPr>
        <w:t>CLUB</w:t>
      </w: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Club es un servicio que ofrecemos a niños y jóvenes interesados en la ciencia y la tecnología,  que consiste en brindar un espacio en el cual puedan convivir con aquellos que comparten sus gustos y personalidad.  Además, podrán hacer uso de las instalaciones y material, de modo que para aquellos que les guste investigar más allá de sus clases base y tengan un espíritu de aprendizaje autodidacta, tengan todo a la mano para fomentar su propio crecimiento.</w:t>
      </w: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ello, </w:t>
      </w: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 xml:space="preserve"> cuenta con espacios en los que se pueden realizar actividades lúdicas, de entretenimiento, de investigación, de aprendizaje y </w:t>
      </w:r>
      <w:proofErr w:type="spellStart"/>
      <w:r>
        <w:rPr>
          <w:rFonts w:ascii="Calibri" w:hAnsi="Calibri" w:cs="Calibri"/>
        </w:rPr>
        <w:t>convicencia</w:t>
      </w:r>
      <w:proofErr w:type="spellEnd"/>
      <w:r>
        <w:rPr>
          <w:rFonts w:ascii="Calibri" w:hAnsi="Calibri" w:cs="Calibri"/>
        </w:rPr>
        <w:t>.</w:t>
      </w: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Pr="00DF023D" w:rsidRDefault="00DA2175" w:rsidP="00DA2175">
      <w:pPr>
        <w:jc w:val="both"/>
        <w:rPr>
          <w:rFonts w:ascii="Calibri" w:hAnsi="Calibri" w:cs="Calibri"/>
          <w:b/>
          <w:u w:val="single"/>
        </w:rPr>
      </w:pPr>
      <w:r w:rsidRPr="00DF023D">
        <w:rPr>
          <w:rFonts w:ascii="Calibri" w:hAnsi="Calibri" w:cs="Calibri"/>
          <w:b/>
          <w:u w:val="single"/>
        </w:rPr>
        <w:t>DIFFUSSION</w:t>
      </w: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Consiste en llevar a cabo actividades para divulgar la ciencia y tecnología. Como parte de la Red de Divulgación Científica y Tecnológica de San Luis Potosí, </w:t>
      </w: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 xml:space="preserve"> participa en eventos en los que promueve entre la población del estado, el gusto por la robótica y las nuevas tecnologías.</w:t>
      </w: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Pr="00722693" w:rsidRDefault="00DA2175" w:rsidP="00DA2175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 xml:space="preserve"> está comprometido con la sociedad y por ello ofrece talleres, muestras, pláticas, conferencias, entrevistas y demás actividades que promuevan la difusión de la ciencia y tecnología.</w:t>
      </w:r>
    </w:p>
    <w:p w:rsidR="00DA2175" w:rsidRDefault="00DA2175" w:rsidP="00DA2175">
      <w:pPr>
        <w:jc w:val="center"/>
        <w:rPr>
          <w:rFonts w:ascii="Calibri" w:hAnsi="Calibri" w:cs="Calibri"/>
          <w:b/>
        </w:rPr>
      </w:pPr>
    </w:p>
    <w:p w:rsidR="00DA2175" w:rsidRPr="00DF023D" w:rsidRDefault="00DA2175" w:rsidP="00DA2175">
      <w:pPr>
        <w:rPr>
          <w:rFonts w:ascii="Calibri" w:hAnsi="Calibri" w:cs="Calibri"/>
          <w:b/>
          <w:u w:val="single"/>
        </w:rPr>
      </w:pPr>
      <w:r w:rsidRPr="00DF023D">
        <w:rPr>
          <w:rFonts w:ascii="Calibri" w:hAnsi="Calibri" w:cs="Calibri"/>
          <w:b/>
          <w:u w:val="single"/>
        </w:rPr>
        <w:t>INNOVATION</w:t>
      </w: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Dentro de los propósitos de </w:t>
      </w: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 xml:space="preserve"> está el crear nuevos e innovadores proyectos y productos relacionados con la enseñanza de la robótica y las nuevas tecnologías. </w:t>
      </w:r>
    </w:p>
    <w:p w:rsidR="00DA2175" w:rsidRDefault="00DA2175" w:rsidP="00DA2175">
      <w:pPr>
        <w:jc w:val="both"/>
        <w:rPr>
          <w:rFonts w:ascii="Calibri" w:hAnsi="Calibri" w:cs="Calibri"/>
        </w:rPr>
      </w:pPr>
    </w:p>
    <w:p w:rsidR="00DA2175" w:rsidRDefault="00DA2175" w:rsidP="00DA217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área creativa de </w:t>
      </w:r>
      <w:proofErr w:type="spellStart"/>
      <w:r>
        <w:rPr>
          <w:rFonts w:ascii="Calibri" w:hAnsi="Calibri" w:cs="Calibri"/>
        </w:rPr>
        <w:t>Intelirobot</w:t>
      </w:r>
      <w:proofErr w:type="spellEnd"/>
      <w:r>
        <w:rPr>
          <w:rFonts w:ascii="Calibri" w:hAnsi="Calibri" w:cs="Calibri"/>
        </w:rPr>
        <w:t xml:space="preserve"> se preocupa por buscar soluciones a los problemas que normalmente se presentan para llevar la robótica a todos lados o para innovar en el área, de esta forma se proponen métodos y se planifican procesos de modo que con la correcta financiación, permitan su puesta en marcha.</w:t>
      </w:r>
    </w:p>
    <w:p w:rsidR="000C0D49" w:rsidRDefault="00DA2175">
      <w:bookmarkStart w:id="0" w:name="_GoBack"/>
      <w:bookmarkEnd w:id="0"/>
    </w:p>
    <w:sectPr w:rsidR="000C0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07C11"/>
    <w:multiLevelType w:val="hybridMultilevel"/>
    <w:tmpl w:val="F1840164"/>
    <w:lvl w:ilvl="0" w:tplc="D7F2DD22">
      <w:numFmt w:val="bullet"/>
      <w:lvlText w:val="·"/>
      <w:lvlJc w:val="left"/>
      <w:pPr>
        <w:ind w:left="1657" w:hanging="360"/>
      </w:pPr>
      <w:rPr>
        <w:rFonts w:ascii="Calibri" w:eastAsia="Times New Roman" w:hAnsi="Calibri" w:cs="Calibri" w:hint="default"/>
      </w:rPr>
    </w:lvl>
    <w:lvl w:ilvl="1" w:tplc="080A0019" w:tentative="1">
      <w:start w:val="1"/>
      <w:numFmt w:val="lowerLetter"/>
      <w:lvlText w:val="%2."/>
      <w:lvlJc w:val="left"/>
      <w:pPr>
        <w:ind w:left="2377" w:hanging="360"/>
      </w:pPr>
    </w:lvl>
    <w:lvl w:ilvl="2" w:tplc="080A001B" w:tentative="1">
      <w:start w:val="1"/>
      <w:numFmt w:val="lowerRoman"/>
      <w:lvlText w:val="%3."/>
      <w:lvlJc w:val="right"/>
      <w:pPr>
        <w:ind w:left="3097" w:hanging="180"/>
      </w:pPr>
    </w:lvl>
    <w:lvl w:ilvl="3" w:tplc="080A000F" w:tentative="1">
      <w:start w:val="1"/>
      <w:numFmt w:val="decimal"/>
      <w:lvlText w:val="%4."/>
      <w:lvlJc w:val="left"/>
      <w:pPr>
        <w:ind w:left="3817" w:hanging="360"/>
      </w:pPr>
    </w:lvl>
    <w:lvl w:ilvl="4" w:tplc="080A0019" w:tentative="1">
      <w:start w:val="1"/>
      <w:numFmt w:val="lowerLetter"/>
      <w:lvlText w:val="%5."/>
      <w:lvlJc w:val="left"/>
      <w:pPr>
        <w:ind w:left="4537" w:hanging="360"/>
      </w:pPr>
    </w:lvl>
    <w:lvl w:ilvl="5" w:tplc="080A001B" w:tentative="1">
      <w:start w:val="1"/>
      <w:numFmt w:val="lowerRoman"/>
      <w:lvlText w:val="%6."/>
      <w:lvlJc w:val="right"/>
      <w:pPr>
        <w:ind w:left="5257" w:hanging="180"/>
      </w:pPr>
    </w:lvl>
    <w:lvl w:ilvl="6" w:tplc="080A000F" w:tentative="1">
      <w:start w:val="1"/>
      <w:numFmt w:val="decimal"/>
      <w:lvlText w:val="%7."/>
      <w:lvlJc w:val="left"/>
      <w:pPr>
        <w:ind w:left="5977" w:hanging="360"/>
      </w:pPr>
    </w:lvl>
    <w:lvl w:ilvl="7" w:tplc="080A0019" w:tentative="1">
      <w:start w:val="1"/>
      <w:numFmt w:val="lowerLetter"/>
      <w:lvlText w:val="%8."/>
      <w:lvlJc w:val="left"/>
      <w:pPr>
        <w:ind w:left="6697" w:hanging="360"/>
      </w:pPr>
    </w:lvl>
    <w:lvl w:ilvl="8" w:tplc="080A001B" w:tentative="1">
      <w:start w:val="1"/>
      <w:numFmt w:val="lowerRoman"/>
      <w:lvlText w:val="%9."/>
      <w:lvlJc w:val="right"/>
      <w:pPr>
        <w:ind w:left="7417" w:hanging="180"/>
      </w:pPr>
    </w:lvl>
  </w:abstractNum>
  <w:abstractNum w:abstractNumId="1">
    <w:nsid w:val="6BDD44DE"/>
    <w:multiLevelType w:val="hybridMultilevel"/>
    <w:tmpl w:val="57B6369A"/>
    <w:lvl w:ilvl="0" w:tplc="6BA4F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75"/>
    <w:rsid w:val="00345AAD"/>
    <w:rsid w:val="008028F0"/>
    <w:rsid w:val="00D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7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2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7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2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Franco Delgado</dc:creator>
  <cp:lastModifiedBy>Gerardo Franco Delgado</cp:lastModifiedBy>
  <cp:revision>1</cp:revision>
  <dcterms:created xsi:type="dcterms:W3CDTF">2014-05-12T13:45:00Z</dcterms:created>
  <dcterms:modified xsi:type="dcterms:W3CDTF">2014-05-12T13:46:00Z</dcterms:modified>
</cp:coreProperties>
</file>