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trained model for sentiment analysis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Trained with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ff9900"/>
          <w:rtl w:val="0"/>
        </w:rPr>
        <w:t xml:space="preserve">movie review dataset</w:t>
      </w:r>
      <w:r w:rsidDel="00000000" w:rsidR="00000000" w:rsidRPr="00000000">
        <w:rPr>
          <w:rtl w:val="0"/>
        </w:rPr>
        <w:t xml:space="preserve"> (positive + negative)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45818e"/>
        </w:rPr>
      </w:pPr>
      <w:r w:rsidDel="00000000" w:rsidR="00000000" w:rsidRPr="00000000">
        <w:rPr>
          <w:i w:val="1"/>
          <w:color w:val="45818e"/>
          <w:rtl w:val="0"/>
        </w:rPr>
        <w:t xml:space="preserve">train_set </w:t>
      </w:r>
      <w:r w:rsidDel="00000000" w:rsidR="00000000" w:rsidRPr="00000000">
        <w:rPr>
          <w:color w:val="45818e"/>
          <w:rtl w:val="0"/>
        </w:rPr>
        <w:t xml:space="preserve">= 80% from entire dataset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45818e"/>
        </w:rPr>
      </w:pPr>
      <w:r w:rsidDel="00000000" w:rsidR="00000000" w:rsidRPr="00000000">
        <w:rPr>
          <w:i w:val="1"/>
          <w:color w:val="45818e"/>
          <w:rtl w:val="0"/>
        </w:rPr>
        <w:t xml:space="preserve">test_set </w:t>
      </w:r>
      <w:r w:rsidDel="00000000" w:rsidR="00000000" w:rsidRPr="00000000">
        <w:rPr>
          <w:color w:val="45818e"/>
          <w:rtl w:val="0"/>
        </w:rPr>
        <w:t xml:space="preserve">= 20% from entire dataset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75,46%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