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22a59068451487d" /></Relationships>
</file>

<file path=word/document.xml><?xml version="1.0" encoding="utf-8"?>
<w:document xmlns:w="http://schemas.openxmlformats.org/wordprocessingml/2006/main">
  <w:body>
    <w:footerReference xmlns:r="http://schemas.openxmlformats.org/officeDocument/2006/relationships" r:id="R229058992cac415b"/>
    <w:headerReference xmlns:r="http://schemas.openxmlformats.org/officeDocument/2006/relationships" r:id="R5cb548057bf746fe"/>
    <w:p>
      <w:pPr>
        <w:pStyle w:val="Title"/>
        <w:jc w:val="center"/>
      </w:pPr>
      <w:r>
        <w:t xml:space="preserve">FabToken</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Nitin Gaur</w:t>
                </w:r>
              </w:p>
            </w:tc>
            <w:tc>
              <w:p>
                <w:r>
                  <w:t>IBM</w:t>
                </w:r>
              </w:p>
            </w:tc>
          </w:tr>
          <w:tr>
            <w:tc>
              <w:p>
                <w:r>
                  <w:t>Bobbie Cochrane</w:t>
                </w:r>
              </w:p>
            </w:tc>
            <w:tc>
              <w:p>
                <w:r>
                  <w:t>IBM</w:t>
                </w:r>
              </w:p>
            </w:tc>
          </w:tr>
          <w:tr>
            <w:tc>
              <w:p>
                <w:r>
                  <w:t>Angelo De Caro1</w:t>
                </w:r>
              </w:p>
            </w:tc>
            <w:tc>
              <w:p>
                <w:r>
                  <w:t>IBM</w:t>
                </w:r>
              </w:p>
            </w:tc>
          </w:tr>
          <w:tr>
            <w:tc>
              <w:p>
                <w:r>
                  <w:t>Elli Androulaki</w:t>
                </w:r>
              </w:p>
            </w:tc>
            <w:tc>
              <w:p>
                <w:r>
                  <w:t>IBM</w:t>
                </w:r>
              </w:p>
            </w:tc>
          </w:tr>
          <w:tr>
            <w:tc>
              <w:p>
                <w:r>
                  <w:t>Jim Tomonto</w:t>
                </w:r>
              </w:p>
            </w:tc>
            <w:tc>
              <w:p>
                <w:r>
                  <w:t>IBM</w:t>
                </w:r>
              </w:p>
            </w:tc>
          </w:tr>
        </w:tbl>
      </w:r>
    </w:p>
    <w:p>
      <w:pPr>
        <w:pStyle w:val="Heading3"/>
        <w:jc w:val="center"/>
      </w:pPr>
      <w:r>
        <w:t>Taxonomy Formula: tF'{~d,f,u,r,e}</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Unique</w:t>
                </w:r>
              </w:p>
              <w:tcPr>
                <w:tcW w:w="15" w:type="pct"/>
              </w:tcPr>
            </w:tc>
            <w:tc>
              <w:p>
                <w:r>
                  <w:t>Token instances are unique having their own identities and can be individually traced. Each unique token can carry unique properties that cannot be changed in one place and their balances must be summed. These are like bank notes, paper bills and metal coins, they are interchangeable but have unique properties like a serial number.</w:t>
                </w:r>
              </w:p>
              <w:tcPr>
                <w:tcW w:w="65" w:type="pct"/>
              </w:tcPr>
            </w:tc>
          </w:tr>
        </w:tbl>
      </w:r>
    </w:p>
    <w:p>
      <w:pPr>
        <w:pStyle w:val="Quote"/>
        <w:jc w:val="left"/>
      </w:pPr>
      <w:r>
        <w:t>FabToken is a token management system that allows you to issue, transfer, and redeem tokens. These are Unique Whole Fungible Token with Variable Supply where supply is set when the tokens are fabricated, and supply can be added to new owners and removed by owners by redeeming. It is Whole by setting the Decimals property on the sub-dividable behavior = 0.</w:t>
      </w:r>
    </w:p>
    <w:p>
      <w:pPr>
        <w:pStyle w:val="Heading3"/>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fabricated or issued based on customer activity and points can be removed when they are redeemed. This formula supports transferable points as well.</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 for each mile travelled and then redeem these points for upgrades or new tickets. Points awarded for each flight can be fabricated in a single token issue for the customer.</w:t>
                </w:r>
              </w:p>
            </w:tc>
          </w:tr>
        </w:tbl>
      </w:r>
    </w:p>
    <w:p>
      <w:pPr>
        <w:pStyle w:val="Heading1"/>
        <w:jc w:val="left"/>
      </w:pPr>
      <w:r>
        <w:t>FabToken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Unique-Transferable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Redeemable</w:t>
      </w:r>
    </w:p>
    <w:p>
      <w:pPr>
        <w:numPr>
          <w:ilvl w:val="0"/>
          <w:numId w:val="1"/>
        </w:numPr>
        <w:spacing w:after="0"/>
        <w:ind w:left="720" w:hanging="360"/>
        <w:rPr>
          <w:rFonts w:ascii="Symbol" w:hAnsi="Symbol"/>
        </w:rPr>
      </w:pPr>
      <w:r>
        <w:t>Fabricate</w:t>
      </w:r>
    </w:p>
    <w:p>
      <w:pPr>
        <w:pStyle w:val="Heading1"/>
        <w:jc w:val="center"/>
      </w:pPr>
      <w:r>
        <w:t>FabToken Details</w:t>
      </w:r>
    </w:p>
    <w:p>
      <w:pPr>
        <w:pStyle w:val="Heading2"/>
        <w:jc w:val="center"/>
      </w:pPr>
      <w:r>
        <w:t xml:space="preserve">Unique 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Whole Fungible</w:t>
            </w:r>
          </w:p>
          <w:tcPr>
            <w:tcW w:w="70" w:type="pct"/>
          </w:tcPr>
        </w:tc>
      </w:tr>
      <w:tr>
        <w:tc>
          <w:p>
            <w:r>
              <w:t>Id:</w:t>
            </w:r>
          </w:p>
          <w:tcPr>
            <w:tcW w:w="30" w:type="pct"/>
          </w:tcPr>
        </w:tc>
        <w:tc>
          <w:p>
            <w:r>
              <w:t>2d291501-4cca-43cf-8330-e2440e58d7df</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Whole Fungible tokens have interchangeable value with each other, where any owned sum of them from a class has the same value as another owned sum from the same class. A whole token cannot be sub-divided, so it doesn't support the notion of 'making change'. Because this token is unique, it will have its own identity and can have unique properties like a serial number. Implementations should support a GetBalance or List for owners to see their balances or tokens they own.</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get depends on factors like when you arrive. You're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FabToken Alpha</w:t>
                </w:r>
              </w:p>
            </w:tc>
            <w:tc>
              <w:p>
                <w:r>
                  <w:t>ChaincodeGo</w:t>
                </w:r>
              </w:p>
            </w:tc>
            <w:tc>
              <w:p>
                <w:r>
                  <w:t>https://github.com/hyperledger/fabric/tree/v2.0.0-alpha/token</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FabToken Alpha</w:t>
                </w:r>
              </w:p>
            </w:tc>
            <w:tc>
              <w:p>
                <w:r>
                  <w:t>ChaincodeGo</w:t>
                </w:r>
              </w:p>
            </w:tc>
            <w:tc>
              <w:p>
                <w:r>
                  <w:t>https://github.com/hyperledger/fabric/blob/v2.0.0-alpha/docs/source/token/FabToken.md</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Reference</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Unique-Transferable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Unique-Transferable</w:t>
            </w:r>
          </w:p>
          <w:tcPr>
            <w:tcW w:w="70" w:type="pct"/>
          </w:tcPr>
        </w:tc>
      </w:tr>
      <w:tr>
        <w:tc>
          <w:p>
            <w:r>
              <w:t>Id:</w:t>
            </w:r>
          </w:p>
          <w:tcPr>
            <w:tcW w:w="30" w:type="pct"/>
          </w:tcPr>
        </w:tc>
        <w:tc>
          <w:p>
            <w:r>
              <w:t>f324a190-2f17-454a-b5b3-e1bcc50ee2d2</w:t>
            </w:r>
          </w:p>
          <w:tcPr>
            <w:tcW w:w="70" w:type="pct"/>
          </w:tcPr>
        </w:tc>
      </w:tr>
      <w:tr>
        <w:tc>
          <w:p>
            <w:r>
              <w:t>Visual:</w:t>
            </w:r>
          </w:p>
          <w:tcPr>
            <w:tcW w:w="30" w:type="pct"/>
          </w:tcPr>
        </w:tc>
        <w:tc>
          <w:p>
            <w:r>
              <w:t>&lt;i&gt;u&lt;/i&gt;</w:t>
            </w:r>
          </w:p>
          <w:tcPr>
            <w:tcW w:w="70" w:type="pct"/>
          </w:tcPr>
        </w:tc>
      </w:tr>
      <w:tr>
        <w:tc>
          <w:p>
            <w:r>
              <w:t>Tooling:</w:t>
            </w:r>
          </w:p>
          <w:tcPr>
            <w:tcW w:w="30" w:type="pct"/>
          </w:tcPr>
        </w:tc>
        <w:tc>
          <w:p>
            <w:r>
              <w:t>u</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The unique transferable behavior provides the owner the ability to transfer the ownership to another party or account of one or more unique tokens owned. This behavior and does not transfer the tokens themselves. Rather, new tokens are created by the transfer transaction. Because this behavior works with unique tokens, the invocation request can take multiple tokens as inputs to be transferred. The quantity of the assets being transferred to the recipients of the transaction needs to be the same quantity as the input tokens. If you do not want to transfer the entire quantity of the asset represented by the token, you can transfer a portion of the asset and the transaction will automatically make you the owner of the remaining balance. Using the example above, if only spend 50 dollars of the 100 dollar token, the transfer transaction will automatically create a new token worth 50 dollars with you as the owner. All input tokens of the transaction need to be of the same type and the tokens being transferred need to belong to the transaction initiator and are unspent.</w:t>
      </w:r>
    </w:p>
    <w:p>
      <w:pPr>
        <w:pStyle w:val="Heading2"/>
        <w:jc w:val="left"/>
      </w:pPr>
      <w:r>
        <w:t>Example</w:t>
      </w:r>
    </w:p>
    <w:p>
      <w:pPr>
        <w:pStyle w:val="Normal"/>
        <w:jc w:val="left"/>
      </w:pPr>
      <w:r>
        <w:t>For example, if you own a token that is worth 100 dollars, you can spend 50 dollars using that token. The transfer transaction will create two new tokens as output. One token worth 50 dollars will belong to you, and another token worth 50 dollars will belong to the recipient.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Comments</w:t>
      </w:r>
    </w:p>
    <w:p>
      <w:pPr>
        <w:pStyle w:val="Normal"/>
        <w:jc w:val="left"/>
      </w:pPr>
      <w:r>
        <w:t>This is for unique fungible and non-fungible tokens only.</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r>
            <w:tc>
              <w:p>
                <w:r>
                  <w:t>Base</w:t>
                </w:r>
              </w:p>
            </w:tc>
            <w:tc>
              <w:p>
                <w:r>
                  <w:t>tF{d}</w:t>
                </w:r>
              </w:p>
            </w:tc>
            <w:tc>
              <w:p>
                <w:r>
                  <w:t>89ca6daf-5585-469e-abd1-19bc44e7a012</w:t>
                </w:r>
              </w:p>
            </w:tc>
          </w:tr>
          <w:tr>
            <w:tc>
              <w:p>
                <w:r>
                  <w:t>Base</w:t>
                </w:r>
              </w:p>
            </w:tc>
            <w:tc>
              <w:p>
                <w:r>
                  <w:t>tN{d}</w:t>
                </w:r>
              </w:p>
            </w:tc>
            <w:tc>
              <w:p>
                <w:r>
                  <w:t>8314a797-df3c-409b-835c-0e80af92714f</w:t>
                </w:r>
              </w:p>
            </w:tc>
          </w:tr>
          <w:tr>
            <w:tc>
              <w:p>
                <w:r>
                  <w:t>Base</w:t>
                </w:r>
              </w:p>
            </w:tc>
            <w:tc>
              <w:p>
                <w:r>
                  <w:t>tF{~d}</w:t>
                </w:r>
              </w:p>
            </w:tc>
            <w:tc>
              <w:p>
                <w:r>
                  <w:t>b1eacdf8-35d8-454a-b1af-92eb0b6f45d4</w:t>
                </w:r>
              </w:p>
            </w:tc>
          </w:tr>
          <w:tr>
            <w:tc>
              <w:p>
                <w:r>
                  <w:t>Base</w:t>
                </w:r>
              </w:p>
            </w:tc>
            <w:tc>
              <w:p>
                <w:r>
                  <w:t>tN{~d}</w:t>
                </w:r>
              </w:p>
            </w:tc>
            <w:tc>
              <w:p>
                <w:r>
                  <w:t>3c05a856-c901-4c30-917e-df9feed1c8de</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uniqueTransferable.proto</w:t>
                </w:r>
              </w:p>
            </w:tc>
            <w:tc>
              <w:p>
                <w:r>
                  <w:t/>
                </w:r>
              </w:p>
            </w:tc>
          </w:tr>
          <w:tr>
            <w:tc>
              <w:p>
                <w:r>
                  <w:t>Uml</w:t>
                </w:r>
              </w:p>
            </w:tc>
            <w:tc>
              <w:p>
                <w:r>
                  <w:t>unitqueTransferable.md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FabCoin Alpha</w:t>
                </w:r>
              </w:p>
            </w:tc>
            <w:tc>
              <w:p>
                <w:r>
                  <w:t>ChaincodeGo</w:t>
                </w:r>
              </w:p>
            </w:tc>
            <w:tc>
              <w:p>
                <w:r>
                  <w:t>https://github.com/hyperledger/fabric/blob/v2.0.0-alpha/token/cmd/transfer.go</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Unique-Transferable</w:t>
      </w:r>
    </w:p>
    <w:p>
      <w:pPr>
        <w:pStyle w:val="Heading3"/>
        <w:jc w:val="left"/>
      </w:pPr>
      <w:r>
        <w:t>Taxonomy Symbol: u</w:t>
      </w:r>
    </w:p>
    <w:p>
      <w:pPr>
        <w:pStyle w:val="Quote"/>
        <w:jc w:val="left"/>
      </w:pPr>
      <w:r>
        <w:t>The unique transferable behavior provides the owner the ability to transfer the ownership to another party or account of one or more unique tokens owned. This behavior and does not transfer the tokens themselves. Rather, new tokens are created by the transfer transaction. Because this behavior works with unique tokens, the invocation request can take multiple tokens as inputs to be transferred. The quantity of the assets being transferred to the recipients of the transaction needs to be the same quantity as the input tokens. If you do not want to transfer the entire quantity of the asset represented by the token, you can transfer a portion of the asset and the transaction will automatically make you the owner of the remaining balance. Using the example above, if only spend 50 dollars of the 100 dollar token, the transfer transaction will automatically create a new token worth 50 dollars with you as the owner. All input tokens of the transaction need to be of the same type and the tokens being transferred need to belong to the transaction initiator and are unspent.</w:t>
      </w:r>
    </w:p>
    <w:p>
      <w:pPr>
        <w:pStyle w:val="Heading3"/>
        <w:jc w:val="left"/>
      </w:pPr>
      <w:r>
        <w:t>Example</w:t>
      </w:r>
    </w:p>
    <w:p>
      <w:pPr>
        <w:pStyle w:val="Normal"/>
        <w:jc w:val="left"/>
      </w:pPr>
      <w:r>
        <w:t>For example, if you own a token that is worth 100 dollars, you can spend 50 dollars using that token. The transfer transaction will create two new tokens as output. One token worth 50 dollars will belong to you, and another token worth 50 dollars will belong to the recipient.</w:t>
      </w:r>
    </w:p>
    <w:p>
      <w:pPr>
        <w:pStyle w:val="Heading3"/>
        <w:jc w:val="left"/>
      </w:pPr>
      <w:r>
        <w:t>Comments</w:t>
      </w:r>
    </w:p>
    <w:p>
      <w:pPr>
        <w:pStyle w:val="Normal"/>
        <w:jc w:val="left"/>
      </w:pPr>
      <w:r>
        <w:t>This is for unique fungible and non-fungible tokens only.</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Unique-Transferable responds to these Invocations</w:t>
      </w:r>
    </w:p>
    <w:p>
      <w:pPr>
        <w:pStyle w:val="Heading4"/>
        <w:jc w:val="left"/>
      </w:pPr>
      <w:r>
        <w:t>Transfer</w:t>
      </w:r>
    </w:p>
    <w:p>
      <w:pPr>
        <w:pStyle w:val="Normal"/>
        <w:jc w:val="left"/>
      </w:pPr>
      <w:r>
        <w:t>Id: a1861aea-d2f3-47a9-bbfd-7c8ee3cf9070</w:t>
      </w:r>
    </w:p>
    <w:p>
      <w:pPr>
        <w:pStyle w:val="Normal"/>
        <w:jc w:val="left"/>
      </w:pPr>
      <w:r>
        <w:t>Description: A transfer request will invoke a quantity transfer from tokens provided to the recipient as long as tokens being transferred need to belong to the transaction initiator and are unspent. Any remaining quantity will be returned as a new unspent quantity to the invoker/owner.</w:t>
      </w:r>
    </w:p>
    <w:p>
      <w:pPr>
        <w:pStyle w:val="Heading5"/>
        <w:jc w:val="left"/>
      </w:pPr>
      <w:r>
        <w:t>Request Message:</w:t>
      </w:r>
    </w:p>
    <w:p>
      <w:pPr>
        <w:pStyle w:val="Normal"/>
        <w:jc w:val="left"/>
      </w:pPr>
      <w:r>
        <w:t>TransferRequest</w:t>
      </w:r>
    </w:p>
    <w:p>
      <w:pPr>
        <w:pStyle w:val="Normal"/>
        <w:jc w:val="left"/>
      </w:pPr>
      <w:r>
        <w:t>Description: The request includes an asset quantity to transfer to a recipient and a list of tokens that have quantities that equal or exceed the quantity to transfer. Any remaining balance will be deposited into a new token with the invoker as the owner.</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TokenIds</w:t>
                </w:r>
              </w:p>
            </w:tc>
            <w:tc>
              <w:p>
                <w:r>
                  <w:t>List of Token Identifiers submitted to draw the quantity to transfer from. This data type is defined at implementation.</w:t>
                </w:r>
              </w:p>
            </w:tc>
          </w:tr>
          <w:tr>
            <w:tc>
              <w:p>
                <w:r>
                  <w:t>Quantity</w:t>
                </w:r>
              </w:p>
            </w:tc>
            <w:tc>
              <w:p>
                <w:r>
                  <w:t>Number of tokens to transfer.</w:t>
                </w:r>
              </w:p>
            </w:tc>
          </w:tr>
          <w:tr>
            <w:tc>
              <w:p>
                <w:r>
                  <w:t>Recipient</w:t>
                </w:r>
              </w:p>
            </w:tc>
            <w:tc>
              <w:p>
                <w:r>
                  <w:t>The Id to transfer ownership to.</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Redeemable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Redeemable</w:t>
            </w:r>
          </w:p>
          <w:tcPr>
            <w:tcW w:w="70" w:type="pct"/>
          </w:tcPr>
        </w:tc>
      </w:tr>
      <w:tr>
        <w:tc>
          <w:p>
            <w:r>
              <w:t>Id:</w:t>
            </w:r>
          </w:p>
          <w:tcPr>
            <w:tcW w:w="30" w:type="pct"/>
          </w:tcPr>
        </w:tc>
        <w:tc>
          <w:p>
            <w:r>
              <w:t>51a62eba-0e84-433a-a3f1-9b3e7f72d928</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behavior only applies to unique tokens. Redeemed tokens can no longer be spent. Redeeming a token removes an asset from the business network and guarantees that it can no longer be transferred or changed. You redeem a quantity represented in a token or tokens you own. If the redemption amount is less that the quantity represented in your token submitted, the remaining quantity after redemption is deposited into a new token and returned to you as the owner. For example, if you have a token representing 100 dollars, and want to redeem 50, the redeem transaction will create a new token worth 50 dollars, and transfer another 50 to a restricted account without an owner.</w:t>
      </w:r>
    </w:p>
    <w:p>
      <w:pPr>
        <w:pStyle w:val="Heading2"/>
        <w:jc w:val="left"/>
      </w:pPr>
      <w:r>
        <w:t>Example</w:t>
      </w:r>
    </w:p>
    <w:p>
      <w:pPr>
        <w:pStyle w:val="Normal"/>
        <w:jc w:val="left"/>
      </w:pPr>
      <w:r>
        <w:t>If an item in a supply chain reaches its final destination, or a financial asset reaches its term, the token representing the asset can be redeemed since the asset no longer needs to be used.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receive a token for each barrel of oil as a refiner, you will redeem the barrel when it is refined to remove it from circulation.</w:t>
                </w:r>
              </w:p>
            </w:tc>
          </w:tr>
          <w:tr>
            <w:tc>
              <w:p>
                <w:r>
                  <w:t>Admission Ticket</w:t>
                </w:r>
              </w:p>
            </w:tc>
            <w:tc>
              <w:p>
                <w:r>
                  <w:t>A token that is a coupon or single use ticket, should be marked or torn when it is redeemed so it cannot be used again.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Base</w:t>
                </w:r>
              </w:p>
            </w:tc>
            <w:tc>
              <w:p>
                <w:r>
                  <w:t>tF{d}</w:t>
                </w:r>
              </w:p>
            </w:tc>
            <w:tc>
              <w:p>
                <w:r>
                  <w:t>89ca6daf-5585-469e-abd1-19bc44e7a012</w:t>
                </w:r>
              </w:p>
            </w:tc>
          </w:tr>
          <w:tr>
            <w:tc>
              <w:p>
                <w:r>
                  <w:t>Base</w:t>
                </w:r>
              </w:p>
            </w:tc>
            <w:tc>
              <w:p>
                <w:r>
                  <w:t>tN{d}</w:t>
                </w:r>
              </w:p>
            </w:tc>
            <w:tc>
              <w:p>
                <w:r>
                  <w:t>8314a797-df3c-409b-835c-0e80af92714f</w:t>
                </w:r>
              </w:p>
            </w:tc>
          </w:tr>
          <w:tr>
            <w:tc>
              <w:p>
                <w:r>
                  <w:t>Base</w:t>
                </w:r>
              </w:p>
            </w:tc>
            <w:tc>
              <w:p>
                <w:r>
                  <w:t>tF{~d}</w:t>
                </w:r>
              </w:p>
            </w:tc>
            <w:tc>
              <w:p>
                <w:r>
                  <w:t>b1eacdf8-35d8-454a-b1af-92eb0b6f45d4</w:t>
                </w:r>
              </w:p>
            </w:tc>
          </w:tr>
          <w:tr>
            <w:tc>
              <w:p>
                <w:r>
                  <w:t>Base</w:t>
                </w:r>
              </w:p>
            </w:tc>
            <w:tc>
              <w:p>
                <w:r>
                  <w:t>tN{~d}</w:t>
                </w:r>
              </w:p>
            </w:tc>
            <w:tc>
              <w:p>
                <w:r>
                  <w:t>3c05a856-c901-4c30-917e-df9feed1c8de</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redeemable.proto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FabToken</w:t>
                </w:r>
              </w:p>
            </w:tc>
            <w:tc>
              <w:p>
                <w:r>
                  <w:t>EthereumSolidity</w:t>
                </w:r>
              </w:p>
            </w:tc>
            <w:tc>
              <w:p>
                <w:r>
                  <w:t>https://github.com/hyperledger/fabric/blob/v2.0.0-alpha/token/cmd/redeem.go</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Redeemable</w:t>
      </w:r>
    </w:p>
    <w:p>
      <w:pPr>
        <w:pStyle w:val="Heading3"/>
        <w:jc w:val="left"/>
      </w:pPr>
      <w:r>
        <w:t>Taxonomy Symbol: e</w:t>
      </w:r>
    </w:p>
    <w:p>
      <w:pPr>
        <w:pStyle w:val="Quote"/>
        <w:jc w:val="left"/>
      </w:pPr>
      <w:r>
        <w:t>This behavior only applies to unique tokens. Redeemed tokens can no longer be spent. Redeeming a token removes an asset from the business network and guarantees that it can no longer be transferred or changed. You redeem a quantity represented in a token or tokens you own. If the redemption amount is less that the quantity represented in your token submitted, the remaining quantity after redemption is deposited into a new token and returned to you as the owner. For example, if you have a token representing 100 dollars, and want to redeem 50, the redeem transaction will create a new token worth 50 dollars, and transfer another 50 to a restricted account without an owner.</w:t>
      </w:r>
    </w:p>
    <w:p>
      <w:pPr>
        <w:pStyle w:val="Heading3"/>
        <w:jc w:val="left"/>
      </w:pPr>
      <w:r>
        <w:t>Example</w:t>
      </w:r>
    </w:p>
    <w:p>
      <w:pPr>
        <w:pStyle w:val="Normal"/>
        <w:jc w:val="left"/>
      </w:pPr>
      <w:r>
        <w:t>If an item in a supply chain reaches its final destination, or a financial asset reaches its term, the token representing the asset can be redeemed since the asset no longer needs to be used.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receive a token for each barrel of oil as a refiner, you will redeem the barrel when it is refined to remove it from circulation.</w:t>
                </w:r>
              </w:p>
            </w:tc>
          </w:tr>
          <w:tr>
            <w:tc>
              <w:p>
                <w:r>
                  <w:t>Admission Ticket</w:t>
                </w:r>
              </w:p>
            </w:tc>
            <w:tc>
              <w:p>
                <w:r>
                  <w:t>A token that is a coupon or single use ticket, should be marked or torn when it is redeemed so it cannot be used again.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Redeemable responds to these Invocations</w:t>
      </w:r>
    </w:p>
    <w:p>
      <w:pPr>
        <w:pStyle w:val="Heading4"/>
        <w:jc w:val="left"/>
      </w:pPr>
      <w:r>
        <w:t>Redeem</w:t>
      </w:r>
    </w:p>
    <w:p>
      <w:pPr>
        <w:pStyle w:val="Normal"/>
        <w:jc w:val="left"/>
      </w:pPr>
      <w:r>
        <w:t>Id: c6a0ef93-0d7d-4c68-a3b4-8f5d0bbadcbe</w:t>
      </w:r>
    </w:p>
    <w:p>
      <w:pPr>
        <w:pStyle w:val="Normal"/>
        <w:jc w:val="left"/>
      </w:pPr>
      <w:r>
        <w:t>Description: A redeem request will redeem a quantity transfer from tokens provided to an account that has no owner, removing them permanently from circulation, as long as tokens being redeemed need to belong to the transaction initiator and are unspent. Any remaining quantity will be returned as a new unspent quantity to the invoker/owner.</w:t>
      </w:r>
    </w:p>
    <w:p>
      <w:pPr>
        <w:pStyle w:val="Heading5"/>
        <w:jc w:val="left"/>
      </w:pPr>
      <w:r>
        <w:t>Request Message:</w:t>
      </w:r>
    </w:p>
    <w:p>
      <w:pPr>
        <w:pStyle w:val="Normal"/>
        <w:jc w:val="left"/>
      </w:pPr>
      <w:r>
        <w:t>RedeemRequest</w:t>
      </w:r>
    </w:p>
    <w:p>
      <w:pPr>
        <w:pStyle w:val="Normal"/>
        <w:jc w:val="left"/>
      </w:pPr>
      <w:r>
        <w:t>Description: The request includes an asset quantity to redeem and a list of tokens that have quantities that equal or exceed the quantity to redeem. Any remaining balance will be deposited into a new token with the invoker as the owner.</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TokenIds</w:t>
                </w:r>
              </w:p>
            </w:tc>
            <w:tc>
              <w:p>
                <w:r>
                  <w:t>List of Token Identifiers submitted to draw the quantity to redeem from. This data type is defined at implementation.</w:t>
                </w:r>
              </w:p>
            </w:tc>
          </w:tr>
          <w:tr>
            <w:tc>
              <w:p>
                <w:r>
                  <w:t>Quantity</w:t>
                </w:r>
              </w:p>
            </w:tc>
            <w:tc>
              <w:p>
                <w:r>
                  <w:t>Number of tokens to transfer.</w:t>
                </w:r>
              </w:p>
            </w:tc>
          </w:tr>
          <w:tr>
            <w:tc>
              <w:p>
                <w:r>
                  <w:t>Recipient</w:t>
                </w:r>
              </w:p>
            </w:tc>
            <w:tc>
              <w:p>
                <w:r>
                  <w:t>Always null, empty or to a know account that has no owner.</w:t>
                </w:r>
              </w:p>
            </w:tc>
          </w:tr>
        </w:tbl>
      </w:r>
    </w:p>
    <w:p>
      <w:pPr>
        <w:pStyle w:val="Heading5"/>
        <w:jc w:val="left"/>
      </w:pPr>
      <w:r>
        <w:t>Response Message</w:t>
      </w:r>
    </w:p>
    <w:p>
      <w:pPr>
        <w:pStyle w:val="Normal"/>
        <w:jc w:val="left"/>
      </w:pPr>
      <w:r>
        <w:t>RedeemResponse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fabricate request.</w:t>
                </w:r>
              </w:p>
            </w:tc>
          </w:tr>
        </w:tbl>
      </w:r>
    </w:p>
    <w:p>
      <w:pPr>
        <w:pStyle w:val="Normal"/>
        <w:jc w:val="center"/>
      </w:pPr>
      <w:r>
        <w:t/>
      </w:r>
    </w:p>
    <w:p>
      <w:pPr>
        <w:pStyle w:val="Heading3"/>
        <w:jc w:val="left"/>
      </w:pPr>
      <w:r>
        <w:t>Properties</w:t>
      </w:r>
    </w:p>
    <w:p>
      <w:pPr>
        <w:pStyle w:val="Heading2"/>
        <w:jc w:val="center"/>
      </w:pPr>
      <w:r>
        <w:t xml:space="preserve">Fabricate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Fabricate</w:t>
            </w:r>
          </w:p>
          <w:tcPr>
            <w:tcW w:w="70" w:type="pct"/>
          </w:tcPr>
        </w:tc>
      </w:tr>
      <w:tr>
        <w:tc>
          <w:p>
            <w:r>
              <w:t>Id:</w:t>
            </w:r>
          </w:p>
          <w:tcPr>
            <w:tcW w:w="30" w:type="pct"/>
          </w:tcPr>
        </w:tc>
        <w:tc>
          <w:p>
            <w:r>
              <w:t>76c6ebb0-8ab8-457b-b6e3-29c38102ed22</w:t>
            </w:r>
          </w:p>
          <w:tcPr>
            <w:tcW w:w="70" w:type="pct"/>
          </w:tcPr>
        </w:tc>
      </w:tr>
      <w:tr>
        <w:tc>
          <w:p>
            <w:r>
              <w:t>Visual:</w:t>
            </w:r>
          </w:p>
          <w:tcPr>
            <w:tcW w:w="30" w:type="pct"/>
          </w:tcPr>
        </w:tc>
        <w:tc>
          <w:p>
            <w:r>
              <w:t>&lt;i&gt;f&lt;/i&gt;</w:t>
            </w:r>
          </w:p>
          <w:tcPr>
            <w:tcW w:w="70" w:type="pct"/>
          </w:tcPr>
        </w:tc>
      </w:tr>
      <w:tr>
        <w:tc>
          <w:p>
            <w:r>
              <w:t>Tooling:</w:t>
            </w:r>
          </w:p>
          <w:tcPr>
            <w:tcW w:w="30" w:type="pct"/>
          </w:tcPr>
        </w:tc>
        <w:tc>
          <w:p>
            <w:r>
              <w:t>f</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tokens can be fabricated from a base tokenization capability present in the platform being used. Similar to minting or issuing of new token instances, tokens are given a type, which can be a simple string, and a quantity. The result will be a single token of some quantity of the type. You can fabricate multiple tokens in the same issue request to different new owners of the fabricated tokens.</w:t>
      </w:r>
    </w:p>
    <w:p>
      <w:pPr>
        <w:pStyle w:val="Heading2"/>
        <w:jc w:val="left"/>
      </w:pPr>
      <w:r>
        <w:t>Example</w:t>
      </w:r>
    </w:p>
    <w:p>
      <w:pPr>
        <w:pStyle w:val="Normal"/>
        <w:jc w:val="left"/>
      </w:pPr>
      <w:r>
        <w:t>Fabricated tokens have a type and quantity, like a check or IOU, a single token can represent a distinct quantity of a value identified by its type.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Writing a Check</w:t>
                </w:r>
              </w:p>
            </w:tc>
            <w:tc>
              <w:p>
                <w:r>
                  <w:t>Like writing a check, the amount of the check is like the quantity on a token and the denomination is like the type of token.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Base</w:t>
                </w:r>
              </w:p>
            </w:tc>
            <w:tc>
              <w:p>
                <w:r>
                  <w:t>tF{d}</w:t>
                </w:r>
              </w:p>
            </w:tc>
            <w:tc>
              <w:p>
                <w:r>
                  <w:t>89ca6daf-5585-469e-abd1-19bc44e7a012</w:t>
                </w:r>
              </w:p>
            </w:tc>
          </w:tr>
          <w:tr>
            <w:tc>
              <w:p>
                <w:r>
                  <w:t>Base</w:t>
                </w:r>
              </w:p>
            </w:tc>
            <w:tc>
              <w:p>
                <w:r>
                  <w:t>tN{d}</w:t>
                </w:r>
              </w:p>
            </w:tc>
            <w:tc>
              <w:p>
                <w:r>
                  <w:t>8314a797-df3c-409b-835c-0e80af92714f</w:t>
                </w:r>
              </w:p>
            </w:tc>
          </w:tr>
          <w:tr>
            <w:tc>
              <w:p>
                <w:r>
                  <w:t>Base</w:t>
                </w:r>
              </w:p>
            </w:tc>
            <w:tc>
              <w:p>
                <w:r>
                  <w:t>tF{~d}</w:t>
                </w:r>
              </w:p>
            </w:tc>
            <w:tc>
              <w:p>
                <w:r>
                  <w:t>b1eacdf8-35d8-454a-b1af-92eb0b6f45d4</w:t>
                </w:r>
              </w:p>
            </w:tc>
          </w:tr>
          <w:tr>
            <w:tc>
              <w:p>
                <w:r>
                  <w:t>Base</w:t>
                </w:r>
              </w:p>
            </w:tc>
            <w:tc>
              <w:p>
                <w:r>
                  <w:t>tN{~d}</w:t>
                </w:r>
              </w:p>
            </w:tc>
            <w:tc>
              <w:p>
                <w:r>
                  <w:t>3c05a856-c901-4c30-917e-df9feed1c8de</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fabricate.proto</w:t>
                </w:r>
              </w:p>
            </w:tc>
            <w:tc>
              <w:p>
                <w:r>
                  <w:t/>
                </w:r>
              </w:p>
            </w:tc>
          </w:tr>
          <w:tr>
            <w:tc>
              <w:p>
                <w:r>
                  <w:t>Uml</w:t>
                </w:r>
              </w:p>
            </w:tc>
            <w:tc>
              <w:p>
                <w:r>
                  <w:t>fabricate.md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FabToken Alpha</w:t>
                </w:r>
              </w:p>
            </w:tc>
            <w:tc>
              <w:p>
                <w:r>
                  <w:t>ChaincodeGo</w:t>
                </w:r>
              </w:p>
            </w:tc>
            <w:tc>
              <w:p>
                <w:r>
                  <w:t>https://github.com/hyperledger/fabric/blob/v2.0.0-alpha/token/cmd/issue.go</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Fabricate</w:t>
      </w:r>
    </w:p>
    <w:p>
      <w:pPr>
        <w:pStyle w:val="Heading3"/>
        <w:jc w:val="left"/>
      </w:pPr>
      <w:r>
        <w:t>Taxonomy Symbol: f</w:t>
      </w:r>
    </w:p>
    <w:p>
      <w:pPr>
        <w:pStyle w:val="Quote"/>
        <w:jc w:val="left"/>
      </w:pPr>
      <w:r>
        <w:t>Unique tokens can be fabricated from a base tokenization capability present in the platform being used. Similar to minting or issuing of new token instances, tokens are given a type, which can be a simple string, and a quantity. The result will be a single token of some quantity of the type. You can fabricate multiple tokens in the same issue request to different new owners of the fabricated tokens.</w:t>
      </w:r>
    </w:p>
    <w:p>
      <w:pPr>
        <w:pStyle w:val="Heading3"/>
        <w:jc w:val="left"/>
      </w:pPr>
      <w:r>
        <w:t>Example</w:t>
      </w:r>
    </w:p>
    <w:p>
      <w:pPr>
        <w:pStyle w:val="Normal"/>
        <w:jc w:val="left"/>
      </w:pPr>
      <w:r>
        <w:t>Fabricated tokens have a type and quantity, like a check or IOU, a single token can represent a distinct quantity of a value identified by its type.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Writing a Check</w:t>
                </w:r>
              </w:p>
            </w:tc>
            <w:tc>
              <w:p>
                <w:r>
                  <w:t>Like writing a check, the amount of the check is like the quantity on a token and the denomination is like the type of token.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Fabricate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'Issuers'</w:t>
      </w:r>
    </w:p>
    <w:p>
      <w:pPr>
        <w:pStyle w:val="Heading5"/>
        <w:jc w:val="left"/>
      </w:pPr>
      <w:r>
        <w:t>Request Message:</w:t>
      </w:r>
    </w:p>
    <w:p>
      <w:pPr>
        <w:pStyle w:val="Normal"/>
        <w:jc w:val="left"/>
      </w:pPr>
      <w:r>
        <w:t>IsInRole</w:t>
      </w:r>
    </w:p>
    <w:p>
      <w:pPr>
        <w:pStyle w:val="Normal"/>
        <w:jc w:val="left"/>
      </w:pPr>
      <w:r>
        <w:t>Description: Checking the 'Issuers'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Fabricate</w:t>
      </w:r>
    </w:p>
    <w:p>
      <w:pPr>
        <w:pStyle w:val="Normal"/>
        <w:jc w:val="left"/>
      </w:pPr>
      <w:r>
        <w:t>Id: 39181196-12e0-4fd4-b8fa-4e965a6fef66</w:t>
      </w:r>
    </w:p>
    <w:p>
      <w:pPr>
        <w:pStyle w:val="Normal"/>
        <w:jc w:val="left"/>
      </w:pPr>
      <w:r>
        <w:t>Description: A request to create new token instances in the class by the owner or a party or account in a role that is granted this permission. Can contain multiple issues to more than one new owner.</w:t>
      </w:r>
    </w:p>
    <w:p>
      <w:pPr>
        <w:pStyle w:val="Heading5"/>
        <w:jc w:val="left"/>
      </w:pPr>
      <w:r>
        <w:t>Request Message:</w:t>
      </w:r>
    </w:p>
    <w:p>
      <w:pPr>
        <w:pStyle w:val="Normal"/>
        <w:jc w:val="left"/>
      </w:pPr>
      <w:r>
        <w:t>FabricateRequest</w:t>
      </w:r>
    </w:p>
    <w:p>
      <w:pPr>
        <w:pStyle w:val="Normal"/>
        <w:jc w:val="left"/>
      </w:pPr>
      <w:r>
        <w:t>Description: A list of Issue properties defining the new token Owner, Token Type and Quantity.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Issues</w:t>
                </w:r>
              </w:p>
            </w:tc>
            <w:tc>
              <w:p>
                <w:r>
                  <w:t>A list of Issue properties with values for the new Token Owner, Type and Quantity.</w:t>
                </w:r>
              </w:p>
            </w:tc>
          </w:tr>
        </w:tbl>
      </w:r>
    </w:p>
    <w:p>
      <w:pPr>
        <w:pStyle w:val="Heading5"/>
        <w:jc w:val="left"/>
      </w:pPr>
      <w:r>
        <w:t>Response Message</w:t>
      </w:r>
    </w:p>
    <w:p>
      <w:pPr>
        <w:pStyle w:val="Normal"/>
        <w:jc w:val="left"/>
      </w:pPr>
      <w:r>
        <w:t>FabricateResponse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fabricate request.</w:t>
                </w:r>
              </w:p>
            </w:tc>
          </w:tr>
        </w:tbl>
      </w:r>
    </w:p>
    <w:p>
      <w:pPr>
        <w:pStyle w:val="Normal"/>
        <w:jc w:val="center"/>
      </w:pPr>
      <w:r>
        <w:t/>
      </w:r>
    </w:p>
    <w:p>
      <w:pPr>
        <w:pStyle w:val="Heading3"/>
        <w:jc w:val="left"/>
      </w:pPr>
      <w:r>
        <w:t>Properties</w:t>
      </w:r>
    </w:p>
    <w:p>
      <w:pPr>
        <w:pStyle w:val="Heading4"/>
        <w:jc w:val="left"/>
      </w:pPr>
      <w:r>
        <w:t>Name: Issue</w:t>
      </w:r>
    </w:p>
    <w:p>
      <w:pPr>
        <w:pStyle w:val="Normal"/>
        <w:jc w:val="left"/>
      </w:pPr>
      <w:r>
        <w:t>Value Description: Values for Owner, Type and Quantity for issuing a Fabricated token. This can be repeated</w:t>
      </w:r>
    </w:p>
    <w:p>
      <w:pPr>
        <w:pStyle w:val="Normal"/>
        <w:jc w:val="left"/>
      </w:pPr>
      <w:r>
        <w:t>Template Value: </w:t>
      </w:r>
    </w:p>
    <w:p>
      <w:pPr>
        <w:pStyle w:val="Heading3"/>
        <w:jc w:val="left"/>
      </w:pPr>
      <w:r>
        <w:t>Invocations</w:t>
      </w:r>
    </w:p>
    <w:p>
      <w:pPr>
        <w:pStyle w:val="Heading3"/>
        <w:jc w:val="left"/>
      </w:pPr>
      <w:r>
        <w:t>Properties</w:t>
      </w:r>
    </w:p>
    <w:p>
      <w:pPr>
        <w:pStyle w:val="Heading4"/>
        <w:jc w:val="left"/>
      </w:pPr>
      <w:r>
        <w:t>Name: Owner Id</w:t>
      </w:r>
    </w:p>
    <w:p>
      <w:pPr>
        <w:pStyle w:val="Normal"/>
        <w:jc w:val="left"/>
      </w:pPr>
      <w:r>
        <w:t>Value Description: identifies the owner that can transfer or redeem the new token.</w:t>
      </w:r>
    </w:p>
    <w:p>
      <w:pPr>
        <w:pStyle w:val="Normal"/>
        <w:jc w:val="left"/>
      </w:pPr>
      <w:r>
        <w:t>Template Value: </w:t>
      </w:r>
    </w:p>
    <w:p>
      <w:pPr>
        <w:pStyle w:val="Heading3"/>
        <w:jc w:val="left"/>
      </w:pPr>
      <w:r>
        <w:t>Invocations</w:t>
      </w:r>
    </w:p>
    <w:p>
      <w:pPr>
        <w:pStyle w:val="Heading3"/>
        <w:jc w:val="left"/>
      </w:pPr>
      <w:r>
        <w:t>Properties</w:t>
      </w:r>
    </w:p>
    <w:p>
      <w:pPr>
        <w:pStyle w:val="Heading4"/>
        <w:jc w:val="left"/>
      </w:pPr>
      <w:r>
        <w:t>Name: TokenType</w:t>
      </w:r>
    </w:p>
    <w:p>
      <w:pPr>
        <w:pStyle w:val="Normal"/>
        <w:jc w:val="left"/>
      </w:pPr>
      <w:r>
        <w:t>Value Description: Name or type name of the asset that the token represents.</w:t>
      </w:r>
    </w:p>
    <w:p>
      <w:pPr>
        <w:pStyle w:val="Normal"/>
        <w:jc w:val="left"/>
      </w:pPr>
      <w:r>
        <w:t>Template Value: </w:t>
      </w:r>
    </w:p>
    <w:p>
      <w:pPr>
        <w:pStyle w:val="Heading3"/>
        <w:jc w:val="left"/>
      </w:pPr>
      <w:r>
        <w:t>Invocations</w:t>
      </w:r>
    </w:p>
    <w:p>
      <w:pPr>
        <w:pStyle w:val="Heading3"/>
        <w:jc w:val="left"/>
      </w:pPr>
      <w:r>
        <w:t>Properties</w:t>
      </w:r>
    </w:p>
    <w:p>
      <w:pPr>
        <w:pStyle w:val="Heading4"/>
        <w:jc w:val="left"/>
      </w:pPr>
      <w:r>
        <w:t>Name: Quantity</w:t>
      </w:r>
    </w:p>
    <w:p>
      <w:pPr>
        <w:pStyle w:val="Normal"/>
        <w:jc w:val="left"/>
      </w:pPr>
      <w:r>
        <w:t>Value Description: Quantity of the type the token represents.</w:t>
      </w:r>
    </w:p>
    <w:p>
      <w:pPr>
        <w:pStyle w:val="Normal"/>
        <w:jc w:val="left"/>
      </w:pPr>
      <w:r>
        <w:t>Template Value: </w:t>
      </w:r>
    </w:p>
    <w:p>
      <w:pPr>
        <w:pStyle w:val="Heading3"/>
        <w:jc w:val="left"/>
      </w:pPr>
      <w:r>
        <w:t>Invocations</w:t>
      </w:r>
    </w:p>
    <w:p>
      <w:pPr>
        <w:pStyle w:val="Heading3"/>
        <w:jc w:val="left"/>
      </w:pPr>
      <w:r>
        <w:t>Properties</w:t>
      </w:r>
    </w:p>
  </w:body>
</w:document>
</file>

<file path=word/footer1.xml><?xml version="1.0" encoding="utf-8"?>
<w:ftr xmlns:w="http://schemas.openxmlformats.org/wordprocessingml/2006/main">
  <w:p>
    <w:pPr>
      <w:pStyle w:val="Footer"/>
    </w:pPr>
    <w:r>
      <w:t>FabToken - ec69d6eb8aa5d4713580e191630911f2f19927817190b37835b7435c78ca1c31</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44817d02c09e4f85" /><Relationship Type="http://schemas.openxmlformats.org/officeDocument/2006/relationships/numbering" Target="/word/numbering.xml" Id="NumberingDefinitionsPart001" /><Relationship Type="http://schemas.openxmlformats.org/officeDocument/2006/relationships/header" Target="/word/header1.xml" Id="R5cb548057bf746fe" /><Relationship Type="http://schemas.openxmlformats.org/officeDocument/2006/relationships/footer" Target="/word/footer1.xml" Id="R229058992cac415b"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