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780014d3ad4792" /></Relationships>
</file>

<file path=word/document.xml><?xml version="1.0" encoding="utf-8"?>
<w:document xmlns:w="http://schemas.openxmlformats.org/wordprocessingml/2006/main">
  <w:body>
    <w:footerReference xmlns:r="http://schemas.openxmlformats.org/officeDocument/2006/relationships" r:id="R707fb9b57fe8437a"/>
    <w:headerReference xmlns:r="http://schemas.openxmlformats.org/officeDocument/2006/relationships" r:id="Rc0e91c2b03954a93"/>
    <w:p>
      <w:pPr>
        <w:pStyle w:val="Title"/>
        <w:jc w:val="center"/>
      </w:pPr>
      <w:r>
        <w:t xml:space="preserve">Inventory</w:t>
      </w:r>
    </w:p>
    <w:p>
      <w:pPr>
        <w:pStyle w:val="Heading3"/>
        <w:jc w:val="center"/>
      </w:pPr>
      <w:r>
        <w:t>Taxonomy Formula: [tF{~d,t,g,SC}+phSKU]</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3"/>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1"/>
        <w:jc w:val="left"/>
      </w:pPr>
      <w:r>
        <w:t>Inventory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1"/>
        <w:jc w:val="center"/>
      </w:pPr>
      <w:r>
        <w:t>Inventory Details</w:t>
      </w:r>
    </w:p>
    <w:p>
      <w:pPr>
        <w:pStyle w:val="Heading2"/>
        <w:jc w:val="center"/>
      </w:pPr>
      <w:r>
        <w:t xml:space="preserve">Whole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pPr>
        <w:pStyle w:val="Heading2"/>
        <w:jc w:val="left"/>
      </w:pPr>
      <w:r>
        <w:t>Example</w:t>
      </w:r>
    </w:p>
    <w:p>
      <w:pPr>
        <w:pStyle w:val="Normal"/>
        <w:jc w:val="left"/>
      </w:pPr>
      <w:r>
        <w:t>An inventory item or SKU, where an item is treated as a whole because it makes no sense to own a fraction of a SKU or loyalty 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Loyalty Points</w:t>
                </w:r>
              </w:p>
            </w:tc>
            <w:tc>
              <w:p>
                <w:r>
                  <w:t>Most credit card or retail loyalty point programs deal with whole numbers so that redeeming points is easy to understand for their customers.</w:t>
                </w:r>
              </w:p>
            </w:tc>
          </w:tr>
          <w:tr>
            <w:tc>
              <w:p>
                <w:r>
                  <w:t>General Admission Movie Ticket</w:t>
                </w:r>
              </w:p>
            </w:tc>
            <w:tc>
              <w:p>
                <w:r>
                  <w:t>Purchasing a general admission ticket to a movie only allows for you to have a seat, but the seat that you actually get depends on factors like when you arrive. Your not likely to want to share a seat with another adult.</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whole-fungible.proto</w:t>
                </w:r>
              </w:p>
            </w:tc>
            <w:tc>
              <w:p>
                <w:r>
                  <w:t/>
                </w:r>
              </w:p>
            </w:tc>
          </w:tr>
          <w:tr>
            <w:tc>
              <w:p>
                <w:r>
                  <w:t>Uml</w:t>
                </w:r>
              </w:p>
            </w:tc>
            <w:tc>
              <w:p>
                <w:r>
                  <w:t>whole-fungible.md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3"/>
        <w:jc w:val="left"/>
      </w:pPr>
      <w:r>
        <w:t>Properties</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body>
</w:document>
</file>

<file path=word/footer1.xml><?xml version="1.0" encoding="utf-8"?>
<w:ftr xmlns:w="http://schemas.openxmlformats.org/wordprocessingml/2006/main">
  <w:p>
    <w:pPr>
      <w:pStyle w:val="Footer"/>
    </w:pPr>
    <w:r>
      <w:t>Inventory - c2747041ea8d05565f1fca96d764fa31314f3f02afc768ff2200fc55520c6d16</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43b082a632d4f24" /><Relationship Type="http://schemas.openxmlformats.org/officeDocument/2006/relationships/numbering" Target="/word/numbering.xml" Id="NumberingDefinitionsPart001" /><Relationship Type="http://schemas.openxmlformats.org/officeDocument/2006/relationships/header" Target="/word/header1.xml" Id="Rc0e91c2b03954a93" /><Relationship Type="http://schemas.openxmlformats.org/officeDocument/2006/relationships/footer" Target="/word/footer1.xml" Id="R707fb9b57fe8437a"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