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C04F77" w:rsidRPr="00C04F77" w14:paraId="1859D62A" w14:textId="77777777" w:rsidTr="003316F6">
        <w:tc>
          <w:tcPr>
            <w:tcW w:w="0" w:type="auto"/>
            <w:shd w:val="clear" w:color="auto" w:fill="FFFFFF"/>
            <w:tcMar>
              <w:top w:w="0" w:type="dxa"/>
              <w:left w:w="150" w:type="dxa"/>
              <w:bottom w:w="0" w:type="dxa"/>
              <w:right w:w="150" w:type="dxa"/>
            </w:tcMar>
            <w:hideMark/>
          </w:tcPr>
          <w:p w14:paraId="07AD2464" w14:textId="36F2A9C2" w:rsidR="003316F6" w:rsidRPr="00C04F77" w:rsidRDefault="003316F6" w:rsidP="00A33606">
            <w:pPr>
              <w:pStyle w:val="Heading1"/>
              <w:rPr>
                <w:rFonts w:eastAsia="Times New Roman"/>
                <w:u w:val="single"/>
              </w:rPr>
            </w:pPr>
            <w:r w:rsidRPr="00C04F77">
              <w:rPr>
                <w:sz w:val="40"/>
                <w:u w:val="single"/>
              </w:rPr>
              <w:t>artifact</w:t>
            </w:r>
          </w:p>
        </w:tc>
      </w:tr>
      <w:tr w:rsidR="00C04F77" w:rsidRPr="00C04F77" w14:paraId="23B9C04E" w14:textId="77777777" w:rsidTr="003316F6">
        <w:tc>
          <w:tcPr>
            <w:tcW w:w="0" w:type="auto"/>
            <w:shd w:val="clear" w:color="auto" w:fill="FFFFFF"/>
            <w:tcMar>
              <w:top w:w="0" w:type="dxa"/>
              <w:left w:w="150" w:type="dxa"/>
              <w:bottom w:w="0" w:type="dxa"/>
              <w:right w:w="150" w:type="dxa"/>
            </w:tcMar>
            <w:hideMark/>
          </w:tcPr>
          <w:p w14:paraId="5FF3B6D4" w14:textId="734EA9C4" w:rsidR="003316F6" w:rsidRPr="00C04F77" w:rsidRDefault="003316F6" w:rsidP="00C04F77">
            <w:pPr>
              <w:pStyle w:val="Heading2"/>
            </w:pPr>
            <w:r w:rsidRPr="00C04F77">
              <w:rPr>
                <w:rStyle w:val="Heading2Char"/>
                <w:b/>
                <w:caps/>
              </w:rPr>
              <w:t>TYPE</w:t>
            </w:r>
            <w:r w:rsidR="00C04F77">
              <w:rPr>
                <w:rStyle w:val="Heading2Char"/>
                <w:b/>
                <w:caps/>
              </w:rPr>
              <w:t>:</w:t>
            </w:r>
            <w:r w:rsidRPr="00C04F77">
              <w:rPr>
                <w:rStyle w:val="Heading2Char"/>
                <w:b/>
                <w:caps/>
              </w:rPr>
              <w:t xml:space="preserve"> </w:t>
            </w:r>
            <w:r w:rsidRPr="00C04F77">
              <w:rPr>
                <w:rFonts w:ascii="Calibri Light" w:hAnsi="Calibri Light"/>
                <w:b w:val="0"/>
              </w:rPr>
              <w:t>BEHAVIOR</w:t>
            </w:r>
          </w:p>
        </w:tc>
      </w:tr>
      <w:tr w:rsidR="00C04F77" w:rsidRPr="00C04F77" w14:paraId="28906D35" w14:textId="77777777" w:rsidTr="003316F6">
        <w:tc>
          <w:tcPr>
            <w:tcW w:w="0" w:type="auto"/>
            <w:shd w:val="clear" w:color="auto" w:fill="FFFFFF"/>
            <w:tcMar>
              <w:top w:w="0" w:type="dxa"/>
              <w:left w:w="150" w:type="dxa"/>
              <w:bottom w:w="0" w:type="dxa"/>
              <w:right w:w="150" w:type="dxa"/>
            </w:tcMar>
            <w:hideMark/>
          </w:tcPr>
          <w:p w14:paraId="02238ACC" w14:textId="041A576D" w:rsidR="003316F6" w:rsidRPr="00C04F77" w:rsidRDefault="003316F6" w:rsidP="003316F6">
            <w:pPr>
              <w:pStyle w:val="Heading2"/>
              <w:rPr>
                <w:rFonts w:eastAsia="Times New Roman" w:cstheme="majorHAnsi"/>
                <w:color w:val="auto"/>
              </w:rPr>
            </w:pPr>
            <w:r w:rsidRPr="00C04F77">
              <w:rPr>
                <w:rFonts w:eastAsia="Times New Roman" w:cstheme="majorHAnsi"/>
                <w:color w:val="auto"/>
              </w:rPr>
              <w:t>NAME</w:t>
            </w:r>
            <w:r w:rsidR="00C04F77">
              <w:rPr>
                <w:rFonts w:eastAsia="Times New Roman" w:cstheme="majorHAnsi"/>
                <w:color w:val="auto"/>
              </w:rPr>
              <w:t>:</w:t>
            </w:r>
            <w:r w:rsidRPr="00C04F77">
              <w:rPr>
                <w:rFonts w:eastAsia="Times New Roman" w:cstheme="majorHAnsi"/>
                <w:color w:val="auto"/>
              </w:rPr>
              <w:t xml:space="preserve"> </w:t>
            </w:r>
            <w:r w:rsidR="008E7ACA">
              <w:t>delegable</w:t>
            </w:r>
          </w:p>
        </w:tc>
      </w:tr>
      <w:tr w:rsidR="00C04F77" w:rsidRPr="00C04F77" w14:paraId="555C6909" w14:textId="77777777" w:rsidTr="003316F6">
        <w:tc>
          <w:tcPr>
            <w:tcW w:w="0" w:type="auto"/>
            <w:shd w:val="clear" w:color="auto" w:fill="FFFFFF"/>
            <w:tcMar>
              <w:top w:w="0" w:type="dxa"/>
              <w:left w:w="150" w:type="dxa"/>
              <w:bottom w:w="0" w:type="dxa"/>
              <w:right w:w="150" w:type="dxa"/>
            </w:tcMar>
            <w:hideMark/>
          </w:tcPr>
          <w:p w14:paraId="513ABC73" w14:textId="499AB036" w:rsidR="003316F6" w:rsidRPr="00C04F77" w:rsidRDefault="003316F6" w:rsidP="00C04F77">
            <w:pPr>
              <w:pStyle w:val="Heading2"/>
              <w:rPr>
                <w:rFonts w:eastAsia="Times New Roman"/>
              </w:rPr>
            </w:pPr>
            <w:r w:rsidRPr="00C04F77">
              <w:t>aliases</w:t>
            </w:r>
            <w:r w:rsidR="00C04F77">
              <w:t>:</w:t>
            </w:r>
            <w:r w:rsidRPr="00C04F77">
              <w:rPr>
                <w:rFonts w:eastAsia="Times New Roman"/>
              </w:rPr>
              <w:t xml:space="preserve"> </w:t>
            </w:r>
          </w:p>
        </w:tc>
      </w:tr>
      <w:tr w:rsidR="00C04F77" w:rsidRPr="00C04F77" w14:paraId="50FB97C2" w14:textId="77777777" w:rsidTr="003316F6">
        <w:tc>
          <w:tcPr>
            <w:tcW w:w="0" w:type="auto"/>
            <w:shd w:val="clear" w:color="auto" w:fill="FFFFFF"/>
            <w:tcMar>
              <w:top w:w="0" w:type="dxa"/>
              <w:left w:w="150" w:type="dxa"/>
              <w:bottom w:w="0" w:type="dxa"/>
              <w:right w:w="150" w:type="dxa"/>
            </w:tcMar>
            <w:hideMark/>
          </w:tcPr>
          <w:p w14:paraId="1F8BCB1B" w14:textId="3F1CA2D8" w:rsidR="003316F6" w:rsidRPr="00C04F77" w:rsidRDefault="008E7ACA" w:rsidP="00C04F77">
            <w:pPr>
              <w:pStyle w:val="ListParagraph"/>
              <w:numPr>
                <w:ilvl w:val="0"/>
                <w:numId w:val="1"/>
              </w:numPr>
            </w:pPr>
            <w:r>
              <w:rPr>
                <w:sz w:val="24"/>
              </w:rPr>
              <w:t>To Delegate</w:t>
            </w:r>
          </w:p>
        </w:tc>
      </w:tr>
      <w:tr w:rsidR="00C04F77" w:rsidRPr="00C04F77" w14:paraId="49453FF7" w14:textId="77777777" w:rsidTr="003316F6">
        <w:tc>
          <w:tcPr>
            <w:tcW w:w="0" w:type="auto"/>
            <w:shd w:val="clear" w:color="auto" w:fill="FFFFFF"/>
            <w:tcMar>
              <w:top w:w="0" w:type="dxa"/>
              <w:left w:w="150" w:type="dxa"/>
              <w:bottom w:w="0" w:type="dxa"/>
              <w:right w:w="150" w:type="dxa"/>
            </w:tcMar>
            <w:hideMark/>
          </w:tcPr>
          <w:p w14:paraId="32823C04" w14:textId="5035581E"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2A79E1E5" w14:textId="77777777" w:rsidTr="003316F6">
        <w:tc>
          <w:tcPr>
            <w:tcW w:w="0" w:type="auto"/>
            <w:shd w:val="clear" w:color="auto" w:fill="FFFFFF"/>
            <w:tcMar>
              <w:top w:w="0" w:type="dxa"/>
              <w:left w:w="150" w:type="dxa"/>
              <w:bottom w:w="0" w:type="dxa"/>
              <w:right w:w="150" w:type="dxa"/>
            </w:tcMar>
            <w:hideMark/>
          </w:tcPr>
          <w:p w14:paraId="0D5C56C8" w14:textId="610C0E89" w:rsidR="003316F6" w:rsidRPr="00C04F77" w:rsidRDefault="003316F6" w:rsidP="003316F6">
            <w:pPr>
              <w:pStyle w:val="Heading2"/>
              <w:rPr>
                <w:rFonts w:eastAsia="Times New Roman" w:cstheme="majorHAnsi"/>
                <w:color w:val="auto"/>
              </w:rPr>
            </w:pPr>
            <w:r w:rsidRPr="00C04F77">
              <w:rPr>
                <w:rFonts w:eastAsia="Times New Roman" w:cstheme="majorHAnsi"/>
                <w:color w:val="auto"/>
              </w:rPr>
              <w:t>artifact</w:t>
            </w:r>
            <w:r w:rsidR="00C04F77">
              <w:rPr>
                <w:rFonts w:eastAsia="Times New Roman" w:cstheme="majorHAnsi"/>
                <w:color w:val="auto"/>
              </w:rPr>
              <w:t xml:space="preserve"> </w:t>
            </w:r>
            <w:r w:rsidRPr="00C04F77">
              <w:rPr>
                <w:rFonts w:eastAsia="Times New Roman" w:cstheme="majorHAnsi"/>
                <w:color w:val="auto"/>
              </w:rPr>
              <w:t>Symbol</w:t>
            </w:r>
            <w:r w:rsidR="00C04F77">
              <w:rPr>
                <w:rFonts w:eastAsia="Times New Roman" w:cstheme="majorHAnsi"/>
                <w:color w:val="auto"/>
              </w:rPr>
              <w:t>S</w:t>
            </w:r>
            <w:r w:rsidRPr="00C04F77">
              <w:rPr>
                <w:rFonts w:eastAsia="Times New Roman" w:cstheme="majorHAnsi"/>
                <w:color w:val="auto"/>
              </w:rPr>
              <w:t xml:space="preserve"> </w:t>
            </w:r>
          </w:p>
        </w:tc>
      </w:tr>
      <w:tr w:rsidR="00C04F77" w:rsidRPr="00C04F77" w14:paraId="2FED662E" w14:textId="77777777" w:rsidTr="003316F6">
        <w:tc>
          <w:tcPr>
            <w:tcW w:w="0" w:type="auto"/>
            <w:shd w:val="clear" w:color="auto" w:fill="FFFFFF"/>
            <w:tcMar>
              <w:top w:w="0" w:type="dxa"/>
              <w:left w:w="150" w:type="dxa"/>
              <w:bottom w:w="0" w:type="dxa"/>
              <w:right w:w="150" w:type="dxa"/>
            </w:tcMar>
            <w:hideMark/>
          </w:tcPr>
          <w:p w14:paraId="2A3E37BF" w14:textId="03DE9858" w:rsidR="003316F6" w:rsidRPr="00C04F77" w:rsidRDefault="00C04F77" w:rsidP="00C04F77">
            <w:pPr>
              <w:pStyle w:val="ListParagraph"/>
              <w:numPr>
                <w:ilvl w:val="0"/>
                <w:numId w:val="1"/>
              </w:numPr>
              <w:spacing w:after="0" w:line="300" w:lineRule="atLeast"/>
              <w:rPr>
                <w:rFonts w:asciiTheme="majorHAnsi" w:eastAsia="Times New Roman" w:hAnsiTheme="majorHAnsi" w:cstheme="majorHAnsi"/>
                <w:sz w:val="18"/>
                <w:szCs w:val="18"/>
              </w:rPr>
            </w:pPr>
            <w:r>
              <w:rPr>
                <w:sz w:val="24"/>
              </w:rPr>
              <w:t>V</w:t>
            </w:r>
            <w:r w:rsidR="003316F6" w:rsidRPr="00C04F77">
              <w:rPr>
                <w:sz w:val="24"/>
              </w:rPr>
              <w:t>isual</w:t>
            </w:r>
            <w:r>
              <w:rPr>
                <w:sz w:val="24"/>
              </w:rPr>
              <w:t xml:space="preserve"> </w:t>
            </w:r>
            <w:r w:rsidR="003316F6" w:rsidRPr="00C04F77">
              <w:rPr>
                <w:sz w:val="24"/>
              </w:rPr>
              <w:t>Symbol</w:t>
            </w:r>
            <w:r w:rsidR="003316F6" w:rsidRPr="00C04F77">
              <w:rPr>
                <w:rFonts w:asciiTheme="majorHAnsi" w:eastAsia="Times New Roman" w:hAnsiTheme="majorHAnsi" w:cstheme="majorHAnsi"/>
                <w:sz w:val="18"/>
                <w:szCs w:val="18"/>
              </w:rPr>
              <w:t xml:space="preserve"> </w:t>
            </w:r>
            <w:r w:rsidRPr="00C04F77">
              <w:rPr>
                <w:rFonts w:asciiTheme="majorHAnsi" w:eastAsia="Times New Roman" w:hAnsiTheme="majorHAnsi" w:cstheme="majorHAnsi"/>
                <w:sz w:val="18"/>
                <w:szCs w:val="18"/>
              </w:rPr>
              <w:sym w:font="Wingdings" w:char="F0E0"/>
            </w:r>
            <w:r>
              <w:rPr>
                <w:rFonts w:asciiTheme="majorHAnsi" w:eastAsia="Times New Roman" w:hAnsiTheme="majorHAnsi" w:cstheme="majorHAnsi"/>
                <w:sz w:val="18"/>
                <w:szCs w:val="18"/>
              </w:rPr>
              <w:t xml:space="preserve"> </w:t>
            </w:r>
            <w:r w:rsidR="003316F6" w:rsidRPr="00C04F77">
              <w:rPr>
                <w:rFonts w:asciiTheme="majorHAnsi" w:eastAsia="Times New Roman" w:hAnsiTheme="majorHAnsi" w:cstheme="majorHAnsi"/>
                <w:sz w:val="18"/>
                <w:szCs w:val="18"/>
              </w:rPr>
              <w:t>&lt;</w:t>
            </w:r>
            <w:proofErr w:type="spellStart"/>
            <w:r w:rsidR="003316F6" w:rsidRPr="00C04F77">
              <w:rPr>
                <w:rFonts w:asciiTheme="majorHAnsi" w:eastAsia="Times New Roman" w:hAnsiTheme="majorHAnsi" w:cstheme="majorHAnsi"/>
                <w:sz w:val="18"/>
                <w:szCs w:val="18"/>
              </w:rPr>
              <w:t>i</w:t>
            </w:r>
            <w:proofErr w:type="spellEnd"/>
            <w:r w:rsidR="003316F6" w:rsidRPr="00C04F77">
              <w:rPr>
                <w:rFonts w:asciiTheme="majorHAnsi" w:eastAsia="Times New Roman" w:hAnsiTheme="majorHAnsi" w:cstheme="majorHAnsi"/>
                <w:sz w:val="18"/>
                <w:szCs w:val="18"/>
              </w:rPr>
              <w:t>&gt;</w:t>
            </w:r>
            <w:r w:rsidR="008E7ACA">
              <w:rPr>
                <w:rFonts w:asciiTheme="majorHAnsi" w:eastAsia="Times New Roman" w:hAnsiTheme="majorHAnsi" w:cstheme="majorHAnsi"/>
                <w:sz w:val="18"/>
                <w:szCs w:val="18"/>
              </w:rPr>
              <w:t>g</w:t>
            </w:r>
            <w:r w:rsidR="003316F6" w:rsidRPr="00C04F77">
              <w:rPr>
                <w:rFonts w:asciiTheme="majorHAnsi" w:eastAsia="Times New Roman" w:hAnsiTheme="majorHAnsi" w:cstheme="majorHAnsi"/>
                <w:sz w:val="18"/>
                <w:szCs w:val="18"/>
              </w:rPr>
              <w:t>&lt;/</w:t>
            </w:r>
            <w:proofErr w:type="spellStart"/>
            <w:r w:rsidR="003316F6" w:rsidRPr="00C04F77">
              <w:rPr>
                <w:rFonts w:asciiTheme="majorHAnsi" w:eastAsia="Times New Roman" w:hAnsiTheme="majorHAnsi" w:cstheme="majorHAnsi"/>
                <w:sz w:val="18"/>
                <w:szCs w:val="18"/>
              </w:rPr>
              <w:t>i</w:t>
            </w:r>
            <w:proofErr w:type="spellEnd"/>
            <w:r w:rsidR="003316F6" w:rsidRPr="00C04F77">
              <w:rPr>
                <w:rFonts w:asciiTheme="majorHAnsi" w:eastAsia="Times New Roman" w:hAnsiTheme="majorHAnsi" w:cstheme="majorHAnsi"/>
                <w:sz w:val="18"/>
                <w:szCs w:val="18"/>
              </w:rPr>
              <w:t>&gt;</w:t>
            </w:r>
          </w:p>
        </w:tc>
      </w:tr>
      <w:tr w:rsidR="00C04F77" w:rsidRPr="00C04F77" w14:paraId="220712AE" w14:textId="77777777" w:rsidTr="003316F6">
        <w:tc>
          <w:tcPr>
            <w:tcW w:w="0" w:type="auto"/>
            <w:shd w:val="clear" w:color="auto" w:fill="FFFFFF"/>
            <w:tcMar>
              <w:top w:w="0" w:type="dxa"/>
              <w:left w:w="150" w:type="dxa"/>
              <w:bottom w:w="0" w:type="dxa"/>
              <w:right w:w="150" w:type="dxa"/>
            </w:tcMar>
            <w:hideMark/>
          </w:tcPr>
          <w:p w14:paraId="16CDD433" w14:textId="56F95B31" w:rsidR="003316F6" w:rsidRDefault="003316F6" w:rsidP="00C04F77">
            <w:pPr>
              <w:pStyle w:val="ListParagraph"/>
              <w:numPr>
                <w:ilvl w:val="0"/>
                <w:numId w:val="1"/>
              </w:numPr>
              <w:spacing w:after="0" w:line="300" w:lineRule="atLeast"/>
              <w:rPr>
                <w:rFonts w:asciiTheme="majorHAnsi" w:eastAsia="Times New Roman" w:hAnsiTheme="majorHAnsi" w:cstheme="majorHAnsi"/>
                <w:sz w:val="18"/>
                <w:szCs w:val="18"/>
              </w:rPr>
            </w:pPr>
            <w:r w:rsidRPr="00C04F77">
              <w:rPr>
                <w:sz w:val="24"/>
              </w:rPr>
              <w:t>Tooling</w:t>
            </w:r>
            <w:r w:rsidR="00C04F77">
              <w:rPr>
                <w:sz w:val="24"/>
              </w:rPr>
              <w:t xml:space="preserve"> </w:t>
            </w:r>
            <w:r w:rsidRPr="00C04F77">
              <w:rPr>
                <w:sz w:val="24"/>
              </w:rPr>
              <w:t xml:space="preserve">Symbol </w:t>
            </w:r>
            <w:r w:rsidR="00C04F77" w:rsidRPr="00C04F77">
              <w:rPr>
                <w:sz w:val="24"/>
              </w:rPr>
              <w:sym w:font="Wingdings" w:char="F0E0"/>
            </w:r>
            <w:r w:rsidR="00C04F77">
              <w:rPr>
                <w:sz w:val="24"/>
              </w:rPr>
              <w:t xml:space="preserve"> </w:t>
            </w:r>
            <w:r w:rsidR="008E7ACA">
              <w:rPr>
                <w:sz w:val="24"/>
              </w:rPr>
              <w:t>g</w:t>
            </w:r>
          </w:p>
          <w:p w14:paraId="2DE5D7F5" w14:textId="77777777" w:rsidR="00C04F77" w:rsidRDefault="00C04F77" w:rsidP="00C04F77">
            <w:pPr>
              <w:pStyle w:val="ListParagraph"/>
              <w:spacing w:after="0" w:line="300" w:lineRule="atLeast"/>
              <w:rPr>
                <w:rFonts w:asciiTheme="majorHAnsi" w:eastAsia="Times New Roman" w:hAnsiTheme="majorHAnsi" w:cstheme="majorHAnsi"/>
                <w:sz w:val="18"/>
                <w:szCs w:val="18"/>
              </w:rPr>
            </w:pPr>
          </w:p>
          <w:p w14:paraId="5AC711EA" w14:textId="24B03429" w:rsidR="00C04F77" w:rsidRPr="00C04F77" w:rsidRDefault="00C04F77" w:rsidP="00C04F77">
            <w:pPr>
              <w:pStyle w:val="ListParagraph"/>
              <w:spacing w:after="0" w:line="300" w:lineRule="atLeast"/>
              <w:rPr>
                <w:rFonts w:asciiTheme="majorHAnsi" w:eastAsia="Times New Roman" w:hAnsiTheme="majorHAnsi" w:cstheme="majorHAnsi"/>
                <w:sz w:val="18"/>
                <w:szCs w:val="18"/>
              </w:rPr>
            </w:pPr>
          </w:p>
        </w:tc>
      </w:tr>
      <w:tr w:rsidR="00C04F77" w:rsidRPr="00C04F77" w14:paraId="7B3B9CD8" w14:textId="77777777" w:rsidTr="003316F6">
        <w:tc>
          <w:tcPr>
            <w:tcW w:w="0" w:type="auto"/>
            <w:shd w:val="clear" w:color="auto" w:fill="FFFFFF"/>
            <w:tcMar>
              <w:top w:w="0" w:type="dxa"/>
              <w:left w:w="150" w:type="dxa"/>
              <w:bottom w:w="0" w:type="dxa"/>
              <w:right w:w="150" w:type="dxa"/>
            </w:tcMar>
            <w:hideMark/>
          </w:tcPr>
          <w:p w14:paraId="18EDF0CD" w14:textId="29824AF8"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650FA185" w14:textId="77777777" w:rsidTr="003316F6">
        <w:tc>
          <w:tcPr>
            <w:tcW w:w="0" w:type="auto"/>
            <w:shd w:val="clear" w:color="auto" w:fill="FFFFFF"/>
            <w:tcMar>
              <w:top w:w="0" w:type="dxa"/>
              <w:left w:w="150" w:type="dxa"/>
              <w:bottom w:w="0" w:type="dxa"/>
              <w:right w:w="150" w:type="dxa"/>
            </w:tcMar>
            <w:hideMark/>
          </w:tcPr>
          <w:p w14:paraId="78BC9AC7" w14:textId="579B75F7" w:rsidR="003316F6" w:rsidRDefault="003316F6" w:rsidP="003316F6">
            <w:pPr>
              <w:spacing w:after="0" w:line="300" w:lineRule="atLeast"/>
              <w:rPr>
                <w:sz w:val="24"/>
              </w:rPr>
            </w:pPr>
            <w:r w:rsidRPr="003316F6">
              <w:rPr>
                <w:rStyle w:val="Heading2Char"/>
              </w:rPr>
              <w:t>controlUri</w:t>
            </w:r>
            <w:r w:rsidR="00C04F77">
              <w:rPr>
                <w:rStyle w:val="Heading2Char"/>
              </w:rPr>
              <w:t xml:space="preserve">: </w:t>
            </w:r>
            <w:r w:rsidRPr="003316F6">
              <w:rPr>
                <w:rStyle w:val="Heading2Char"/>
              </w:rPr>
              <w:t xml:space="preserve"> </w:t>
            </w:r>
            <w:r w:rsidRPr="003316F6">
              <w:rPr>
                <w:sz w:val="24"/>
              </w:rPr>
              <w:t>../../../../../../artifacts/behavior</w:t>
            </w:r>
            <w:r w:rsidR="008E7ACA">
              <w:rPr>
                <w:sz w:val="24"/>
              </w:rPr>
              <w:t>s/delegable/</w:t>
            </w:r>
            <w:proofErr w:type="spellStart"/>
            <w:r w:rsidR="008E7ACA">
              <w:rPr>
                <w:sz w:val="24"/>
              </w:rPr>
              <w:t>delegable</w:t>
            </w:r>
            <w:r w:rsidRPr="003316F6">
              <w:rPr>
                <w:sz w:val="24"/>
              </w:rPr>
              <w:t>.proto</w:t>
            </w:r>
            <w:proofErr w:type="spellEnd"/>
          </w:p>
          <w:p w14:paraId="5E5E5C81" w14:textId="659AA519" w:rsidR="00C04F77" w:rsidRPr="003316F6" w:rsidRDefault="00C04F77" w:rsidP="003316F6">
            <w:pPr>
              <w:spacing w:after="0" w:line="300" w:lineRule="atLeast"/>
              <w:rPr>
                <w:rFonts w:asciiTheme="majorHAnsi" w:eastAsia="Times New Roman" w:hAnsiTheme="majorHAnsi" w:cstheme="majorHAnsi"/>
                <w:sz w:val="18"/>
                <w:szCs w:val="18"/>
              </w:rPr>
            </w:pPr>
          </w:p>
        </w:tc>
      </w:tr>
      <w:tr w:rsidR="00C04F77" w:rsidRPr="00C04F77" w14:paraId="1ED46392" w14:textId="77777777" w:rsidTr="003316F6">
        <w:tc>
          <w:tcPr>
            <w:tcW w:w="0" w:type="auto"/>
            <w:shd w:val="clear" w:color="auto" w:fill="FFFFFF"/>
            <w:tcMar>
              <w:top w:w="0" w:type="dxa"/>
              <w:left w:w="150" w:type="dxa"/>
              <w:bottom w:w="0" w:type="dxa"/>
              <w:right w:w="150" w:type="dxa"/>
            </w:tcMar>
            <w:hideMark/>
          </w:tcPr>
          <w:p w14:paraId="579F8C40" w14:textId="1EFC938D" w:rsidR="003316F6" w:rsidRPr="00C04F77" w:rsidRDefault="003316F6" w:rsidP="003316F6">
            <w:pPr>
              <w:pStyle w:val="Heading2"/>
              <w:rPr>
                <w:rFonts w:eastAsia="Times New Roman" w:cstheme="majorHAnsi"/>
                <w:color w:val="auto"/>
              </w:rPr>
            </w:pPr>
            <w:r w:rsidRPr="00C04F77">
              <w:rPr>
                <w:rFonts w:eastAsia="Times New Roman" w:cstheme="majorHAnsi"/>
                <w:color w:val="auto"/>
              </w:rPr>
              <w:t>artifact</w:t>
            </w:r>
            <w:r w:rsidR="00C04F77">
              <w:rPr>
                <w:rFonts w:eastAsia="Times New Roman" w:cstheme="majorHAnsi"/>
                <w:color w:val="auto"/>
              </w:rPr>
              <w:t xml:space="preserve"> </w:t>
            </w:r>
            <w:r w:rsidRPr="00C04F77">
              <w:rPr>
                <w:rFonts w:eastAsia="Times New Roman" w:cstheme="majorHAnsi"/>
                <w:color w:val="auto"/>
              </w:rPr>
              <w:t xml:space="preserve">Definition </w:t>
            </w:r>
          </w:p>
        </w:tc>
      </w:tr>
      <w:tr w:rsidR="00C04F77" w:rsidRPr="00C04F77" w14:paraId="47EFB1E1" w14:textId="77777777" w:rsidTr="003316F6">
        <w:tc>
          <w:tcPr>
            <w:tcW w:w="0" w:type="auto"/>
            <w:shd w:val="clear" w:color="auto" w:fill="FFFFFF"/>
            <w:tcMar>
              <w:top w:w="0" w:type="dxa"/>
              <w:left w:w="150" w:type="dxa"/>
              <w:bottom w:w="0" w:type="dxa"/>
              <w:right w:w="150" w:type="dxa"/>
            </w:tcMar>
            <w:hideMark/>
          </w:tcPr>
          <w:p w14:paraId="42A724A5" w14:textId="6B9D3249" w:rsidR="003316F6" w:rsidRDefault="00C04F77" w:rsidP="00C04F77">
            <w:pPr>
              <w:spacing w:after="0" w:line="300" w:lineRule="atLeast"/>
              <w:jc w:val="both"/>
              <w:rPr>
                <w:sz w:val="24"/>
              </w:rPr>
            </w:pPr>
            <w:r>
              <w:rPr>
                <w:sz w:val="24"/>
              </w:rPr>
              <w:t>Business</w:t>
            </w:r>
            <w:r w:rsidRPr="00C04F77">
              <w:rPr>
                <w:sz w:val="24"/>
              </w:rPr>
              <w:t xml:space="preserve"> </w:t>
            </w:r>
            <w:r>
              <w:rPr>
                <w:sz w:val="24"/>
              </w:rPr>
              <w:t>Description</w:t>
            </w:r>
            <w:r w:rsidRPr="00C04F77">
              <w:rPr>
                <w:sz w:val="24"/>
              </w:rPr>
              <w:t>:</w:t>
            </w:r>
            <w:r w:rsidR="003316F6" w:rsidRPr="003316F6">
              <w:rPr>
                <w:b/>
                <w:caps/>
                <w:sz w:val="24"/>
              </w:rPr>
              <w:t xml:space="preserve"> </w:t>
            </w:r>
            <w:r w:rsidR="008E7ACA" w:rsidRPr="008E7ACA">
              <w:rPr>
                <w:sz w:val="24"/>
              </w:rPr>
              <w:t xml:space="preserve">A token class that implements this behavior will support the delegation of certain behaviors to another party or account to invoke them on the behalf of the owner. When applied to a </w:t>
            </w:r>
            <w:r w:rsidR="00AE5430" w:rsidRPr="008E7ACA">
              <w:rPr>
                <w:sz w:val="24"/>
              </w:rPr>
              <w:t>token behavior</w:t>
            </w:r>
            <w:r w:rsidR="008E7ACA" w:rsidRPr="008E7ACA">
              <w:rPr>
                <w:sz w:val="24"/>
              </w:rPr>
              <w:t xml:space="preserve"> that are Delegable will enable delegated request invocations. This is useful to provide another party to automatically be able to perform the behaviors that can be delegated without seeking permission up to a certain</w:t>
            </w:r>
          </w:p>
          <w:p w14:paraId="7BA5F4B2" w14:textId="77777777" w:rsidR="0046533F" w:rsidRDefault="0046533F" w:rsidP="00C04F77">
            <w:pPr>
              <w:spacing w:after="0" w:line="300" w:lineRule="atLeast"/>
              <w:jc w:val="both"/>
              <w:rPr>
                <w:sz w:val="24"/>
              </w:rPr>
            </w:pPr>
          </w:p>
          <w:p w14:paraId="791C2621" w14:textId="768AB74E" w:rsidR="00C04F77" w:rsidRPr="003316F6" w:rsidRDefault="00C04F77" w:rsidP="00C04F77">
            <w:pPr>
              <w:spacing w:after="0" w:line="300" w:lineRule="atLeast"/>
              <w:jc w:val="both"/>
              <w:rPr>
                <w:sz w:val="24"/>
              </w:rPr>
            </w:pPr>
          </w:p>
        </w:tc>
      </w:tr>
      <w:tr w:rsidR="00C04F77" w:rsidRPr="00C04F77" w14:paraId="4A756DD4" w14:textId="77777777" w:rsidTr="003316F6">
        <w:tc>
          <w:tcPr>
            <w:tcW w:w="0" w:type="auto"/>
            <w:shd w:val="clear" w:color="auto" w:fill="FFFFFF"/>
            <w:tcMar>
              <w:top w:w="0" w:type="dxa"/>
              <w:left w:w="150" w:type="dxa"/>
              <w:bottom w:w="0" w:type="dxa"/>
              <w:right w:w="150" w:type="dxa"/>
            </w:tcMar>
            <w:hideMark/>
          </w:tcPr>
          <w:p w14:paraId="64FC9F3A" w14:textId="2135AAC8" w:rsidR="003316F6" w:rsidRPr="00C04F77" w:rsidRDefault="003316F6" w:rsidP="003316F6">
            <w:pPr>
              <w:pStyle w:val="Heading2"/>
              <w:rPr>
                <w:rFonts w:eastAsia="Times New Roman" w:cstheme="majorHAnsi"/>
                <w:color w:val="auto"/>
              </w:rPr>
            </w:pPr>
            <w:r w:rsidRPr="00C04F77">
              <w:rPr>
                <w:rFonts w:eastAsia="Times New Roman" w:cstheme="majorHAnsi"/>
                <w:color w:val="auto"/>
              </w:rPr>
              <w:t>business</w:t>
            </w:r>
            <w:r w:rsidR="00C04F77">
              <w:rPr>
                <w:rFonts w:eastAsia="Times New Roman" w:cstheme="majorHAnsi"/>
                <w:color w:val="auto"/>
              </w:rPr>
              <w:t xml:space="preserve"> </w:t>
            </w:r>
            <w:r w:rsidRPr="00C04F77">
              <w:rPr>
                <w:rFonts w:eastAsia="Times New Roman" w:cstheme="majorHAnsi"/>
                <w:color w:val="auto"/>
              </w:rPr>
              <w:t xml:space="preserve">Example </w:t>
            </w:r>
          </w:p>
        </w:tc>
      </w:tr>
      <w:tr w:rsidR="00C04F77" w:rsidRPr="00C04F77" w14:paraId="0F5E3F88" w14:textId="77777777" w:rsidTr="003316F6">
        <w:tc>
          <w:tcPr>
            <w:tcW w:w="0" w:type="auto"/>
            <w:shd w:val="clear" w:color="auto" w:fill="FFFFFF"/>
            <w:tcMar>
              <w:top w:w="0" w:type="dxa"/>
              <w:left w:w="150" w:type="dxa"/>
              <w:bottom w:w="0" w:type="dxa"/>
              <w:right w:w="150" w:type="dxa"/>
            </w:tcMar>
            <w:hideMark/>
          </w:tcPr>
          <w:p w14:paraId="1576F33E" w14:textId="6CBB8387" w:rsidR="003316F6" w:rsidRPr="00A33606" w:rsidRDefault="00C04F77" w:rsidP="00A33606">
            <w:pPr>
              <w:pStyle w:val="Heading2"/>
              <w:rPr>
                <w:rFonts w:eastAsia="Times New Roman" w:cstheme="majorHAnsi"/>
              </w:rPr>
            </w:pPr>
            <w:r w:rsidRPr="00A33606">
              <w:rPr>
                <w:rFonts w:eastAsiaTheme="minorHAnsi"/>
              </w:rPr>
              <w:t>Analogies</w:t>
            </w:r>
          </w:p>
        </w:tc>
      </w:tr>
      <w:tr w:rsidR="00C04F77" w:rsidRPr="00C04F77" w14:paraId="3729B5CD" w14:textId="77777777" w:rsidTr="003316F6">
        <w:tc>
          <w:tcPr>
            <w:tcW w:w="0" w:type="auto"/>
            <w:shd w:val="clear" w:color="auto" w:fill="FFFFFF"/>
            <w:tcMar>
              <w:top w:w="0" w:type="dxa"/>
              <w:left w:w="150" w:type="dxa"/>
              <w:bottom w:w="0" w:type="dxa"/>
              <w:right w:w="150" w:type="dxa"/>
            </w:tcMar>
            <w:hideMark/>
          </w:tcPr>
          <w:p w14:paraId="08B587DC" w14:textId="552A6010"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042CF9F9" w14:textId="77777777" w:rsidTr="003316F6">
        <w:tc>
          <w:tcPr>
            <w:tcW w:w="0" w:type="auto"/>
            <w:shd w:val="clear" w:color="auto" w:fill="FFFFFF"/>
            <w:tcMar>
              <w:top w:w="0" w:type="dxa"/>
              <w:left w:w="150" w:type="dxa"/>
              <w:bottom w:w="0" w:type="dxa"/>
              <w:right w:w="150" w:type="dxa"/>
            </w:tcMar>
            <w:hideMark/>
          </w:tcPr>
          <w:p w14:paraId="1324C1D6" w14:textId="11958385" w:rsidR="003316F6" w:rsidRPr="0046533F" w:rsidRDefault="00C04F77" w:rsidP="0046533F">
            <w:pPr>
              <w:spacing w:after="0" w:line="300" w:lineRule="atLeast"/>
              <w:rPr>
                <w:sz w:val="24"/>
              </w:rPr>
            </w:pPr>
            <w:r w:rsidRPr="0046533F">
              <w:rPr>
                <w:sz w:val="24"/>
              </w:rPr>
              <w:t>Name:</w:t>
            </w:r>
            <w:r w:rsidR="003316F6" w:rsidRPr="0046533F">
              <w:rPr>
                <w:sz w:val="24"/>
              </w:rPr>
              <w:t xml:space="preserve"> Analogy 1</w:t>
            </w:r>
          </w:p>
        </w:tc>
      </w:tr>
      <w:tr w:rsidR="00C04F77" w:rsidRPr="00C04F77" w14:paraId="2570B6F9" w14:textId="77777777" w:rsidTr="003316F6">
        <w:tc>
          <w:tcPr>
            <w:tcW w:w="0" w:type="auto"/>
            <w:shd w:val="clear" w:color="auto" w:fill="FFFFFF"/>
            <w:tcMar>
              <w:top w:w="0" w:type="dxa"/>
              <w:left w:w="150" w:type="dxa"/>
              <w:bottom w:w="0" w:type="dxa"/>
              <w:right w:w="150" w:type="dxa"/>
            </w:tcMar>
            <w:hideMark/>
          </w:tcPr>
          <w:p w14:paraId="2D0EA22F" w14:textId="497D33CF" w:rsidR="003316F6" w:rsidRPr="0046533F" w:rsidRDefault="00C04F77" w:rsidP="0046533F">
            <w:pPr>
              <w:spacing w:after="0" w:line="300" w:lineRule="atLeast"/>
              <w:rPr>
                <w:sz w:val="24"/>
              </w:rPr>
            </w:pPr>
            <w:r w:rsidRPr="0046533F">
              <w:rPr>
                <w:sz w:val="24"/>
              </w:rPr>
              <w:t>Description:</w:t>
            </w:r>
            <w:r w:rsidR="003316F6" w:rsidRPr="0046533F">
              <w:rPr>
                <w:sz w:val="24"/>
              </w:rPr>
              <w:t xml:space="preserve"> </w:t>
            </w:r>
            <w:r w:rsidR="008E7ACA">
              <w:rPr>
                <w:sz w:val="24"/>
              </w:rPr>
              <w:t>delegable</w:t>
            </w:r>
            <w:r w:rsidR="003316F6" w:rsidRPr="0046533F">
              <w:rPr>
                <w:sz w:val="24"/>
              </w:rPr>
              <w:t xml:space="preserve"> analogy 1 description</w:t>
            </w:r>
          </w:p>
        </w:tc>
      </w:tr>
      <w:tr w:rsidR="00C04F77" w:rsidRPr="00C04F77" w14:paraId="1BCC90C1" w14:textId="77777777" w:rsidTr="003316F6">
        <w:tc>
          <w:tcPr>
            <w:tcW w:w="0" w:type="auto"/>
            <w:shd w:val="clear" w:color="auto" w:fill="FFFFFF"/>
            <w:tcMar>
              <w:top w:w="0" w:type="dxa"/>
              <w:left w:w="150" w:type="dxa"/>
              <w:bottom w:w="0" w:type="dxa"/>
              <w:right w:w="150" w:type="dxa"/>
            </w:tcMar>
            <w:hideMark/>
          </w:tcPr>
          <w:p w14:paraId="4B861CF9" w14:textId="2E79FCCA" w:rsidR="003316F6" w:rsidRDefault="00C04F77" w:rsidP="0046533F">
            <w:pPr>
              <w:spacing w:after="0" w:line="300" w:lineRule="atLeast"/>
              <w:rPr>
                <w:i/>
                <w:sz w:val="24"/>
              </w:rPr>
            </w:pPr>
            <w:r w:rsidRPr="0046533F">
              <w:rPr>
                <w:sz w:val="24"/>
              </w:rPr>
              <w:t xml:space="preserve">Artifact </w:t>
            </w:r>
            <w:r w:rsidR="003316F6" w:rsidRPr="0046533F">
              <w:rPr>
                <w:sz w:val="24"/>
              </w:rPr>
              <w:t>Definition</w:t>
            </w:r>
            <w:r w:rsidRPr="0046533F">
              <w:rPr>
                <w:sz w:val="24"/>
              </w:rPr>
              <w:t xml:space="preserve">: </w:t>
            </w:r>
            <w:r w:rsidRPr="0046533F">
              <w:rPr>
                <w:i/>
                <w:sz w:val="24"/>
              </w:rPr>
              <w:t>insert definition here</w:t>
            </w:r>
          </w:p>
          <w:p w14:paraId="18E38D1A" w14:textId="77777777" w:rsidR="00B06D05" w:rsidRPr="0046533F" w:rsidRDefault="00B06D05" w:rsidP="0046533F">
            <w:pPr>
              <w:spacing w:after="0" w:line="300" w:lineRule="atLeast"/>
              <w:rPr>
                <w:sz w:val="24"/>
              </w:rPr>
            </w:pPr>
          </w:p>
          <w:p w14:paraId="51BB5C30" w14:textId="1F20E1E0" w:rsidR="00C04F77" w:rsidRPr="00C04F77" w:rsidRDefault="00C04F77" w:rsidP="0046533F">
            <w:pPr>
              <w:pStyle w:val="ListParagraph"/>
              <w:spacing w:after="0" w:line="300" w:lineRule="atLeast"/>
              <w:rPr>
                <w:sz w:val="24"/>
              </w:rPr>
            </w:pPr>
          </w:p>
        </w:tc>
      </w:tr>
      <w:tr w:rsidR="00C04F77" w:rsidRPr="00C04F77" w14:paraId="233A8CEE" w14:textId="77777777" w:rsidTr="003316F6">
        <w:tc>
          <w:tcPr>
            <w:tcW w:w="0" w:type="auto"/>
            <w:shd w:val="clear" w:color="auto" w:fill="FFFFFF"/>
            <w:tcMar>
              <w:top w:w="0" w:type="dxa"/>
              <w:left w:w="150" w:type="dxa"/>
              <w:bottom w:w="0" w:type="dxa"/>
              <w:right w:w="150" w:type="dxa"/>
            </w:tcMar>
            <w:hideMark/>
          </w:tcPr>
          <w:p w14:paraId="73EB4171" w14:textId="55B4305C"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072692B3" w14:textId="77777777" w:rsidTr="003316F6">
        <w:tc>
          <w:tcPr>
            <w:tcW w:w="0" w:type="auto"/>
            <w:shd w:val="clear" w:color="auto" w:fill="FFFFFF"/>
            <w:tcMar>
              <w:top w:w="0" w:type="dxa"/>
              <w:left w:w="150" w:type="dxa"/>
              <w:bottom w:w="0" w:type="dxa"/>
              <w:right w:w="150" w:type="dxa"/>
            </w:tcMar>
            <w:hideMark/>
          </w:tcPr>
          <w:p w14:paraId="025161EE" w14:textId="630F5AC6"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2F71686B" w14:textId="77777777" w:rsidTr="003316F6">
        <w:tc>
          <w:tcPr>
            <w:tcW w:w="0" w:type="auto"/>
            <w:shd w:val="clear" w:color="auto" w:fill="FFFFFF"/>
            <w:tcMar>
              <w:top w:w="0" w:type="dxa"/>
              <w:left w:w="150" w:type="dxa"/>
              <w:bottom w:w="0" w:type="dxa"/>
              <w:right w:w="150" w:type="dxa"/>
            </w:tcMar>
            <w:hideMark/>
          </w:tcPr>
          <w:p w14:paraId="2B2DF320" w14:textId="77777777" w:rsidR="003316F6" w:rsidRDefault="003316F6" w:rsidP="003316F6">
            <w:pPr>
              <w:pStyle w:val="Heading2"/>
              <w:rPr>
                <w:rFonts w:eastAsia="Times New Roman" w:cstheme="majorHAnsi"/>
                <w:color w:val="auto"/>
              </w:rPr>
            </w:pPr>
            <w:r w:rsidRPr="00C04F77">
              <w:rPr>
                <w:rFonts w:eastAsia="Times New Roman" w:cstheme="majorHAnsi"/>
                <w:color w:val="auto"/>
              </w:rPr>
              <w:t>comments</w:t>
            </w:r>
            <w:r w:rsidR="00C04F77">
              <w:rPr>
                <w:rFonts w:eastAsia="Times New Roman" w:cstheme="majorHAnsi"/>
                <w:color w:val="auto"/>
              </w:rPr>
              <w:t>:</w:t>
            </w:r>
          </w:p>
          <w:p w14:paraId="5A55FA55" w14:textId="4DA8BD44" w:rsidR="00C04F77" w:rsidRPr="00B06D05" w:rsidRDefault="00C04F77" w:rsidP="00C04F77">
            <w:pPr>
              <w:rPr>
                <w:i/>
              </w:rPr>
            </w:pPr>
            <w:r w:rsidRPr="00B06D05">
              <w:rPr>
                <w:i/>
                <w:sz w:val="24"/>
              </w:rPr>
              <w:t>Input comment here</w:t>
            </w:r>
          </w:p>
        </w:tc>
      </w:tr>
      <w:tr w:rsidR="00C04F77" w:rsidRPr="00C04F77" w14:paraId="3FAAC662" w14:textId="77777777" w:rsidTr="003316F6">
        <w:tc>
          <w:tcPr>
            <w:tcW w:w="0" w:type="auto"/>
            <w:shd w:val="clear" w:color="auto" w:fill="FFFFFF"/>
            <w:tcMar>
              <w:top w:w="0" w:type="dxa"/>
              <w:left w:w="150" w:type="dxa"/>
              <w:bottom w:w="0" w:type="dxa"/>
              <w:right w:w="150" w:type="dxa"/>
            </w:tcMar>
            <w:hideMark/>
          </w:tcPr>
          <w:p w14:paraId="505DF5C7" w14:textId="732D38C3"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0E40C19A" w14:textId="77777777" w:rsidTr="003316F6">
        <w:tc>
          <w:tcPr>
            <w:tcW w:w="0" w:type="auto"/>
            <w:shd w:val="clear" w:color="auto" w:fill="FFFFFF"/>
            <w:tcMar>
              <w:top w:w="0" w:type="dxa"/>
              <w:left w:w="150" w:type="dxa"/>
              <w:bottom w:w="0" w:type="dxa"/>
              <w:right w:w="150" w:type="dxa"/>
            </w:tcMar>
            <w:hideMark/>
          </w:tcPr>
          <w:p w14:paraId="55B7FBB9" w14:textId="7667060F"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2124849F" w14:textId="77777777" w:rsidTr="003316F6">
        <w:tc>
          <w:tcPr>
            <w:tcW w:w="0" w:type="auto"/>
            <w:shd w:val="clear" w:color="auto" w:fill="FFFFFF"/>
            <w:tcMar>
              <w:top w:w="0" w:type="dxa"/>
              <w:left w:w="150" w:type="dxa"/>
              <w:bottom w:w="0" w:type="dxa"/>
              <w:right w:w="150" w:type="dxa"/>
            </w:tcMar>
            <w:hideMark/>
          </w:tcPr>
          <w:p w14:paraId="433D48F4" w14:textId="7635FCD3" w:rsidR="003316F6" w:rsidRPr="00C04F77" w:rsidRDefault="003316F6" w:rsidP="003316F6">
            <w:pPr>
              <w:pStyle w:val="Heading2"/>
              <w:rPr>
                <w:rFonts w:eastAsia="Times New Roman" w:cstheme="majorHAnsi"/>
                <w:color w:val="auto"/>
              </w:rPr>
            </w:pPr>
            <w:r w:rsidRPr="00C04F77">
              <w:rPr>
                <w:rFonts w:eastAsia="Times New Roman" w:cstheme="majorHAnsi"/>
                <w:color w:val="auto"/>
              </w:rPr>
              <w:t>incompatible</w:t>
            </w:r>
            <w:r w:rsidR="0046533F">
              <w:rPr>
                <w:rFonts w:eastAsia="Times New Roman" w:cstheme="majorHAnsi"/>
                <w:color w:val="auto"/>
              </w:rPr>
              <w:t xml:space="preserve"> </w:t>
            </w:r>
            <w:r w:rsidRPr="00C04F77">
              <w:rPr>
                <w:rFonts w:eastAsia="Times New Roman" w:cstheme="majorHAnsi"/>
                <w:color w:val="auto"/>
              </w:rPr>
              <w:t>With</w:t>
            </w:r>
            <w:r w:rsidR="0046533F">
              <w:rPr>
                <w:rFonts w:eastAsia="Times New Roman" w:cstheme="majorHAnsi"/>
                <w:color w:val="auto"/>
              </w:rPr>
              <w:t xml:space="preserve"> the following </w:t>
            </w:r>
            <w:r w:rsidRPr="00C04F77">
              <w:rPr>
                <w:rFonts w:eastAsia="Times New Roman" w:cstheme="majorHAnsi"/>
                <w:color w:val="auto"/>
              </w:rPr>
              <w:t xml:space="preserve">Symbols </w:t>
            </w:r>
          </w:p>
        </w:tc>
      </w:tr>
      <w:tr w:rsidR="00C04F77" w:rsidRPr="00C04F77" w14:paraId="2B8F3A7E" w14:textId="77777777" w:rsidTr="003316F6">
        <w:tc>
          <w:tcPr>
            <w:tcW w:w="0" w:type="auto"/>
            <w:shd w:val="clear" w:color="auto" w:fill="FFFFFF"/>
            <w:tcMar>
              <w:top w:w="0" w:type="dxa"/>
              <w:left w:w="150" w:type="dxa"/>
              <w:bottom w:w="0" w:type="dxa"/>
              <w:right w:w="150" w:type="dxa"/>
            </w:tcMar>
            <w:hideMark/>
          </w:tcPr>
          <w:p w14:paraId="5B92D8AD" w14:textId="003011F1"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4B5169AF" w14:textId="77777777" w:rsidTr="003316F6">
        <w:tc>
          <w:tcPr>
            <w:tcW w:w="0" w:type="auto"/>
            <w:shd w:val="clear" w:color="auto" w:fill="FFFFFF"/>
            <w:tcMar>
              <w:top w:w="0" w:type="dxa"/>
              <w:left w:w="150" w:type="dxa"/>
              <w:bottom w:w="0" w:type="dxa"/>
              <w:right w:w="150" w:type="dxa"/>
            </w:tcMar>
            <w:hideMark/>
          </w:tcPr>
          <w:p w14:paraId="607D8B2F" w14:textId="66626652" w:rsidR="003316F6" w:rsidRPr="003316F6" w:rsidRDefault="0046533F" w:rsidP="0046533F">
            <w:pPr>
              <w:pStyle w:val="ListParagraph"/>
              <w:numPr>
                <w:ilvl w:val="0"/>
                <w:numId w:val="3"/>
              </w:numPr>
            </w:pPr>
            <w:r w:rsidRPr="0046533F">
              <w:rPr>
                <w:sz w:val="24"/>
              </w:rPr>
              <w:t xml:space="preserve">Visual Symbol </w:t>
            </w:r>
            <w:r w:rsidRPr="0046533F">
              <w:sym w:font="Wingdings" w:char="F0E0"/>
            </w:r>
            <w:r w:rsidRPr="0046533F">
              <w:rPr>
                <w:b/>
                <w:caps/>
                <w:sz w:val="24"/>
              </w:rPr>
              <w:t xml:space="preserve"> </w:t>
            </w:r>
            <w:r w:rsidR="003316F6" w:rsidRPr="0046533F">
              <w:rPr>
                <w:sz w:val="24"/>
              </w:rPr>
              <w:t xml:space="preserve"> </w:t>
            </w:r>
          </w:p>
        </w:tc>
      </w:tr>
      <w:tr w:rsidR="00C04F77" w:rsidRPr="00C04F77" w14:paraId="34A51EC9" w14:textId="77777777" w:rsidTr="003316F6">
        <w:tc>
          <w:tcPr>
            <w:tcW w:w="0" w:type="auto"/>
            <w:shd w:val="clear" w:color="auto" w:fill="FFFFFF"/>
            <w:tcMar>
              <w:top w:w="0" w:type="dxa"/>
              <w:left w:w="150" w:type="dxa"/>
              <w:bottom w:w="0" w:type="dxa"/>
              <w:right w:w="150" w:type="dxa"/>
            </w:tcMar>
            <w:hideMark/>
          </w:tcPr>
          <w:p w14:paraId="0A8F85E7" w14:textId="67FC4FE6" w:rsidR="003316F6" w:rsidRPr="00B06D05" w:rsidRDefault="0046533F" w:rsidP="0046533F">
            <w:pPr>
              <w:pStyle w:val="ListParagraph"/>
              <w:numPr>
                <w:ilvl w:val="0"/>
                <w:numId w:val="3"/>
              </w:numPr>
              <w:spacing w:after="0" w:line="300" w:lineRule="atLeast"/>
              <w:rPr>
                <w:rFonts w:asciiTheme="majorHAnsi" w:eastAsia="Times New Roman" w:hAnsiTheme="majorHAnsi" w:cstheme="majorHAnsi"/>
                <w:sz w:val="18"/>
                <w:szCs w:val="18"/>
              </w:rPr>
            </w:pPr>
            <w:r w:rsidRPr="0046533F">
              <w:rPr>
                <w:sz w:val="24"/>
              </w:rPr>
              <w:t xml:space="preserve">Tooling Symbol </w:t>
            </w:r>
            <w:r w:rsidRPr="0046533F">
              <w:rPr>
                <w:rStyle w:val="Heading2Char"/>
                <w:rFonts w:cstheme="majorHAnsi"/>
              </w:rPr>
              <w:sym w:font="Wingdings" w:char="F0E0"/>
            </w:r>
            <w:r w:rsidRPr="0046533F">
              <w:rPr>
                <w:rStyle w:val="Heading2Char"/>
                <w:rFonts w:cstheme="majorHAnsi"/>
              </w:rPr>
              <w:t xml:space="preserve"> </w:t>
            </w:r>
          </w:p>
          <w:p w14:paraId="3280A300" w14:textId="77777777" w:rsidR="00B06D05" w:rsidRPr="0046533F" w:rsidRDefault="00B06D05" w:rsidP="00B06D05">
            <w:pPr>
              <w:pStyle w:val="ListParagraph"/>
              <w:spacing w:after="0" w:line="300" w:lineRule="atLeast"/>
              <w:rPr>
                <w:rFonts w:asciiTheme="majorHAnsi" w:eastAsia="Times New Roman" w:hAnsiTheme="majorHAnsi" w:cstheme="majorHAnsi"/>
                <w:sz w:val="18"/>
                <w:szCs w:val="18"/>
              </w:rPr>
            </w:pPr>
          </w:p>
          <w:p w14:paraId="58439B2E" w14:textId="5A9B155D" w:rsidR="0046533F" w:rsidRPr="0046533F" w:rsidRDefault="0046533F" w:rsidP="0046533F">
            <w:pPr>
              <w:pStyle w:val="ListParagraph"/>
              <w:spacing w:after="0" w:line="300" w:lineRule="atLeast"/>
              <w:rPr>
                <w:rFonts w:asciiTheme="majorHAnsi" w:eastAsia="Times New Roman" w:hAnsiTheme="majorHAnsi" w:cstheme="majorHAnsi"/>
                <w:sz w:val="18"/>
                <w:szCs w:val="18"/>
              </w:rPr>
            </w:pPr>
          </w:p>
        </w:tc>
      </w:tr>
      <w:tr w:rsidR="00C04F77" w:rsidRPr="00C04F77" w14:paraId="0DC3B5FE" w14:textId="77777777" w:rsidTr="003316F6">
        <w:tc>
          <w:tcPr>
            <w:tcW w:w="0" w:type="auto"/>
            <w:shd w:val="clear" w:color="auto" w:fill="FFFFFF"/>
            <w:tcMar>
              <w:top w:w="0" w:type="dxa"/>
              <w:left w:w="150" w:type="dxa"/>
              <w:bottom w:w="0" w:type="dxa"/>
              <w:right w:w="150" w:type="dxa"/>
            </w:tcMar>
            <w:hideMark/>
          </w:tcPr>
          <w:p w14:paraId="76E36C6E" w14:textId="5FE63895"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42666252" w14:textId="77777777" w:rsidTr="003316F6">
        <w:tc>
          <w:tcPr>
            <w:tcW w:w="0" w:type="auto"/>
            <w:shd w:val="clear" w:color="auto" w:fill="FFFFFF"/>
            <w:tcMar>
              <w:top w:w="0" w:type="dxa"/>
              <w:left w:w="150" w:type="dxa"/>
              <w:bottom w:w="0" w:type="dxa"/>
              <w:right w:w="150" w:type="dxa"/>
            </w:tcMar>
            <w:hideMark/>
          </w:tcPr>
          <w:p w14:paraId="5ED8E8C3" w14:textId="30CEEEB3"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4ED6E5C1" w14:textId="77777777" w:rsidTr="003316F6">
        <w:tc>
          <w:tcPr>
            <w:tcW w:w="0" w:type="auto"/>
            <w:shd w:val="clear" w:color="auto" w:fill="FFFFFF"/>
            <w:tcMar>
              <w:top w:w="0" w:type="dxa"/>
              <w:left w:w="150" w:type="dxa"/>
              <w:bottom w:w="0" w:type="dxa"/>
              <w:right w:w="150" w:type="dxa"/>
            </w:tcMar>
            <w:hideMark/>
          </w:tcPr>
          <w:p w14:paraId="07046658" w14:textId="4B4EE656" w:rsidR="003316F6" w:rsidRPr="00C04F77" w:rsidRDefault="003316F6" w:rsidP="003316F6">
            <w:pPr>
              <w:pStyle w:val="Heading2"/>
              <w:rPr>
                <w:rFonts w:eastAsia="Times New Roman" w:cstheme="majorHAnsi"/>
                <w:color w:val="auto"/>
              </w:rPr>
            </w:pPr>
            <w:r w:rsidRPr="00C04F77">
              <w:rPr>
                <w:rFonts w:eastAsia="Times New Roman" w:cstheme="majorHAnsi"/>
                <w:color w:val="auto"/>
              </w:rPr>
              <w:t>influenced</w:t>
            </w:r>
            <w:r w:rsidR="0046533F">
              <w:rPr>
                <w:rFonts w:eastAsia="Times New Roman" w:cstheme="majorHAnsi"/>
                <w:color w:val="auto"/>
              </w:rPr>
              <w:t xml:space="preserve"> </w:t>
            </w:r>
            <w:r w:rsidRPr="00C04F77">
              <w:rPr>
                <w:rFonts w:eastAsia="Times New Roman" w:cstheme="majorHAnsi"/>
                <w:color w:val="auto"/>
              </w:rPr>
              <w:t>By</w:t>
            </w:r>
            <w:r w:rsidR="0046533F">
              <w:rPr>
                <w:rFonts w:eastAsia="Times New Roman" w:cstheme="majorHAnsi"/>
                <w:color w:val="auto"/>
              </w:rPr>
              <w:t xml:space="preserve"> </w:t>
            </w:r>
            <w:r w:rsidR="0046533F">
              <w:rPr>
                <w:rFonts w:eastAsia="Times New Roman"/>
              </w:rPr>
              <w:t xml:space="preserve">these </w:t>
            </w:r>
            <w:r w:rsidRPr="00C04F77">
              <w:rPr>
                <w:rFonts w:eastAsia="Times New Roman" w:cstheme="majorHAnsi"/>
                <w:color w:val="auto"/>
              </w:rPr>
              <w:t xml:space="preserve">Symbols </w:t>
            </w:r>
          </w:p>
        </w:tc>
      </w:tr>
      <w:tr w:rsidR="00C04F77" w:rsidRPr="00C04F77" w14:paraId="23762332" w14:textId="77777777" w:rsidTr="003316F6">
        <w:tc>
          <w:tcPr>
            <w:tcW w:w="0" w:type="auto"/>
            <w:shd w:val="clear" w:color="auto" w:fill="FFFFFF"/>
            <w:tcMar>
              <w:top w:w="0" w:type="dxa"/>
              <w:left w:w="150" w:type="dxa"/>
              <w:bottom w:w="0" w:type="dxa"/>
              <w:right w:w="150" w:type="dxa"/>
            </w:tcMar>
            <w:hideMark/>
          </w:tcPr>
          <w:p w14:paraId="17FEC271" w14:textId="1E15A6CA"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4A922448" w14:textId="77777777" w:rsidTr="003316F6">
        <w:tc>
          <w:tcPr>
            <w:tcW w:w="0" w:type="auto"/>
            <w:shd w:val="clear" w:color="auto" w:fill="FFFFFF"/>
            <w:tcMar>
              <w:top w:w="0" w:type="dxa"/>
              <w:left w:w="150" w:type="dxa"/>
              <w:bottom w:w="0" w:type="dxa"/>
              <w:right w:w="150" w:type="dxa"/>
            </w:tcMar>
            <w:hideMark/>
          </w:tcPr>
          <w:p w14:paraId="2C79E035" w14:textId="4E892A47" w:rsidR="003316F6" w:rsidRDefault="003316F6" w:rsidP="003316F6">
            <w:pPr>
              <w:spacing w:after="0" w:line="300" w:lineRule="atLeast"/>
              <w:rPr>
                <w:sz w:val="24"/>
              </w:rPr>
            </w:pPr>
            <w:r w:rsidRPr="003316F6">
              <w:rPr>
                <w:sz w:val="24"/>
              </w:rPr>
              <w:t>description Roles is common to implement to provide authorization checks for invoking the behavior.</w:t>
            </w:r>
          </w:p>
          <w:p w14:paraId="7F27B4C4" w14:textId="77777777" w:rsidR="00B06D05" w:rsidRDefault="00B06D05" w:rsidP="003316F6">
            <w:pPr>
              <w:spacing w:after="0" w:line="300" w:lineRule="atLeast"/>
              <w:rPr>
                <w:sz w:val="24"/>
              </w:rPr>
            </w:pPr>
          </w:p>
          <w:p w14:paraId="22D46E24" w14:textId="01CCE500" w:rsidR="0046533F" w:rsidRPr="003316F6" w:rsidRDefault="0046533F" w:rsidP="003316F6">
            <w:pPr>
              <w:spacing w:after="0" w:line="300" w:lineRule="atLeast"/>
              <w:rPr>
                <w:sz w:val="24"/>
              </w:rPr>
            </w:pPr>
          </w:p>
        </w:tc>
      </w:tr>
      <w:tr w:rsidR="00C04F77" w:rsidRPr="00C04F77" w14:paraId="49E34F2D" w14:textId="77777777" w:rsidTr="003316F6">
        <w:tc>
          <w:tcPr>
            <w:tcW w:w="0" w:type="auto"/>
            <w:shd w:val="clear" w:color="auto" w:fill="FFFFFF"/>
            <w:tcMar>
              <w:top w:w="0" w:type="dxa"/>
              <w:left w:w="150" w:type="dxa"/>
              <w:bottom w:w="0" w:type="dxa"/>
              <w:right w:w="150" w:type="dxa"/>
            </w:tcMar>
            <w:hideMark/>
          </w:tcPr>
          <w:p w14:paraId="44F6C4A9" w14:textId="2419AED0" w:rsidR="003316F6" w:rsidRPr="00C04F77" w:rsidRDefault="003316F6" w:rsidP="003316F6">
            <w:pPr>
              <w:pStyle w:val="Heading2"/>
              <w:rPr>
                <w:rFonts w:eastAsia="Times New Roman" w:cstheme="majorHAnsi"/>
                <w:color w:val="auto"/>
              </w:rPr>
            </w:pPr>
            <w:r w:rsidRPr="00C04F77">
              <w:rPr>
                <w:rFonts w:eastAsia="Times New Roman" w:cstheme="majorHAnsi"/>
                <w:color w:val="auto"/>
              </w:rPr>
              <w:t xml:space="preserve">symbol </w:t>
            </w:r>
          </w:p>
        </w:tc>
      </w:tr>
      <w:tr w:rsidR="00C04F77" w:rsidRPr="00C04F77" w14:paraId="453180E8" w14:textId="77777777" w:rsidTr="003316F6">
        <w:tc>
          <w:tcPr>
            <w:tcW w:w="0" w:type="auto"/>
            <w:shd w:val="clear" w:color="auto" w:fill="FFFFFF"/>
            <w:tcMar>
              <w:top w:w="0" w:type="dxa"/>
              <w:left w:w="150" w:type="dxa"/>
              <w:bottom w:w="0" w:type="dxa"/>
              <w:right w:w="150" w:type="dxa"/>
            </w:tcMar>
            <w:hideMark/>
          </w:tcPr>
          <w:p w14:paraId="1F9F8156" w14:textId="3A7AE61C" w:rsidR="003316F6" w:rsidRPr="003316F6" w:rsidRDefault="0046533F" w:rsidP="003316F6">
            <w:pPr>
              <w:spacing w:after="0" w:line="300" w:lineRule="atLeast"/>
              <w:rPr>
                <w:sz w:val="24"/>
              </w:rPr>
            </w:pPr>
            <w:r>
              <w:rPr>
                <w:sz w:val="24"/>
              </w:rPr>
              <w:t>V</w:t>
            </w:r>
            <w:r w:rsidR="003316F6" w:rsidRPr="003316F6">
              <w:rPr>
                <w:sz w:val="24"/>
              </w:rPr>
              <w:t>isual</w:t>
            </w:r>
            <w:r>
              <w:rPr>
                <w:sz w:val="24"/>
              </w:rPr>
              <w:t xml:space="preserve"> </w:t>
            </w:r>
            <w:r w:rsidR="003316F6" w:rsidRPr="003316F6">
              <w:rPr>
                <w:sz w:val="24"/>
              </w:rPr>
              <w:t>Symbol</w:t>
            </w:r>
            <w:r>
              <w:rPr>
                <w:sz w:val="24"/>
              </w:rPr>
              <w:t xml:space="preserve"> </w:t>
            </w:r>
            <w:r w:rsidRPr="0046533F">
              <w:rPr>
                <w:sz w:val="24"/>
              </w:rPr>
              <w:sym w:font="Wingdings" w:char="F0E0"/>
            </w:r>
            <w:r w:rsidR="003316F6" w:rsidRPr="003316F6">
              <w:rPr>
                <w:sz w:val="24"/>
              </w:rPr>
              <w:t xml:space="preserve"> </w:t>
            </w:r>
          </w:p>
        </w:tc>
      </w:tr>
      <w:tr w:rsidR="00C04F77" w:rsidRPr="00C04F77" w14:paraId="17AB61E2" w14:textId="77777777" w:rsidTr="003316F6">
        <w:tc>
          <w:tcPr>
            <w:tcW w:w="0" w:type="auto"/>
            <w:shd w:val="clear" w:color="auto" w:fill="FFFFFF"/>
            <w:tcMar>
              <w:top w:w="0" w:type="dxa"/>
              <w:left w:w="150" w:type="dxa"/>
              <w:bottom w:w="0" w:type="dxa"/>
              <w:right w:w="150" w:type="dxa"/>
            </w:tcMar>
            <w:hideMark/>
          </w:tcPr>
          <w:p w14:paraId="6176AF4A" w14:textId="17DAA34E" w:rsidR="003316F6" w:rsidRDefault="0046533F" w:rsidP="003316F6">
            <w:pPr>
              <w:spacing w:after="0" w:line="300" w:lineRule="atLeast"/>
              <w:rPr>
                <w:sz w:val="24"/>
              </w:rPr>
            </w:pPr>
            <w:r>
              <w:rPr>
                <w:sz w:val="24"/>
              </w:rPr>
              <w:t>T</w:t>
            </w:r>
            <w:r w:rsidR="003316F6" w:rsidRPr="003316F6">
              <w:rPr>
                <w:sz w:val="24"/>
              </w:rPr>
              <w:t>ooling</w:t>
            </w:r>
            <w:r>
              <w:rPr>
                <w:sz w:val="24"/>
              </w:rPr>
              <w:t xml:space="preserve"> </w:t>
            </w:r>
            <w:r w:rsidR="003316F6" w:rsidRPr="003316F6">
              <w:rPr>
                <w:sz w:val="24"/>
              </w:rPr>
              <w:t>Symbol</w:t>
            </w:r>
            <w:r>
              <w:rPr>
                <w:sz w:val="24"/>
              </w:rPr>
              <w:t xml:space="preserve"> </w:t>
            </w:r>
            <w:r w:rsidRPr="0046533F">
              <w:rPr>
                <w:sz w:val="24"/>
              </w:rPr>
              <w:sym w:font="Wingdings" w:char="F0E0"/>
            </w:r>
            <w:r w:rsidR="003316F6" w:rsidRPr="003316F6">
              <w:rPr>
                <w:sz w:val="24"/>
              </w:rPr>
              <w:t xml:space="preserve"> </w:t>
            </w:r>
          </w:p>
          <w:p w14:paraId="27F3C995" w14:textId="77777777" w:rsidR="00B06D05" w:rsidRDefault="00B06D05" w:rsidP="003316F6">
            <w:pPr>
              <w:spacing w:after="0" w:line="300" w:lineRule="atLeast"/>
              <w:rPr>
                <w:sz w:val="24"/>
              </w:rPr>
            </w:pPr>
          </w:p>
          <w:p w14:paraId="6AC80D19" w14:textId="5D069B0A" w:rsidR="0046533F" w:rsidRPr="003316F6" w:rsidRDefault="0046533F" w:rsidP="003316F6">
            <w:pPr>
              <w:spacing w:after="0" w:line="300" w:lineRule="atLeast"/>
              <w:rPr>
                <w:sz w:val="24"/>
              </w:rPr>
            </w:pPr>
          </w:p>
        </w:tc>
      </w:tr>
      <w:tr w:rsidR="00C04F77" w:rsidRPr="00C04F77" w14:paraId="7888F065" w14:textId="77777777" w:rsidTr="003316F6">
        <w:tc>
          <w:tcPr>
            <w:tcW w:w="0" w:type="auto"/>
            <w:shd w:val="clear" w:color="auto" w:fill="FFFFFF"/>
            <w:tcMar>
              <w:top w:w="0" w:type="dxa"/>
              <w:left w:w="150" w:type="dxa"/>
              <w:bottom w:w="0" w:type="dxa"/>
              <w:right w:w="150" w:type="dxa"/>
            </w:tcMar>
            <w:hideMark/>
          </w:tcPr>
          <w:p w14:paraId="627D35E1" w14:textId="08541CD6"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35FDA931" w14:textId="77777777" w:rsidTr="003316F6">
        <w:tc>
          <w:tcPr>
            <w:tcW w:w="0" w:type="auto"/>
            <w:shd w:val="clear" w:color="auto" w:fill="FFFFFF"/>
            <w:tcMar>
              <w:top w:w="0" w:type="dxa"/>
              <w:left w:w="150" w:type="dxa"/>
              <w:bottom w:w="0" w:type="dxa"/>
              <w:right w:w="150" w:type="dxa"/>
            </w:tcMar>
            <w:hideMark/>
          </w:tcPr>
          <w:p w14:paraId="6E9DC78F" w14:textId="682240FC"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29FB69F5" w14:textId="77777777" w:rsidTr="003316F6">
        <w:tc>
          <w:tcPr>
            <w:tcW w:w="0" w:type="auto"/>
            <w:shd w:val="clear" w:color="auto" w:fill="FFFFFF"/>
            <w:tcMar>
              <w:top w:w="0" w:type="dxa"/>
              <w:left w:w="150" w:type="dxa"/>
              <w:bottom w:w="0" w:type="dxa"/>
              <w:right w:w="150" w:type="dxa"/>
            </w:tcMar>
            <w:hideMark/>
          </w:tcPr>
          <w:p w14:paraId="32455C87" w14:textId="77FCC8D9"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05D571F9" w14:textId="77777777" w:rsidTr="003316F6">
        <w:tc>
          <w:tcPr>
            <w:tcW w:w="0" w:type="auto"/>
            <w:shd w:val="clear" w:color="auto" w:fill="FFFFFF"/>
            <w:tcMar>
              <w:top w:w="0" w:type="dxa"/>
              <w:left w:w="150" w:type="dxa"/>
              <w:bottom w:w="0" w:type="dxa"/>
              <w:right w:w="150" w:type="dxa"/>
            </w:tcMar>
            <w:hideMark/>
          </w:tcPr>
          <w:p w14:paraId="3CE705C7" w14:textId="0F662784" w:rsidR="003316F6" w:rsidRPr="00C04F77" w:rsidRDefault="003316F6" w:rsidP="003316F6">
            <w:pPr>
              <w:pStyle w:val="Heading2"/>
              <w:rPr>
                <w:rFonts w:eastAsia="Times New Roman" w:cstheme="majorHAnsi"/>
                <w:color w:val="auto"/>
              </w:rPr>
            </w:pPr>
            <w:r w:rsidRPr="00C04F77">
              <w:rPr>
                <w:rFonts w:eastAsia="Times New Roman" w:cstheme="majorHAnsi"/>
                <w:color w:val="auto"/>
              </w:rPr>
              <w:t>artifact</w:t>
            </w:r>
            <w:r w:rsidR="0046533F">
              <w:rPr>
                <w:rFonts w:eastAsia="Times New Roman" w:cstheme="majorHAnsi"/>
                <w:color w:val="auto"/>
              </w:rPr>
              <w:t xml:space="preserve"> </w:t>
            </w:r>
            <w:r w:rsidRPr="00C04F77">
              <w:rPr>
                <w:rFonts w:eastAsia="Times New Roman" w:cstheme="majorHAnsi"/>
                <w:color w:val="auto"/>
              </w:rPr>
              <w:t xml:space="preserve">Files </w:t>
            </w:r>
          </w:p>
        </w:tc>
      </w:tr>
      <w:tr w:rsidR="00C04F77" w:rsidRPr="00C04F77" w14:paraId="0CB68F0E" w14:textId="77777777" w:rsidTr="003316F6">
        <w:tc>
          <w:tcPr>
            <w:tcW w:w="0" w:type="auto"/>
            <w:shd w:val="clear" w:color="auto" w:fill="FFFFFF"/>
            <w:tcMar>
              <w:top w:w="0" w:type="dxa"/>
              <w:left w:w="150" w:type="dxa"/>
              <w:bottom w:w="0" w:type="dxa"/>
              <w:right w:w="150" w:type="dxa"/>
            </w:tcMar>
            <w:hideMark/>
          </w:tcPr>
          <w:p w14:paraId="5F3844DC" w14:textId="0523F8F7"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2AEE098E" w14:textId="77777777" w:rsidTr="003316F6">
        <w:tc>
          <w:tcPr>
            <w:tcW w:w="0" w:type="auto"/>
            <w:shd w:val="clear" w:color="auto" w:fill="FFFFFF"/>
            <w:tcMar>
              <w:top w:w="0" w:type="dxa"/>
              <w:left w:w="150" w:type="dxa"/>
              <w:bottom w:w="0" w:type="dxa"/>
              <w:right w:w="150" w:type="dxa"/>
            </w:tcMar>
            <w:hideMark/>
          </w:tcPr>
          <w:p w14:paraId="177CD46D" w14:textId="5E8AB7DC" w:rsidR="003316F6" w:rsidRPr="0046533F" w:rsidRDefault="0046533F" w:rsidP="0046533F">
            <w:pPr>
              <w:spacing w:after="0" w:line="300" w:lineRule="atLeast"/>
              <w:rPr>
                <w:sz w:val="24"/>
              </w:rPr>
            </w:pPr>
            <w:r w:rsidRPr="0046533F">
              <w:t>Content:</w:t>
            </w:r>
            <w:r w:rsidR="003316F6" w:rsidRPr="0046533F">
              <w:rPr>
                <w:sz w:val="24"/>
              </w:rPr>
              <w:t xml:space="preserve"> CONTROL</w:t>
            </w:r>
          </w:p>
        </w:tc>
      </w:tr>
      <w:tr w:rsidR="00C04F77" w:rsidRPr="00C04F77" w14:paraId="36B09B71" w14:textId="77777777" w:rsidTr="003316F6">
        <w:tc>
          <w:tcPr>
            <w:tcW w:w="0" w:type="auto"/>
            <w:shd w:val="clear" w:color="auto" w:fill="FFFFFF"/>
            <w:tcMar>
              <w:top w:w="0" w:type="dxa"/>
              <w:left w:w="150" w:type="dxa"/>
              <w:bottom w:w="0" w:type="dxa"/>
              <w:right w:w="150" w:type="dxa"/>
            </w:tcMar>
            <w:hideMark/>
          </w:tcPr>
          <w:p w14:paraId="2BA366EF" w14:textId="7482F714" w:rsidR="003316F6" w:rsidRPr="003316F6" w:rsidRDefault="0046533F" w:rsidP="003316F6">
            <w:pPr>
              <w:spacing w:after="0" w:line="300" w:lineRule="atLeast"/>
              <w:rPr>
                <w:sz w:val="24"/>
              </w:rPr>
            </w:pPr>
            <w:r w:rsidRPr="0046533F">
              <w:rPr>
                <w:sz w:val="24"/>
              </w:rPr>
              <w:t>File Name:</w:t>
            </w:r>
            <w:r w:rsidR="003316F6" w:rsidRPr="003316F6">
              <w:rPr>
                <w:sz w:val="24"/>
              </w:rPr>
              <w:t xml:space="preserve"> </w:t>
            </w:r>
            <w:proofErr w:type="spellStart"/>
            <w:proofErr w:type="gramStart"/>
            <w:r w:rsidR="008E7ACA">
              <w:rPr>
                <w:sz w:val="24"/>
              </w:rPr>
              <w:t>delegable</w:t>
            </w:r>
            <w:r w:rsidR="003316F6" w:rsidRPr="003316F6">
              <w:rPr>
                <w:sz w:val="24"/>
              </w:rPr>
              <w:t>.proto</w:t>
            </w:r>
            <w:proofErr w:type="spellEnd"/>
            <w:proofErr w:type="gramEnd"/>
          </w:p>
        </w:tc>
      </w:tr>
      <w:tr w:rsidR="00C04F77" w:rsidRPr="00C04F77" w14:paraId="1DC177D8" w14:textId="77777777" w:rsidTr="003316F6">
        <w:tc>
          <w:tcPr>
            <w:tcW w:w="0" w:type="auto"/>
            <w:shd w:val="clear" w:color="auto" w:fill="FFFFFF"/>
            <w:tcMar>
              <w:top w:w="0" w:type="dxa"/>
              <w:left w:w="150" w:type="dxa"/>
              <w:bottom w:w="0" w:type="dxa"/>
              <w:right w:w="150" w:type="dxa"/>
            </w:tcMar>
            <w:hideMark/>
          </w:tcPr>
          <w:p w14:paraId="74B5A5FB" w14:textId="0BF9FC3D" w:rsidR="003316F6" w:rsidRDefault="0046533F" w:rsidP="0046533F">
            <w:pPr>
              <w:spacing w:after="0" w:line="300" w:lineRule="atLeast"/>
              <w:rPr>
                <w:sz w:val="24"/>
              </w:rPr>
            </w:pPr>
            <w:r w:rsidRPr="0046533F">
              <w:rPr>
                <w:sz w:val="24"/>
              </w:rPr>
              <w:t xml:space="preserve">File Data: </w:t>
            </w:r>
            <w:r w:rsidR="003316F6" w:rsidRPr="0046533F">
              <w:rPr>
                <w:sz w:val="24"/>
              </w:rPr>
              <w:t xml:space="preserve"> </w:t>
            </w:r>
          </w:p>
          <w:p w14:paraId="104E5D58" w14:textId="77777777" w:rsidR="00B06D05" w:rsidRDefault="00B06D05" w:rsidP="0046533F">
            <w:pPr>
              <w:spacing w:after="0" w:line="300" w:lineRule="atLeast"/>
              <w:rPr>
                <w:sz w:val="24"/>
              </w:rPr>
            </w:pPr>
          </w:p>
          <w:p w14:paraId="587BBAFE" w14:textId="0A40D846" w:rsidR="0046533F" w:rsidRPr="0046533F" w:rsidRDefault="0046533F" w:rsidP="0046533F">
            <w:pPr>
              <w:spacing w:after="0" w:line="300" w:lineRule="atLeast"/>
              <w:rPr>
                <w:sz w:val="24"/>
              </w:rPr>
            </w:pPr>
          </w:p>
        </w:tc>
      </w:tr>
      <w:tr w:rsidR="00C04F77" w:rsidRPr="00C04F77" w14:paraId="089C2E5A" w14:textId="77777777" w:rsidTr="003316F6">
        <w:tc>
          <w:tcPr>
            <w:tcW w:w="0" w:type="auto"/>
            <w:shd w:val="clear" w:color="auto" w:fill="FFFFFF"/>
            <w:tcMar>
              <w:top w:w="0" w:type="dxa"/>
              <w:left w:w="150" w:type="dxa"/>
              <w:bottom w:w="0" w:type="dxa"/>
              <w:right w:w="150" w:type="dxa"/>
            </w:tcMar>
            <w:hideMark/>
          </w:tcPr>
          <w:p w14:paraId="2870C0AB" w14:textId="26774FE8"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5D0FFDF9" w14:textId="77777777" w:rsidTr="003316F6">
        <w:tc>
          <w:tcPr>
            <w:tcW w:w="0" w:type="auto"/>
            <w:shd w:val="clear" w:color="auto" w:fill="FFFFFF"/>
            <w:tcMar>
              <w:top w:w="0" w:type="dxa"/>
              <w:left w:w="150" w:type="dxa"/>
              <w:bottom w:w="0" w:type="dxa"/>
              <w:right w:w="150" w:type="dxa"/>
            </w:tcMar>
            <w:hideMark/>
          </w:tcPr>
          <w:p w14:paraId="37308FF8" w14:textId="12FDF589" w:rsidR="003316F6" w:rsidRPr="00C04F77" w:rsidRDefault="003316F6" w:rsidP="003316F6">
            <w:pPr>
              <w:pStyle w:val="Heading2"/>
              <w:rPr>
                <w:rFonts w:eastAsia="Times New Roman" w:cstheme="majorHAnsi"/>
                <w:color w:val="auto"/>
              </w:rPr>
            </w:pPr>
            <w:r w:rsidRPr="00C04F77">
              <w:rPr>
                <w:rFonts w:eastAsia="Times New Roman" w:cstheme="majorHAnsi"/>
                <w:color w:val="auto"/>
              </w:rPr>
              <w:t>content UML</w:t>
            </w:r>
          </w:p>
        </w:tc>
      </w:tr>
      <w:tr w:rsidR="00C04F77" w:rsidRPr="00C04F77" w14:paraId="116A3955" w14:textId="77777777" w:rsidTr="003316F6">
        <w:tc>
          <w:tcPr>
            <w:tcW w:w="0" w:type="auto"/>
            <w:shd w:val="clear" w:color="auto" w:fill="FFFFFF"/>
            <w:tcMar>
              <w:top w:w="0" w:type="dxa"/>
              <w:left w:w="150" w:type="dxa"/>
              <w:bottom w:w="0" w:type="dxa"/>
              <w:right w:w="150" w:type="dxa"/>
            </w:tcMar>
            <w:hideMark/>
          </w:tcPr>
          <w:p w14:paraId="15D7C340" w14:textId="47479C66" w:rsidR="003316F6" w:rsidRPr="003316F6" w:rsidRDefault="0046533F" w:rsidP="003316F6">
            <w:pPr>
              <w:spacing w:after="0" w:line="300" w:lineRule="atLeast"/>
              <w:rPr>
                <w:sz w:val="24"/>
              </w:rPr>
            </w:pPr>
            <w:r w:rsidRPr="0046533F">
              <w:rPr>
                <w:sz w:val="24"/>
              </w:rPr>
              <w:t>File Name:</w:t>
            </w:r>
            <w:r w:rsidRPr="003316F6">
              <w:rPr>
                <w:sz w:val="24"/>
              </w:rPr>
              <w:t xml:space="preserve"> </w:t>
            </w:r>
            <w:r w:rsidR="008E7ACA">
              <w:rPr>
                <w:sz w:val="24"/>
              </w:rPr>
              <w:t>delegable</w:t>
            </w:r>
            <w:r w:rsidR="003316F6" w:rsidRPr="003316F6">
              <w:rPr>
                <w:sz w:val="24"/>
              </w:rPr>
              <w:t>.md</w:t>
            </w:r>
          </w:p>
        </w:tc>
      </w:tr>
      <w:tr w:rsidR="00C04F77" w:rsidRPr="00C04F77" w14:paraId="2ACDE41B" w14:textId="77777777" w:rsidTr="003316F6">
        <w:tc>
          <w:tcPr>
            <w:tcW w:w="0" w:type="auto"/>
            <w:shd w:val="clear" w:color="auto" w:fill="FFFFFF"/>
            <w:tcMar>
              <w:top w:w="0" w:type="dxa"/>
              <w:left w:w="150" w:type="dxa"/>
              <w:bottom w:w="0" w:type="dxa"/>
              <w:right w:w="150" w:type="dxa"/>
            </w:tcMar>
            <w:hideMark/>
          </w:tcPr>
          <w:p w14:paraId="6EBBD4A4" w14:textId="36D98D4B" w:rsidR="0046533F" w:rsidRDefault="0046533F" w:rsidP="0046533F">
            <w:pPr>
              <w:spacing w:after="0" w:line="300" w:lineRule="atLeast"/>
              <w:rPr>
                <w:sz w:val="24"/>
              </w:rPr>
            </w:pPr>
            <w:r w:rsidRPr="0046533F">
              <w:rPr>
                <w:sz w:val="24"/>
              </w:rPr>
              <w:t xml:space="preserve">File Data:  </w:t>
            </w:r>
          </w:p>
          <w:p w14:paraId="530E3782" w14:textId="77777777" w:rsidR="0046533F" w:rsidRDefault="0046533F" w:rsidP="0046533F">
            <w:pPr>
              <w:spacing w:after="0" w:line="300" w:lineRule="atLeast"/>
              <w:rPr>
                <w:sz w:val="24"/>
              </w:rPr>
            </w:pPr>
          </w:p>
          <w:p w14:paraId="5979A578" w14:textId="78C9BF46" w:rsidR="003316F6" w:rsidRPr="0046533F" w:rsidRDefault="003316F6" w:rsidP="0046533F">
            <w:pPr>
              <w:spacing w:after="0" w:line="300" w:lineRule="atLeast"/>
              <w:rPr>
                <w:sz w:val="24"/>
              </w:rPr>
            </w:pPr>
          </w:p>
        </w:tc>
      </w:tr>
      <w:tr w:rsidR="00C04F77" w:rsidRPr="00C04F77" w14:paraId="4DFF9B8B" w14:textId="77777777" w:rsidTr="003316F6">
        <w:tc>
          <w:tcPr>
            <w:tcW w:w="0" w:type="auto"/>
            <w:shd w:val="clear" w:color="auto" w:fill="FFFFFF"/>
            <w:tcMar>
              <w:top w:w="0" w:type="dxa"/>
              <w:left w:w="150" w:type="dxa"/>
              <w:bottom w:w="0" w:type="dxa"/>
              <w:right w:w="150" w:type="dxa"/>
            </w:tcMar>
            <w:hideMark/>
          </w:tcPr>
          <w:p w14:paraId="60BD01EC" w14:textId="0C57BAA7" w:rsidR="003316F6" w:rsidRPr="00C04F77" w:rsidRDefault="003316F6" w:rsidP="003316F6">
            <w:pPr>
              <w:pStyle w:val="Heading2"/>
              <w:rPr>
                <w:rFonts w:eastAsia="Times New Roman" w:cstheme="majorHAnsi"/>
                <w:color w:val="auto"/>
              </w:rPr>
            </w:pPr>
            <w:r w:rsidRPr="00C04F77">
              <w:rPr>
                <w:rFonts w:eastAsia="Times New Roman" w:cstheme="majorHAnsi"/>
                <w:color w:val="auto"/>
              </w:rPr>
              <w:t xml:space="preserve">maps </w:t>
            </w:r>
          </w:p>
        </w:tc>
      </w:tr>
      <w:tr w:rsidR="00C04F77" w:rsidRPr="00C04F77" w14:paraId="14201D55" w14:textId="77777777" w:rsidTr="003316F6">
        <w:tc>
          <w:tcPr>
            <w:tcW w:w="0" w:type="auto"/>
            <w:shd w:val="clear" w:color="auto" w:fill="FFFFFF"/>
            <w:tcMar>
              <w:top w:w="0" w:type="dxa"/>
              <w:left w:w="150" w:type="dxa"/>
              <w:bottom w:w="0" w:type="dxa"/>
              <w:right w:w="150" w:type="dxa"/>
            </w:tcMar>
            <w:hideMark/>
          </w:tcPr>
          <w:p w14:paraId="0C723320" w14:textId="08D88458" w:rsidR="003316F6" w:rsidRPr="0046533F" w:rsidRDefault="0046533F" w:rsidP="0046533F">
            <w:pPr>
              <w:spacing w:after="0" w:line="300" w:lineRule="atLeast"/>
              <w:rPr>
                <w:sz w:val="24"/>
              </w:rPr>
            </w:pPr>
            <w:r>
              <w:rPr>
                <w:sz w:val="24"/>
              </w:rPr>
              <w:t>C</w:t>
            </w:r>
            <w:r w:rsidR="003316F6" w:rsidRPr="0046533F">
              <w:rPr>
                <w:sz w:val="24"/>
              </w:rPr>
              <w:t>ode</w:t>
            </w:r>
            <w:r>
              <w:rPr>
                <w:sz w:val="24"/>
              </w:rPr>
              <w:t xml:space="preserve"> </w:t>
            </w:r>
            <w:r w:rsidR="003316F6" w:rsidRPr="0046533F">
              <w:rPr>
                <w:sz w:val="24"/>
              </w:rPr>
              <w:t>References</w:t>
            </w:r>
            <w:r>
              <w:rPr>
                <w:sz w:val="24"/>
              </w:rPr>
              <w:t>:</w:t>
            </w:r>
          </w:p>
        </w:tc>
      </w:tr>
      <w:tr w:rsidR="00C04F77" w:rsidRPr="00C04F77" w14:paraId="168E508A" w14:textId="77777777" w:rsidTr="003316F6">
        <w:tc>
          <w:tcPr>
            <w:tcW w:w="0" w:type="auto"/>
            <w:shd w:val="clear" w:color="auto" w:fill="FFFFFF"/>
            <w:tcMar>
              <w:top w:w="0" w:type="dxa"/>
              <w:left w:w="150" w:type="dxa"/>
              <w:bottom w:w="0" w:type="dxa"/>
              <w:right w:w="150" w:type="dxa"/>
            </w:tcMar>
            <w:hideMark/>
          </w:tcPr>
          <w:p w14:paraId="6EFDB825" w14:textId="78EEE8A6" w:rsidR="003316F6" w:rsidRPr="003316F6" w:rsidRDefault="0046533F" w:rsidP="003316F6">
            <w:pPr>
              <w:spacing w:after="0" w:line="300" w:lineRule="atLeast"/>
              <w:rPr>
                <w:sz w:val="24"/>
              </w:rPr>
            </w:pPr>
            <w:r>
              <w:rPr>
                <w:sz w:val="24"/>
              </w:rPr>
              <w:t>M</w:t>
            </w:r>
            <w:r w:rsidR="003316F6" w:rsidRPr="003316F6">
              <w:rPr>
                <w:sz w:val="24"/>
              </w:rPr>
              <w:t>apping</w:t>
            </w:r>
            <w:r>
              <w:rPr>
                <w:sz w:val="24"/>
              </w:rPr>
              <w:t xml:space="preserve"> </w:t>
            </w:r>
            <w:r w:rsidR="003316F6" w:rsidRPr="003316F6">
              <w:rPr>
                <w:sz w:val="24"/>
              </w:rPr>
              <w:t>Type</w:t>
            </w:r>
            <w:r>
              <w:rPr>
                <w:sz w:val="24"/>
              </w:rPr>
              <w:t>:</w:t>
            </w:r>
            <w:r w:rsidR="003316F6" w:rsidRPr="003316F6">
              <w:rPr>
                <w:sz w:val="24"/>
              </w:rPr>
              <w:t xml:space="preserve"> SOURCE_CODE</w:t>
            </w:r>
          </w:p>
        </w:tc>
      </w:tr>
      <w:tr w:rsidR="00C04F77" w:rsidRPr="00C04F77" w14:paraId="18C93245" w14:textId="77777777" w:rsidTr="003316F6">
        <w:tc>
          <w:tcPr>
            <w:tcW w:w="0" w:type="auto"/>
            <w:shd w:val="clear" w:color="auto" w:fill="FFFFFF"/>
            <w:tcMar>
              <w:top w:w="0" w:type="dxa"/>
              <w:left w:w="150" w:type="dxa"/>
              <w:bottom w:w="0" w:type="dxa"/>
              <w:right w:w="150" w:type="dxa"/>
            </w:tcMar>
            <w:hideMark/>
          </w:tcPr>
          <w:p w14:paraId="6429204E" w14:textId="160C9DF7" w:rsidR="003316F6" w:rsidRPr="003316F6" w:rsidRDefault="0046533F" w:rsidP="003316F6">
            <w:pPr>
              <w:spacing w:after="0" w:line="300" w:lineRule="atLeast"/>
              <w:rPr>
                <w:sz w:val="24"/>
              </w:rPr>
            </w:pPr>
            <w:r>
              <w:rPr>
                <w:sz w:val="24"/>
              </w:rPr>
              <w:t>Name:</w:t>
            </w:r>
            <w:r w:rsidR="003316F6" w:rsidRPr="003316F6">
              <w:rPr>
                <w:sz w:val="24"/>
              </w:rPr>
              <w:t xml:space="preserve"> Code 1</w:t>
            </w:r>
          </w:p>
        </w:tc>
      </w:tr>
      <w:tr w:rsidR="00C04F77" w:rsidRPr="00C04F77" w14:paraId="3E570C74" w14:textId="77777777" w:rsidTr="003316F6">
        <w:tc>
          <w:tcPr>
            <w:tcW w:w="0" w:type="auto"/>
            <w:shd w:val="clear" w:color="auto" w:fill="FFFFFF"/>
            <w:tcMar>
              <w:top w:w="0" w:type="dxa"/>
              <w:left w:w="150" w:type="dxa"/>
              <w:bottom w:w="0" w:type="dxa"/>
              <w:right w:w="150" w:type="dxa"/>
            </w:tcMar>
            <w:hideMark/>
          </w:tcPr>
          <w:p w14:paraId="2E318F66" w14:textId="48F93A6C" w:rsidR="003316F6" w:rsidRPr="003316F6" w:rsidRDefault="0046533F" w:rsidP="003316F6">
            <w:pPr>
              <w:spacing w:after="0" w:line="300" w:lineRule="atLeast"/>
              <w:rPr>
                <w:sz w:val="24"/>
              </w:rPr>
            </w:pPr>
            <w:r>
              <w:rPr>
                <w:sz w:val="24"/>
              </w:rPr>
              <w:t xml:space="preserve">Platform: </w:t>
            </w:r>
            <w:r w:rsidR="003316F6" w:rsidRPr="003316F6">
              <w:rPr>
                <w:sz w:val="24"/>
              </w:rPr>
              <w:t>DAML</w:t>
            </w:r>
          </w:p>
        </w:tc>
      </w:tr>
      <w:tr w:rsidR="00C04F77" w:rsidRPr="00C04F77" w14:paraId="3F2B1786" w14:textId="77777777" w:rsidTr="003316F6">
        <w:tc>
          <w:tcPr>
            <w:tcW w:w="0" w:type="auto"/>
            <w:shd w:val="clear" w:color="auto" w:fill="FFFFFF"/>
            <w:tcMar>
              <w:top w:w="0" w:type="dxa"/>
              <w:left w:w="150" w:type="dxa"/>
              <w:bottom w:w="0" w:type="dxa"/>
              <w:right w:w="150" w:type="dxa"/>
            </w:tcMar>
            <w:hideMark/>
          </w:tcPr>
          <w:p w14:paraId="742D261E" w14:textId="089F0B4A" w:rsidR="003316F6" w:rsidRDefault="0046533F" w:rsidP="003316F6">
            <w:pPr>
              <w:spacing w:after="0" w:line="300" w:lineRule="atLeast"/>
              <w:rPr>
                <w:sz w:val="24"/>
              </w:rPr>
            </w:pPr>
            <w:r>
              <w:rPr>
                <w:sz w:val="24"/>
              </w:rPr>
              <w:t>R</w:t>
            </w:r>
            <w:r w:rsidR="003316F6" w:rsidRPr="003316F6">
              <w:rPr>
                <w:sz w:val="24"/>
              </w:rPr>
              <w:t>eference</w:t>
            </w:r>
            <w:r>
              <w:rPr>
                <w:sz w:val="24"/>
              </w:rPr>
              <w:t xml:space="preserve"> </w:t>
            </w:r>
            <w:r w:rsidR="003316F6" w:rsidRPr="003316F6">
              <w:rPr>
                <w:sz w:val="24"/>
              </w:rPr>
              <w:t>Path</w:t>
            </w:r>
            <w:r>
              <w:rPr>
                <w:sz w:val="24"/>
              </w:rPr>
              <w:t>:</w:t>
            </w:r>
            <w:r w:rsidR="003316F6" w:rsidRPr="003316F6">
              <w:rPr>
                <w:sz w:val="24"/>
              </w:rPr>
              <w:t xml:space="preserve"> </w:t>
            </w:r>
          </w:p>
          <w:p w14:paraId="5880D798" w14:textId="77777777" w:rsidR="00AE5430" w:rsidRDefault="00AE5430" w:rsidP="003316F6">
            <w:pPr>
              <w:spacing w:after="0" w:line="300" w:lineRule="atLeast"/>
              <w:rPr>
                <w:sz w:val="24"/>
              </w:rPr>
            </w:pPr>
          </w:p>
          <w:p w14:paraId="1B91B074" w14:textId="4237DD2F" w:rsidR="00B06D05" w:rsidRPr="003316F6" w:rsidRDefault="00B06D05" w:rsidP="003316F6">
            <w:pPr>
              <w:spacing w:after="0" w:line="300" w:lineRule="atLeast"/>
              <w:rPr>
                <w:sz w:val="24"/>
              </w:rPr>
            </w:pPr>
          </w:p>
        </w:tc>
      </w:tr>
      <w:tr w:rsidR="00C04F77" w:rsidRPr="00C04F77" w14:paraId="4BE0A826" w14:textId="77777777" w:rsidTr="003316F6">
        <w:tc>
          <w:tcPr>
            <w:tcW w:w="0" w:type="auto"/>
            <w:shd w:val="clear" w:color="auto" w:fill="FFFFFF"/>
            <w:tcMar>
              <w:top w:w="0" w:type="dxa"/>
              <w:left w:w="150" w:type="dxa"/>
              <w:bottom w:w="0" w:type="dxa"/>
              <w:right w:w="150" w:type="dxa"/>
            </w:tcMar>
            <w:hideMark/>
          </w:tcPr>
          <w:p w14:paraId="6C6077CB" w14:textId="652672AC" w:rsidR="003316F6" w:rsidRPr="003316F6" w:rsidRDefault="003316F6" w:rsidP="003316F6">
            <w:pPr>
              <w:spacing w:after="0" w:line="300" w:lineRule="atLeast"/>
              <w:rPr>
                <w:sz w:val="24"/>
              </w:rPr>
            </w:pPr>
          </w:p>
        </w:tc>
      </w:tr>
      <w:tr w:rsidR="00C04F77" w:rsidRPr="00C04F77" w14:paraId="7552C37A" w14:textId="77777777" w:rsidTr="003316F6">
        <w:tc>
          <w:tcPr>
            <w:tcW w:w="0" w:type="auto"/>
            <w:shd w:val="clear" w:color="auto" w:fill="FFFFFF"/>
            <w:tcMar>
              <w:top w:w="0" w:type="dxa"/>
              <w:left w:w="150" w:type="dxa"/>
              <w:bottom w:w="0" w:type="dxa"/>
              <w:right w:w="150" w:type="dxa"/>
            </w:tcMar>
            <w:hideMark/>
          </w:tcPr>
          <w:p w14:paraId="772F86C9" w14:textId="27E49294"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64A3551E" w14:textId="77777777" w:rsidTr="003316F6">
        <w:tc>
          <w:tcPr>
            <w:tcW w:w="0" w:type="auto"/>
            <w:shd w:val="clear" w:color="auto" w:fill="FFFFFF"/>
            <w:tcMar>
              <w:top w:w="0" w:type="dxa"/>
              <w:left w:w="150" w:type="dxa"/>
              <w:bottom w:w="0" w:type="dxa"/>
              <w:right w:w="150" w:type="dxa"/>
            </w:tcMar>
            <w:hideMark/>
          </w:tcPr>
          <w:p w14:paraId="5022DDC9" w14:textId="06DD21DE"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7F32E570" w14:textId="77777777" w:rsidTr="003316F6">
        <w:tc>
          <w:tcPr>
            <w:tcW w:w="0" w:type="auto"/>
            <w:shd w:val="clear" w:color="auto" w:fill="FFFFFF"/>
            <w:tcMar>
              <w:top w:w="0" w:type="dxa"/>
              <w:left w:w="150" w:type="dxa"/>
              <w:bottom w:w="0" w:type="dxa"/>
              <w:right w:w="150" w:type="dxa"/>
            </w:tcMar>
            <w:hideMark/>
          </w:tcPr>
          <w:p w14:paraId="08E974CF" w14:textId="180AA7C6" w:rsidR="003316F6" w:rsidRPr="00C04F77" w:rsidRDefault="003316F6" w:rsidP="00B06D05">
            <w:pPr>
              <w:pStyle w:val="Heading2"/>
              <w:rPr>
                <w:rFonts w:eastAsia="Times New Roman"/>
              </w:rPr>
            </w:pPr>
            <w:r w:rsidRPr="00C04F77">
              <w:rPr>
                <w:rFonts w:eastAsia="Times New Roman"/>
              </w:rPr>
              <w:t>implementation</w:t>
            </w:r>
            <w:r w:rsidR="00A33606">
              <w:rPr>
                <w:rFonts w:eastAsia="Times New Roman"/>
              </w:rPr>
              <w:t xml:space="preserve"> </w:t>
            </w:r>
            <w:r w:rsidRPr="00C04F77">
              <w:rPr>
                <w:rFonts w:eastAsia="Times New Roman"/>
              </w:rPr>
              <w:t xml:space="preserve">References </w:t>
            </w:r>
          </w:p>
        </w:tc>
      </w:tr>
      <w:tr w:rsidR="00C04F77" w:rsidRPr="00C04F77" w14:paraId="0F0D3A94" w14:textId="77777777" w:rsidTr="003316F6">
        <w:tc>
          <w:tcPr>
            <w:tcW w:w="0" w:type="auto"/>
            <w:shd w:val="clear" w:color="auto" w:fill="FFFFFF"/>
            <w:tcMar>
              <w:top w:w="0" w:type="dxa"/>
              <w:left w:w="150" w:type="dxa"/>
              <w:bottom w:w="0" w:type="dxa"/>
              <w:right w:w="150" w:type="dxa"/>
            </w:tcMar>
            <w:hideMark/>
          </w:tcPr>
          <w:p w14:paraId="2DF0EEFD" w14:textId="06D804CC"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3414CE95" w14:textId="77777777" w:rsidTr="003316F6">
        <w:tc>
          <w:tcPr>
            <w:tcW w:w="0" w:type="auto"/>
            <w:shd w:val="clear" w:color="auto" w:fill="FFFFFF"/>
            <w:tcMar>
              <w:top w:w="0" w:type="dxa"/>
              <w:left w:w="150" w:type="dxa"/>
              <w:bottom w:w="0" w:type="dxa"/>
              <w:right w:w="150" w:type="dxa"/>
            </w:tcMar>
            <w:hideMark/>
          </w:tcPr>
          <w:p w14:paraId="7E20316B" w14:textId="634980B3" w:rsidR="003316F6" w:rsidRPr="003316F6" w:rsidRDefault="00A33606" w:rsidP="003316F6">
            <w:pPr>
              <w:spacing w:after="0" w:line="300" w:lineRule="atLeast"/>
              <w:rPr>
                <w:sz w:val="24"/>
              </w:rPr>
            </w:pPr>
            <w:r>
              <w:rPr>
                <w:sz w:val="24"/>
              </w:rPr>
              <w:t>M</w:t>
            </w:r>
            <w:r w:rsidR="003316F6" w:rsidRPr="003316F6">
              <w:rPr>
                <w:sz w:val="24"/>
              </w:rPr>
              <w:t>apping</w:t>
            </w:r>
            <w:r>
              <w:rPr>
                <w:sz w:val="24"/>
              </w:rPr>
              <w:t xml:space="preserve"> </w:t>
            </w:r>
            <w:r w:rsidR="003316F6" w:rsidRPr="003316F6">
              <w:rPr>
                <w:sz w:val="24"/>
              </w:rPr>
              <w:t>Type</w:t>
            </w:r>
            <w:r>
              <w:rPr>
                <w:sz w:val="24"/>
              </w:rPr>
              <w:t>:</w:t>
            </w:r>
            <w:r w:rsidR="003316F6" w:rsidRPr="003316F6">
              <w:rPr>
                <w:sz w:val="24"/>
              </w:rPr>
              <w:t xml:space="preserve"> IMPLEMENTATION</w:t>
            </w:r>
          </w:p>
        </w:tc>
      </w:tr>
      <w:tr w:rsidR="00C04F77" w:rsidRPr="00C04F77" w14:paraId="1BF45796" w14:textId="77777777" w:rsidTr="003316F6">
        <w:tc>
          <w:tcPr>
            <w:tcW w:w="0" w:type="auto"/>
            <w:shd w:val="clear" w:color="auto" w:fill="FFFFFF"/>
            <w:tcMar>
              <w:top w:w="0" w:type="dxa"/>
              <w:left w:w="150" w:type="dxa"/>
              <w:bottom w:w="0" w:type="dxa"/>
              <w:right w:w="150" w:type="dxa"/>
            </w:tcMar>
            <w:hideMark/>
          </w:tcPr>
          <w:p w14:paraId="1FEB2B99" w14:textId="00EB99FB" w:rsidR="003316F6" w:rsidRPr="003316F6" w:rsidRDefault="00A33606" w:rsidP="003316F6">
            <w:pPr>
              <w:spacing w:after="0" w:line="300" w:lineRule="atLeast"/>
              <w:rPr>
                <w:sz w:val="24"/>
              </w:rPr>
            </w:pPr>
            <w:r>
              <w:rPr>
                <w:caps/>
                <w:sz w:val="24"/>
              </w:rPr>
              <w:t>N</w:t>
            </w:r>
            <w:r>
              <w:rPr>
                <w:sz w:val="24"/>
              </w:rPr>
              <w:t>ame:</w:t>
            </w:r>
            <w:r w:rsidR="003316F6" w:rsidRPr="003316F6">
              <w:rPr>
                <w:sz w:val="24"/>
              </w:rPr>
              <w:t xml:space="preserve"> Implementation 1</w:t>
            </w:r>
          </w:p>
        </w:tc>
      </w:tr>
      <w:tr w:rsidR="00C04F77" w:rsidRPr="00C04F77" w14:paraId="3FF59390" w14:textId="77777777" w:rsidTr="003316F6">
        <w:tc>
          <w:tcPr>
            <w:tcW w:w="0" w:type="auto"/>
            <w:shd w:val="clear" w:color="auto" w:fill="FFFFFF"/>
            <w:tcMar>
              <w:top w:w="0" w:type="dxa"/>
              <w:left w:w="150" w:type="dxa"/>
              <w:bottom w:w="0" w:type="dxa"/>
              <w:right w:w="150" w:type="dxa"/>
            </w:tcMar>
            <w:hideMark/>
          </w:tcPr>
          <w:p w14:paraId="7474CD51" w14:textId="165C8088" w:rsidR="003316F6" w:rsidRPr="003316F6" w:rsidRDefault="00A33606" w:rsidP="003316F6">
            <w:pPr>
              <w:spacing w:after="0" w:line="300" w:lineRule="atLeast"/>
              <w:rPr>
                <w:sz w:val="24"/>
              </w:rPr>
            </w:pPr>
            <w:r>
              <w:rPr>
                <w:sz w:val="24"/>
              </w:rPr>
              <w:t>Platform:</w:t>
            </w:r>
            <w:r w:rsidR="003316F6" w:rsidRPr="003316F6">
              <w:rPr>
                <w:sz w:val="24"/>
              </w:rPr>
              <w:t xml:space="preserve"> CHAINCODE_GO</w:t>
            </w:r>
          </w:p>
        </w:tc>
      </w:tr>
      <w:tr w:rsidR="00C04F77" w:rsidRPr="00C04F77" w14:paraId="6A84FDFD" w14:textId="77777777" w:rsidTr="003316F6">
        <w:tc>
          <w:tcPr>
            <w:tcW w:w="0" w:type="auto"/>
            <w:shd w:val="clear" w:color="auto" w:fill="FFFFFF"/>
            <w:tcMar>
              <w:top w:w="0" w:type="dxa"/>
              <w:left w:w="150" w:type="dxa"/>
              <w:bottom w:w="0" w:type="dxa"/>
              <w:right w:w="150" w:type="dxa"/>
            </w:tcMar>
            <w:hideMark/>
          </w:tcPr>
          <w:p w14:paraId="442C1741" w14:textId="48AE7083" w:rsidR="003316F6" w:rsidRPr="003316F6" w:rsidRDefault="00A33606" w:rsidP="003316F6">
            <w:pPr>
              <w:spacing w:after="0" w:line="300" w:lineRule="atLeast"/>
              <w:rPr>
                <w:sz w:val="24"/>
              </w:rPr>
            </w:pPr>
            <w:r w:rsidRPr="003316F6">
              <w:rPr>
                <w:sz w:val="24"/>
              </w:rPr>
              <w:t>R</w:t>
            </w:r>
            <w:r w:rsidR="003316F6" w:rsidRPr="003316F6">
              <w:rPr>
                <w:sz w:val="24"/>
              </w:rPr>
              <w:t>eference</w:t>
            </w:r>
            <w:r>
              <w:rPr>
                <w:sz w:val="24"/>
              </w:rPr>
              <w:t xml:space="preserve"> </w:t>
            </w:r>
            <w:r w:rsidR="003316F6" w:rsidRPr="003316F6">
              <w:rPr>
                <w:sz w:val="24"/>
              </w:rPr>
              <w:t>Path</w:t>
            </w:r>
            <w:r>
              <w:rPr>
                <w:sz w:val="24"/>
              </w:rPr>
              <w:t>:</w:t>
            </w:r>
            <w:r w:rsidR="003316F6" w:rsidRPr="003316F6">
              <w:rPr>
                <w:sz w:val="24"/>
              </w:rPr>
              <w:t xml:space="preserve"> </w:t>
            </w:r>
          </w:p>
        </w:tc>
      </w:tr>
      <w:tr w:rsidR="00C04F77" w:rsidRPr="00C04F77" w14:paraId="09B4D718" w14:textId="77777777" w:rsidTr="003316F6">
        <w:tc>
          <w:tcPr>
            <w:tcW w:w="0" w:type="auto"/>
            <w:shd w:val="clear" w:color="auto" w:fill="FFFFFF"/>
            <w:tcMar>
              <w:top w:w="0" w:type="dxa"/>
              <w:left w:w="150" w:type="dxa"/>
              <w:bottom w:w="0" w:type="dxa"/>
              <w:right w:w="150" w:type="dxa"/>
            </w:tcMar>
            <w:hideMark/>
          </w:tcPr>
          <w:p w14:paraId="588D85D0" w14:textId="295FC0C0" w:rsidR="003316F6" w:rsidRDefault="00A33606" w:rsidP="003316F6">
            <w:pPr>
              <w:spacing w:after="0" w:line="300" w:lineRule="atLeast"/>
              <w:rPr>
                <w:sz w:val="24"/>
              </w:rPr>
            </w:pPr>
            <w:r>
              <w:rPr>
                <w:sz w:val="24"/>
              </w:rPr>
              <w:t>M</w:t>
            </w:r>
            <w:r w:rsidR="003316F6" w:rsidRPr="003316F6">
              <w:rPr>
                <w:sz w:val="24"/>
              </w:rPr>
              <w:t>aps</w:t>
            </w:r>
            <w:r>
              <w:rPr>
                <w:sz w:val="24"/>
              </w:rPr>
              <w:t>:</w:t>
            </w:r>
          </w:p>
          <w:p w14:paraId="5972600A" w14:textId="77777777" w:rsidR="00B06D05" w:rsidRDefault="00B06D05" w:rsidP="003316F6">
            <w:pPr>
              <w:spacing w:after="0" w:line="300" w:lineRule="atLeast"/>
              <w:rPr>
                <w:sz w:val="24"/>
              </w:rPr>
            </w:pPr>
          </w:p>
          <w:p w14:paraId="1E1E411E" w14:textId="7B7BD454" w:rsidR="00A33606" w:rsidRPr="003316F6" w:rsidRDefault="00A33606" w:rsidP="003316F6">
            <w:pPr>
              <w:spacing w:after="0" w:line="300" w:lineRule="atLeast"/>
              <w:rPr>
                <w:sz w:val="24"/>
              </w:rPr>
            </w:pPr>
          </w:p>
        </w:tc>
      </w:tr>
      <w:tr w:rsidR="00C04F77" w:rsidRPr="00C04F77" w14:paraId="088C8D5D" w14:textId="77777777" w:rsidTr="003316F6">
        <w:tc>
          <w:tcPr>
            <w:tcW w:w="0" w:type="auto"/>
            <w:shd w:val="clear" w:color="auto" w:fill="FFFFFF"/>
            <w:tcMar>
              <w:top w:w="0" w:type="dxa"/>
              <w:left w:w="150" w:type="dxa"/>
              <w:bottom w:w="0" w:type="dxa"/>
              <w:right w:w="150" w:type="dxa"/>
            </w:tcMar>
            <w:hideMark/>
          </w:tcPr>
          <w:p w14:paraId="68D9D9FC" w14:textId="283CAF19"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49329888" w14:textId="77777777" w:rsidTr="003316F6">
        <w:tc>
          <w:tcPr>
            <w:tcW w:w="0" w:type="auto"/>
            <w:shd w:val="clear" w:color="auto" w:fill="FFFFFF"/>
            <w:tcMar>
              <w:top w:w="0" w:type="dxa"/>
              <w:left w:w="150" w:type="dxa"/>
              <w:bottom w:w="0" w:type="dxa"/>
              <w:right w:w="150" w:type="dxa"/>
            </w:tcMar>
            <w:hideMark/>
          </w:tcPr>
          <w:p w14:paraId="166F5C3F" w14:textId="4546D306"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0517DB86" w14:textId="77777777" w:rsidTr="003316F6">
        <w:tc>
          <w:tcPr>
            <w:tcW w:w="0" w:type="auto"/>
            <w:shd w:val="clear" w:color="auto" w:fill="FFFFFF"/>
            <w:tcMar>
              <w:top w:w="0" w:type="dxa"/>
              <w:left w:w="150" w:type="dxa"/>
              <w:bottom w:w="0" w:type="dxa"/>
              <w:right w:w="150" w:type="dxa"/>
            </w:tcMar>
            <w:hideMark/>
          </w:tcPr>
          <w:p w14:paraId="1D7AA4FA" w14:textId="491A6166" w:rsidR="003316F6" w:rsidRPr="00C04F77" w:rsidRDefault="003316F6" w:rsidP="003316F6">
            <w:pPr>
              <w:pStyle w:val="Heading2"/>
              <w:rPr>
                <w:rFonts w:eastAsia="Times New Roman" w:cstheme="majorHAnsi"/>
                <w:color w:val="auto"/>
              </w:rPr>
            </w:pPr>
            <w:r w:rsidRPr="00C04F77">
              <w:rPr>
                <w:rFonts w:eastAsia="Times New Roman" w:cstheme="majorHAnsi"/>
                <w:color w:val="auto"/>
              </w:rPr>
              <w:t xml:space="preserve">resources </w:t>
            </w:r>
          </w:p>
        </w:tc>
      </w:tr>
      <w:tr w:rsidR="00C04F77" w:rsidRPr="00C04F77" w14:paraId="6B35823C" w14:textId="77777777" w:rsidTr="003316F6">
        <w:tc>
          <w:tcPr>
            <w:tcW w:w="0" w:type="auto"/>
            <w:shd w:val="clear" w:color="auto" w:fill="FFFFFF"/>
            <w:tcMar>
              <w:top w:w="0" w:type="dxa"/>
              <w:left w:w="150" w:type="dxa"/>
              <w:bottom w:w="0" w:type="dxa"/>
              <w:right w:w="150" w:type="dxa"/>
            </w:tcMar>
            <w:hideMark/>
          </w:tcPr>
          <w:p w14:paraId="52F063E7" w14:textId="3B161345"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682D29EC" w14:textId="77777777" w:rsidTr="003316F6">
        <w:tc>
          <w:tcPr>
            <w:tcW w:w="0" w:type="auto"/>
            <w:shd w:val="clear" w:color="auto" w:fill="FFFFFF"/>
            <w:tcMar>
              <w:top w:w="0" w:type="dxa"/>
              <w:left w:w="150" w:type="dxa"/>
              <w:bottom w:w="0" w:type="dxa"/>
              <w:right w:w="150" w:type="dxa"/>
            </w:tcMar>
            <w:hideMark/>
          </w:tcPr>
          <w:p w14:paraId="61CF48EA" w14:textId="1EE4EEF8" w:rsidR="003316F6" w:rsidRPr="003316F6" w:rsidRDefault="00A33606" w:rsidP="003316F6">
            <w:pPr>
              <w:spacing w:after="0" w:line="300" w:lineRule="atLeast"/>
              <w:rPr>
                <w:sz w:val="24"/>
              </w:rPr>
            </w:pPr>
            <w:r>
              <w:t>M</w:t>
            </w:r>
            <w:r w:rsidR="003316F6" w:rsidRPr="003316F6">
              <w:t>apping</w:t>
            </w:r>
            <w:r>
              <w:t xml:space="preserve"> </w:t>
            </w:r>
            <w:r w:rsidR="003316F6" w:rsidRPr="003316F6">
              <w:t>Type</w:t>
            </w:r>
            <w:r>
              <w:t>:</w:t>
            </w:r>
            <w:r w:rsidR="003316F6" w:rsidRPr="003316F6">
              <w:rPr>
                <w:sz w:val="24"/>
              </w:rPr>
              <w:t xml:space="preserve"> RESOURCE</w:t>
            </w:r>
          </w:p>
        </w:tc>
      </w:tr>
      <w:tr w:rsidR="00C04F77" w:rsidRPr="00C04F77" w14:paraId="4273A04A" w14:textId="77777777" w:rsidTr="003316F6">
        <w:tc>
          <w:tcPr>
            <w:tcW w:w="0" w:type="auto"/>
            <w:shd w:val="clear" w:color="auto" w:fill="FFFFFF"/>
            <w:tcMar>
              <w:top w:w="0" w:type="dxa"/>
              <w:left w:w="150" w:type="dxa"/>
              <w:bottom w:w="0" w:type="dxa"/>
              <w:right w:w="150" w:type="dxa"/>
            </w:tcMar>
            <w:hideMark/>
          </w:tcPr>
          <w:p w14:paraId="61C0F493" w14:textId="563730F4" w:rsidR="003316F6" w:rsidRPr="003316F6" w:rsidRDefault="00A33606" w:rsidP="003316F6">
            <w:pPr>
              <w:spacing w:after="0" w:line="300" w:lineRule="atLeast"/>
              <w:rPr>
                <w:sz w:val="24"/>
              </w:rPr>
            </w:pPr>
            <w:r>
              <w:t>N</w:t>
            </w:r>
            <w:r w:rsidR="003316F6" w:rsidRPr="003316F6">
              <w:t>ame</w:t>
            </w:r>
            <w:r>
              <w:t>:</w:t>
            </w:r>
            <w:r w:rsidR="003316F6" w:rsidRPr="003316F6">
              <w:rPr>
                <w:sz w:val="24"/>
              </w:rPr>
              <w:t xml:space="preserve"> Regulation Reference 1</w:t>
            </w:r>
          </w:p>
        </w:tc>
      </w:tr>
      <w:tr w:rsidR="00C04F77" w:rsidRPr="00C04F77" w14:paraId="433E5F03" w14:textId="77777777" w:rsidTr="003316F6">
        <w:tc>
          <w:tcPr>
            <w:tcW w:w="0" w:type="auto"/>
            <w:shd w:val="clear" w:color="auto" w:fill="FFFFFF"/>
            <w:tcMar>
              <w:top w:w="0" w:type="dxa"/>
              <w:left w:w="150" w:type="dxa"/>
              <w:bottom w:w="0" w:type="dxa"/>
              <w:right w:w="150" w:type="dxa"/>
            </w:tcMar>
            <w:hideMark/>
          </w:tcPr>
          <w:p w14:paraId="6C744315" w14:textId="2338F86E" w:rsidR="003316F6" w:rsidRPr="0046533F" w:rsidRDefault="00A33606" w:rsidP="0046533F">
            <w:pPr>
              <w:spacing w:after="0" w:line="300" w:lineRule="atLeast"/>
              <w:rPr>
                <w:sz w:val="24"/>
              </w:rPr>
            </w:pPr>
            <w:r>
              <w:rPr>
                <w:sz w:val="24"/>
              </w:rPr>
              <w:t>D</w:t>
            </w:r>
            <w:r w:rsidR="003316F6" w:rsidRPr="0046533F">
              <w:rPr>
                <w:sz w:val="24"/>
              </w:rPr>
              <w:t>escription</w:t>
            </w:r>
            <w:r>
              <w:rPr>
                <w:sz w:val="24"/>
              </w:rPr>
              <w:t>:</w:t>
            </w:r>
          </w:p>
        </w:tc>
      </w:tr>
      <w:tr w:rsidR="00C04F77" w:rsidRPr="00C04F77" w14:paraId="251CCCF4" w14:textId="77777777" w:rsidTr="003316F6">
        <w:tc>
          <w:tcPr>
            <w:tcW w:w="0" w:type="auto"/>
            <w:shd w:val="clear" w:color="auto" w:fill="FFFFFF"/>
            <w:tcMar>
              <w:top w:w="0" w:type="dxa"/>
              <w:left w:w="150" w:type="dxa"/>
              <w:bottom w:w="0" w:type="dxa"/>
              <w:right w:w="150" w:type="dxa"/>
            </w:tcMar>
            <w:hideMark/>
          </w:tcPr>
          <w:p w14:paraId="1E831080" w14:textId="74CBD1C8" w:rsidR="003316F6" w:rsidRPr="003316F6" w:rsidRDefault="00A33606" w:rsidP="003316F6">
            <w:pPr>
              <w:spacing w:after="0" w:line="300" w:lineRule="atLeast"/>
              <w:rPr>
                <w:sz w:val="24"/>
              </w:rPr>
            </w:pPr>
            <w:r>
              <w:rPr>
                <w:sz w:val="24"/>
              </w:rPr>
              <w:t>R</w:t>
            </w:r>
            <w:r w:rsidR="003316F6" w:rsidRPr="003316F6">
              <w:rPr>
                <w:sz w:val="24"/>
              </w:rPr>
              <w:t>esource</w:t>
            </w:r>
            <w:r>
              <w:rPr>
                <w:sz w:val="24"/>
              </w:rPr>
              <w:t xml:space="preserve"> </w:t>
            </w:r>
            <w:r w:rsidR="003316F6" w:rsidRPr="003316F6">
              <w:rPr>
                <w:sz w:val="24"/>
              </w:rPr>
              <w:t xml:space="preserve">Path </w:t>
            </w:r>
          </w:p>
        </w:tc>
      </w:tr>
      <w:tr w:rsidR="00C04F77" w:rsidRPr="00C04F77" w14:paraId="0726CE7C" w14:textId="77777777" w:rsidTr="003316F6">
        <w:tc>
          <w:tcPr>
            <w:tcW w:w="0" w:type="auto"/>
            <w:shd w:val="clear" w:color="auto" w:fill="FFFFFF"/>
            <w:tcMar>
              <w:top w:w="0" w:type="dxa"/>
              <w:left w:w="150" w:type="dxa"/>
              <w:bottom w:w="0" w:type="dxa"/>
              <w:right w:w="150" w:type="dxa"/>
            </w:tcMar>
            <w:hideMark/>
          </w:tcPr>
          <w:p w14:paraId="5B8390C6" w14:textId="45F81BC7" w:rsidR="00B06D05" w:rsidRDefault="00A33606" w:rsidP="003316F6">
            <w:pPr>
              <w:spacing w:after="0" w:line="300" w:lineRule="atLeast"/>
            </w:pPr>
            <w:r>
              <w:t>M</w:t>
            </w:r>
            <w:r w:rsidR="003316F6" w:rsidRPr="003316F6">
              <w:t>aps</w:t>
            </w:r>
            <w:r>
              <w:t>:</w:t>
            </w:r>
          </w:p>
          <w:p w14:paraId="5A4E870B" w14:textId="77777777" w:rsidR="008E7ACA" w:rsidRDefault="008E7ACA" w:rsidP="003316F6">
            <w:pPr>
              <w:spacing w:after="0" w:line="300" w:lineRule="atLeast"/>
            </w:pPr>
          </w:p>
          <w:p w14:paraId="674CC4CD" w14:textId="18BDD96E" w:rsidR="00A33606" w:rsidRPr="003316F6" w:rsidRDefault="00A33606" w:rsidP="003316F6">
            <w:pPr>
              <w:spacing w:after="0" w:line="300" w:lineRule="atLeast"/>
              <w:rPr>
                <w:sz w:val="24"/>
              </w:rPr>
            </w:pPr>
          </w:p>
        </w:tc>
      </w:tr>
      <w:tr w:rsidR="00C04F77" w:rsidRPr="00C04F77" w14:paraId="604BC16A" w14:textId="77777777" w:rsidTr="003316F6">
        <w:tc>
          <w:tcPr>
            <w:tcW w:w="0" w:type="auto"/>
            <w:shd w:val="clear" w:color="auto" w:fill="FFFFFF"/>
            <w:tcMar>
              <w:top w:w="0" w:type="dxa"/>
              <w:left w:w="150" w:type="dxa"/>
              <w:bottom w:w="0" w:type="dxa"/>
              <w:right w:w="150" w:type="dxa"/>
            </w:tcMar>
            <w:hideMark/>
          </w:tcPr>
          <w:p w14:paraId="0D5A67C6" w14:textId="58EE18F4" w:rsidR="003316F6" w:rsidRPr="003316F6" w:rsidRDefault="003316F6" w:rsidP="003316F6">
            <w:pPr>
              <w:spacing w:after="0" w:line="300" w:lineRule="atLeast"/>
              <w:rPr>
                <w:sz w:val="24"/>
              </w:rPr>
            </w:pPr>
          </w:p>
        </w:tc>
      </w:tr>
      <w:tr w:rsidR="00C04F77" w:rsidRPr="00C04F77" w14:paraId="15BBD74D" w14:textId="77777777" w:rsidTr="003316F6">
        <w:tc>
          <w:tcPr>
            <w:tcW w:w="0" w:type="auto"/>
            <w:shd w:val="clear" w:color="auto" w:fill="FFFFFF"/>
            <w:tcMar>
              <w:top w:w="0" w:type="dxa"/>
              <w:left w:w="150" w:type="dxa"/>
              <w:bottom w:w="0" w:type="dxa"/>
              <w:right w:w="150" w:type="dxa"/>
            </w:tcMar>
            <w:hideMark/>
          </w:tcPr>
          <w:p w14:paraId="405B9DA7" w14:textId="77178ABB" w:rsidR="003316F6" w:rsidRPr="003316F6" w:rsidRDefault="003316F6" w:rsidP="003316F6">
            <w:pPr>
              <w:spacing w:after="0" w:line="300" w:lineRule="atLeast"/>
              <w:rPr>
                <w:sz w:val="24"/>
              </w:rPr>
            </w:pPr>
          </w:p>
        </w:tc>
      </w:tr>
      <w:tr w:rsidR="00C04F77" w:rsidRPr="00C04F77" w14:paraId="0CBE1069" w14:textId="77777777" w:rsidTr="003316F6">
        <w:tc>
          <w:tcPr>
            <w:tcW w:w="0" w:type="auto"/>
            <w:shd w:val="clear" w:color="auto" w:fill="FFFFFF"/>
            <w:tcMar>
              <w:top w:w="0" w:type="dxa"/>
              <w:left w:w="150" w:type="dxa"/>
              <w:bottom w:w="0" w:type="dxa"/>
              <w:right w:w="150" w:type="dxa"/>
            </w:tcMar>
            <w:hideMark/>
          </w:tcPr>
          <w:p w14:paraId="7B191816" w14:textId="2C6A1551"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4C84458F" w14:textId="77777777" w:rsidTr="003316F6">
        <w:tc>
          <w:tcPr>
            <w:tcW w:w="0" w:type="auto"/>
            <w:shd w:val="clear" w:color="auto" w:fill="FFFFFF"/>
            <w:tcMar>
              <w:top w:w="0" w:type="dxa"/>
              <w:left w:w="150" w:type="dxa"/>
              <w:bottom w:w="0" w:type="dxa"/>
              <w:right w:w="150" w:type="dxa"/>
            </w:tcMar>
            <w:hideMark/>
          </w:tcPr>
          <w:p w14:paraId="7247EE0C" w14:textId="41402F25" w:rsidR="003316F6" w:rsidRPr="003316F6" w:rsidRDefault="003316F6" w:rsidP="003316F6">
            <w:pPr>
              <w:spacing w:after="0" w:line="300" w:lineRule="atLeast"/>
              <w:rPr>
                <w:rFonts w:asciiTheme="majorHAnsi" w:eastAsia="Times New Roman" w:hAnsiTheme="majorHAnsi" w:cstheme="majorHAnsi"/>
                <w:sz w:val="18"/>
                <w:szCs w:val="18"/>
              </w:rPr>
            </w:pPr>
          </w:p>
        </w:tc>
      </w:tr>
      <w:tr w:rsidR="00C04F77" w:rsidRPr="00C04F77" w14:paraId="37A5FA6A" w14:textId="77777777" w:rsidTr="003316F6">
        <w:tc>
          <w:tcPr>
            <w:tcW w:w="0" w:type="auto"/>
            <w:shd w:val="clear" w:color="auto" w:fill="FFFFFF"/>
            <w:tcMar>
              <w:top w:w="0" w:type="dxa"/>
              <w:left w:w="150" w:type="dxa"/>
              <w:bottom w:w="0" w:type="dxa"/>
              <w:right w:w="150" w:type="dxa"/>
            </w:tcMar>
            <w:hideMark/>
          </w:tcPr>
          <w:p w14:paraId="43448B6F" w14:textId="2A546247" w:rsidR="003316F6" w:rsidRPr="00C04F77" w:rsidRDefault="003316F6" w:rsidP="003316F6">
            <w:pPr>
              <w:pStyle w:val="Heading2"/>
              <w:rPr>
                <w:rFonts w:eastAsia="Times New Roman" w:cstheme="majorHAnsi"/>
                <w:color w:val="auto"/>
              </w:rPr>
            </w:pPr>
          </w:p>
        </w:tc>
      </w:tr>
      <w:tr w:rsidR="008E7ACA" w14:paraId="7C3F204A" w14:textId="77777777" w:rsidTr="008E7ACA">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7B07FB43" w14:textId="4B8D80DD" w:rsidR="008E7ACA" w:rsidRDefault="008E7ACA" w:rsidP="008E7ACA">
            <w:pPr>
              <w:pStyle w:val="Heading2"/>
              <w:rPr>
                <w:rFonts w:eastAsia="Times New Roman"/>
                <w:color w:val="24292E"/>
              </w:rPr>
            </w:pPr>
            <w:r>
              <w:rPr>
                <w:rFonts w:eastAsia="Times New Roman"/>
              </w:rPr>
              <w:t>invocations</w:t>
            </w:r>
          </w:p>
        </w:tc>
      </w:tr>
      <w:tr w:rsidR="008E7ACA" w14:paraId="0BFDB4AD" w14:textId="77777777" w:rsidTr="008E7ACA">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1CC6A6E7" w14:textId="77777777" w:rsidR="008E7ACA" w:rsidRDefault="008E7ACA">
            <w:pPr>
              <w:rPr>
                <w:rFonts w:ascii="Consolas" w:eastAsia="Times New Roman" w:hAnsi="Consolas" w:cs="Segoe UI"/>
                <w:color w:val="24292E"/>
                <w:sz w:val="18"/>
                <w:szCs w:val="18"/>
              </w:rPr>
            </w:pPr>
          </w:p>
        </w:tc>
      </w:tr>
      <w:tr w:rsidR="008E7ACA" w14:paraId="3A1CBD20" w14:textId="77777777" w:rsidTr="008E7ACA">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1F0912A3" w14:textId="2789DA82" w:rsidR="008E7ACA" w:rsidRPr="00AE5430" w:rsidRDefault="008E7ACA" w:rsidP="00AE5430">
            <w:pPr>
              <w:spacing w:after="0" w:line="300" w:lineRule="atLeast"/>
              <w:rPr>
                <w:sz w:val="24"/>
              </w:rPr>
            </w:pPr>
            <w:r w:rsidRPr="00AE5430">
              <w:rPr>
                <w:sz w:val="24"/>
              </w:rPr>
              <w:t>Name: Allowance</w:t>
            </w:r>
          </w:p>
        </w:tc>
      </w:tr>
      <w:tr w:rsidR="008E7ACA" w14:paraId="6713FFF3" w14:textId="77777777" w:rsidTr="008E7ACA">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7B903A28" w14:textId="77777777" w:rsidR="008E7ACA" w:rsidRPr="00AE5430" w:rsidRDefault="008E7ACA" w:rsidP="00AE5430">
            <w:pPr>
              <w:spacing w:after="0" w:line="300" w:lineRule="atLeast"/>
              <w:rPr>
                <w:sz w:val="24"/>
              </w:rPr>
            </w:pPr>
            <w:r w:rsidRPr="00AE5430">
              <w:rPr>
                <w:sz w:val="24"/>
              </w:rPr>
              <w:t>description: A Request by a party or account to the owner of a token(s) to have the right to perform a delegated behavior on their behalf.</w:t>
            </w:r>
          </w:p>
        </w:tc>
      </w:tr>
      <w:tr w:rsidR="008E7ACA" w14:paraId="3F9AB4D8" w14:textId="77777777" w:rsidTr="008E7ACA">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054EEB04" w14:textId="77777777" w:rsidR="008E7ACA" w:rsidRPr="00AE5430" w:rsidRDefault="008E7ACA" w:rsidP="00AE5430">
            <w:pPr>
              <w:spacing w:after="0" w:line="300" w:lineRule="atLeast"/>
              <w:rPr>
                <w:sz w:val="24"/>
              </w:rPr>
            </w:pPr>
            <w:r w:rsidRPr="00AE5430">
              <w:rPr>
                <w:sz w:val="24"/>
              </w:rPr>
              <w:t xml:space="preserve">request: </w:t>
            </w:r>
          </w:p>
        </w:tc>
      </w:tr>
      <w:tr w:rsidR="008E7ACA" w14:paraId="268179BB" w14:textId="77777777" w:rsidTr="008E7ACA">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2D18ABBF" w14:textId="504508AC" w:rsidR="008E7ACA" w:rsidRPr="00AE5430" w:rsidRDefault="008E7ACA" w:rsidP="00AE5430">
            <w:pPr>
              <w:spacing w:after="0" w:line="300" w:lineRule="atLeast"/>
              <w:rPr>
                <w:sz w:val="24"/>
              </w:rPr>
            </w:pPr>
            <w:r w:rsidRPr="00AE5430">
              <w:rPr>
                <w:sz w:val="24"/>
              </w:rPr>
              <w:t xml:space="preserve">Control Message Name: </w:t>
            </w:r>
            <w:proofErr w:type="spellStart"/>
            <w:r w:rsidRPr="00AE5430">
              <w:rPr>
                <w:sz w:val="24"/>
              </w:rPr>
              <w:t>AllowanceRequest</w:t>
            </w:r>
            <w:proofErr w:type="spellEnd"/>
          </w:p>
        </w:tc>
      </w:tr>
      <w:tr w:rsidR="008E7ACA" w14:paraId="224B8AEA" w14:textId="77777777" w:rsidTr="008E7ACA">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34751930" w14:textId="4FDE0B34" w:rsidR="008E7ACA" w:rsidRPr="00AE5430" w:rsidRDefault="008E7ACA" w:rsidP="00AE5430">
            <w:pPr>
              <w:spacing w:after="0" w:line="300" w:lineRule="atLeast"/>
              <w:rPr>
                <w:sz w:val="24"/>
              </w:rPr>
            </w:pPr>
            <w:r w:rsidRPr="00AE5430">
              <w:rPr>
                <w:sz w:val="24"/>
              </w:rPr>
              <w:t>Description: The request</w:t>
            </w:r>
          </w:p>
          <w:p w14:paraId="5027CF61" w14:textId="119FA477" w:rsidR="008E7ACA" w:rsidRPr="00AE5430" w:rsidRDefault="008E7ACA" w:rsidP="00AE5430">
            <w:pPr>
              <w:spacing w:after="0" w:line="300" w:lineRule="atLeast"/>
              <w:rPr>
                <w:sz w:val="24"/>
              </w:rPr>
            </w:pPr>
          </w:p>
        </w:tc>
      </w:tr>
      <w:tr w:rsidR="008E7ACA" w14:paraId="510B81A9" w14:textId="77777777" w:rsidTr="008E7ACA">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1B9A229F" w14:textId="677890EC" w:rsidR="008F481C" w:rsidRDefault="008F481C" w:rsidP="008E7ACA">
            <w:pPr>
              <w:pStyle w:val="Heading2"/>
              <w:rPr>
                <w:rFonts w:eastAsia="Times New Roman"/>
              </w:rPr>
            </w:pPr>
          </w:p>
          <w:p w14:paraId="175C8EEB" w14:textId="77777777" w:rsidR="00AE5430" w:rsidRPr="00AE5430" w:rsidRDefault="00AE5430" w:rsidP="00AE5430"/>
          <w:p w14:paraId="4E7DF421" w14:textId="2358AAB8" w:rsidR="008E7ACA" w:rsidRDefault="008E7ACA" w:rsidP="008E7ACA">
            <w:pPr>
              <w:pStyle w:val="Heading2"/>
              <w:rPr>
                <w:rFonts w:eastAsia="Times New Roman"/>
                <w:color w:val="24292E"/>
              </w:rPr>
            </w:pPr>
            <w:r>
              <w:rPr>
                <w:rFonts w:eastAsia="Times New Roman"/>
              </w:rPr>
              <w:t>input Parameters</w:t>
            </w:r>
          </w:p>
        </w:tc>
      </w:tr>
      <w:tr w:rsidR="008E7ACA" w14:paraId="0201504F" w14:textId="77777777" w:rsidTr="008E7ACA">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417A0AE8" w14:textId="77777777" w:rsidR="008E7ACA" w:rsidRDefault="008E7ACA">
            <w:pPr>
              <w:rPr>
                <w:rFonts w:ascii="Consolas" w:eastAsia="Times New Roman" w:hAnsi="Consolas" w:cs="Segoe UI"/>
                <w:color w:val="24292E"/>
                <w:sz w:val="18"/>
                <w:szCs w:val="18"/>
              </w:rPr>
            </w:pPr>
          </w:p>
        </w:tc>
      </w:tr>
      <w:tr w:rsidR="008E7ACA" w14:paraId="52B12099" w14:textId="77777777" w:rsidTr="008E7ACA">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07729B01" w14:textId="38B75311" w:rsidR="008E7ACA" w:rsidRPr="00AE5430" w:rsidRDefault="008E7ACA" w:rsidP="00AE5430">
            <w:pPr>
              <w:spacing w:after="0" w:line="300" w:lineRule="atLeast"/>
              <w:rPr>
                <w:sz w:val="24"/>
              </w:rPr>
            </w:pPr>
            <w:r w:rsidRPr="00AE5430">
              <w:rPr>
                <w:sz w:val="24"/>
              </w:rPr>
              <w:t>Name: Quantity</w:t>
            </w:r>
          </w:p>
        </w:tc>
      </w:tr>
      <w:tr w:rsidR="008E7ACA" w14:paraId="5AADF4FE" w14:textId="77777777" w:rsidTr="008E7ACA">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703C76FF" w14:textId="6FEE5E77" w:rsidR="008E7ACA" w:rsidRPr="00AE5430" w:rsidRDefault="008E7ACA" w:rsidP="00AE5430">
            <w:pPr>
              <w:spacing w:after="0" w:line="300" w:lineRule="atLeast"/>
              <w:rPr>
                <w:sz w:val="24"/>
              </w:rPr>
            </w:pPr>
            <w:r w:rsidRPr="00AE5430">
              <w:rPr>
                <w:sz w:val="24"/>
              </w:rPr>
              <w:t>Value Description: Number of Tokens to be allowed.</w:t>
            </w:r>
          </w:p>
        </w:tc>
      </w:tr>
      <w:tr w:rsidR="008E7ACA" w14:paraId="3A6E98E5" w14:textId="77777777" w:rsidTr="008E7ACA">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5E9CA4E4" w14:textId="77777777" w:rsidR="008E7ACA" w:rsidRPr="00AE5430" w:rsidRDefault="008E7ACA" w:rsidP="00AE5430">
            <w:pPr>
              <w:spacing w:after="0" w:line="300" w:lineRule="atLeast"/>
              <w:rPr>
                <w:sz w:val="24"/>
              </w:rPr>
            </w:pPr>
          </w:p>
        </w:tc>
      </w:tr>
      <w:tr w:rsidR="008E7ACA" w14:paraId="66C8E7CE" w14:textId="77777777" w:rsidTr="008E7ACA">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3FEC4968" w14:textId="77777777" w:rsidR="008E7ACA" w:rsidRPr="00AE5430" w:rsidRDefault="008E7ACA" w:rsidP="00AE5430">
            <w:pPr>
              <w:spacing w:after="0" w:line="300" w:lineRule="atLeast"/>
              <w:rPr>
                <w:sz w:val="24"/>
              </w:rPr>
            </w:pPr>
          </w:p>
        </w:tc>
      </w:tr>
      <w:tr w:rsidR="008E7ACA" w14:paraId="5ACE4569" w14:textId="77777777" w:rsidTr="008E7ACA">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4471BF8C" w14:textId="77777777" w:rsidR="008E7ACA" w:rsidRPr="00AE5430" w:rsidRDefault="008E7ACA" w:rsidP="00AE5430">
            <w:pPr>
              <w:spacing w:after="0" w:line="300" w:lineRule="atLeast"/>
              <w:rPr>
                <w:sz w:val="24"/>
              </w:rPr>
            </w:pPr>
          </w:p>
        </w:tc>
      </w:tr>
      <w:tr w:rsidR="008E7ACA" w14:paraId="42C02169" w14:textId="77777777" w:rsidTr="008E7ACA">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3649A809" w14:textId="77777777" w:rsidR="008E7ACA" w:rsidRPr="00AE5430" w:rsidRDefault="008E7ACA" w:rsidP="00AE5430">
            <w:pPr>
              <w:spacing w:after="0" w:line="300" w:lineRule="atLeast"/>
              <w:rPr>
                <w:sz w:val="24"/>
              </w:rPr>
            </w:pPr>
            <w:r w:rsidRPr="00AE5430">
              <w:rPr>
                <w:sz w:val="24"/>
              </w:rPr>
              <w:t xml:space="preserve">response: </w:t>
            </w:r>
          </w:p>
        </w:tc>
      </w:tr>
      <w:tr w:rsidR="008E7ACA" w14:paraId="0FF2C15D" w14:textId="77777777" w:rsidTr="008E7ACA">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5FCE7F33" w14:textId="1D31F94E" w:rsidR="008E7ACA" w:rsidRPr="00AE5430" w:rsidRDefault="008E7ACA" w:rsidP="00AE5430">
            <w:pPr>
              <w:spacing w:after="0" w:line="300" w:lineRule="atLeast"/>
              <w:rPr>
                <w:sz w:val="24"/>
              </w:rPr>
            </w:pPr>
            <w:r w:rsidRPr="00AE5430">
              <w:rPr>
                <w:sz w:val="24"/>
              </w:rPr>
              <w:t xml:space="preserve">Control Message Name: </w:t>
            </w:r>
            <w:proofErr w:type="spellStart"/>
            <w:r w:rsidRPr="00AE5430">
              <w:rPr>
                <w:sz w:val="24"/>
              </w:rPr>
              <w:t>AllowanceResponse</w:t>
            </w:r>
            <w:proofErr w:type="spellEnd"/>
          </w:p>
        </w:tc>
      </w:tr>
      <w:tr w:rsidR="008E7ACA" w14:paraId="270C44FE" w14:textId="77777777" w:rsidTr="008E7ACA">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59621B05" w14:textId="032EF612" w:rsidR="008E7ACA" w:rsidRPr="00AE5430" w:rsidRDefault="008E7ACA" w:rsidP="00AE5430">
            <w:pPr>
              <w:spacing w:after="0" w:line="300" w:lineRule="atLeast"/>
              <w:rPr>
                <w:sz w:val="24"/>
              </w:rPr>
            </w:pPr>
            <w:r w:rsidRPr="00AE5430">
              <w:rPr>
                <w:sz w:val="24"/>
              </w:rPr>
              <w:t>Description: The response</w:t>
            </w:r>
          </w:p>
          <w:p w14:paraId="3BA2CEE1" w14:textId="77777777" w:rsidR="008F481C" w:rsidRPr="00AE5430" w:rsidRDefault="008F481C" w:rsidP="00AE5430">
            <w:pPr>
              <w:spacing w:after="0" w:line="300" w:lineRule="atLeast"/>
              <w:rPr>
                <w:sz w:val="24"/>
              </w:rPr>
            </w:pPr>
          </w:p>
          <w:p w14:paraId="6EF0CD98" w14:textId="14609C8A" w:rsidR="008E7ACA" w:rsidRPr="00AE5430" w:rsidRDefault="008E7ACA" w:rsidP="00AE5430">
            <w:pPr>
              <w:spacing w:after="0" w:line="300" w:lineRule="atLeast"/>
              <w:rPr>
                <w:sz w:val="24"/>
              </w:rPr>
            </w:pPr>
          </w:p>
        </w:tc>
      </w:tr>
      <w:tr w:rsidR="008F481C" w14:paraId="561B239F" w14:textId="77777777" w:rsidTr="008F481C">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11ED4274" w14:textId="7D4CF9C5" w:rsidR="008F481C" w:rsidRDefault="008F481C" w:rsidP="008F481C">
            <w:pPr>
              <w:pStyle w:val="Heading2"/>
              <w:rPr>
                <w:rFonts w:eastAsia="Times New Roman"/>
                <w:color w:val="24292E"/>
              </w:rPr>
            </w:pPr>
            <w:r>
              <w:rPr>
                <w:rFonts w:eastAsia="Times New Roman"/>
              </w:rPr>
              <w:t>output Parameters</w:t>
            </w:r>
            <w:r>
              <w:rPr>
                <w:rFonts w:eastAsia="Times New Roman"/>
                <w:color w:val="24292E"/>
              </w:rPr>
              <w:t xml:space="preserve">: </w:t>
            </w:r>
          </w:p>
        </w:tc>
      </w:tr>
      <w:tr w:rsidR="008F481C" w14:paraId="2BEDE6BD" w14:textId="77777777" w:rsidTr="008F481C">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6A326F8A" w14:textId="77777777" w:rsidR="008F481C" w:rsidRDefault="008F481C">
            <w:pPr>
              <w:rPr>
                <w:rFonts w:ascii="Consolas" w:eastAsia="Times New Roman" w:hAnsi="Consolas" w:cs="Segoe UI"/>
                <w:color w:val="24292E"/>
                <w:sz w:val="18"/>
                <w:szCs w:val="18"/>
              </w:rPr>
            </w:pPr>
          </w:p>
        </w:tc>
      </w:tr>
      <w:tr w:rsidR="008F481C" w14:paraId="4C354036" w14:textId="77777777" w:rsidTr="008F481C">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60B99FD3" w14:textId="468DBEA7" w:rsidR="008F481C" w:rsidRPr="00AE5430" w:rsidRDefault="008F481C" w:rsidP="00AE5430">
            <w:pPr>
              <w:spacing w:after="0" w:line="300" w:lineRule="atLeast"/>
              <w:rPr>
                <w:sz w:val="24"/>
              </w:rPr>
            </w:pPr>
            <w:r w:rsidRPr="00AE5430">
              <w:rPr>
                <w:sz w:val="24"/>
              </w:rPr>
              <w:t>Name: Confirmation</w:t>
            </w:r>
          </w:p>
        </w:tc>
      </w:tr>
      <w:tr w:rsidR="008F481C" w14:paraId="74E257EA" w14:textId="77777777" w:rsidTr="008F481C">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31ED3A4D" w14:textId="6EDAC08F" w:rsidR="008F481C" w:rsidRPr="00AE5430" w:rsidRDefault="008F481C" w:rsidP="00AE5430">
            <w:pPr>
              <w:spacing w:after="0" w:line="300" w:lineRule="atLeast"/>
              <w:rPr>
                <w:sz w:val="24"/>
              </w:rPr>
            </w:pPr>
            <w:r w:rsidRPr="00AE5430">
              <w:rPr>
                <w:sz w:val="24"/>
              </w:rPr>
              <w:t>Value Description: A confirmation receipt or denial be returned to the allowance requestor.</w:t>
            </w:r>
          </w:p>
        </w:tc>
      </w:tr>
      <w:tr w:rsidR="008F481C" w14:paraId="630E92E3" w14:textId="77777777" w:rsidTr="008F481C">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2A5391D6" w14:textId="77777777" w:rsidR="008F481C" w:rsidRPr="00AE5430" w:rsidRDefault="008F481C" w:rsidP="00AE5430">
            <w:pPr>
              <w:spacing w:after="0" w:line="300" w:lineRule="atLeast"/>
              <w:rPr>
                <w:sz w:val="24"/>
              </w:rPr>
            </w:pPr>
          </w:p>
        </w:tc>
      </w:tr>
      <w:tr w:rsidR="008F481C" w14:paraId="6633EB2B" w14:textId="77777777" w:rsidTr="008F481C">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4125E7A1" w14:textId="77777777" w:rsidR="008F481C" w:rsidRPr="00AE5430" w:rsidRDefault="008F481C" w:rsidP="00AE5430">
            <w:pPr>
              <w:spacing w:after="0" w:line="300" w:lineRule="atLeast"/>
              <w:rPr>
                <w:sz w:val="24"/>
              </w:rPr>
            </w:pPr>
          </w:p>
        </w:tc>
      </w:tr>
      <w:tr w:rsidR="008F481C" w14:paraId="3C02E34D" w14:textId="77777777" w:rsidTr="008F481C">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70D1CF19" w14:textId="77777777" w:rsidR="008F481C" w:rsidRPr="00AE5430" w:rsidRDefault="008F481C" w:rsidP="00AE5430">
            <w:pPr>
              <w:spacing w:after="0" w:line="300" w:lineRule="atLeast"/>
              <w:rPr>
                <w:sz w:val="24"/>
              </w:rPr>
            </w:pPr>
          </w:p>
        </w:tc>
      </w:tr>
      <w:tr w:rsidR="008F481C" w14:paraId="2B7BD2EE" w14:textId="77777777" w:rsidTr="008F481C">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55D6C621" w14:textId="77777777" w:rsidR="008F481C" w:rsidRPr="00AE5430" w:rsidRDefault="008F481C" w:rsidP="00AE5430">
            <w:pPr>
              <w:spacing w:after="0" w:line="300" w:lineRule="atLeast"/>
              <w:rPr>
                <w:sz w:val="24"/>
              </w:rPr>
            </w:pPr>
          </w:p>
        </w:tc>
      </w:tr>
      <w:tr w:rsidR="008F481C" w14:paraId="697B89B2" w14:textId="77777777" w:rsidTr="008F481C">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4857C05D" w14:textId="77777777" w:rsidR="008F481C" w:rsidRPr="00AE5430" w:rsidRDefault="008F481C" w:rsidP="00AE5430">
            <w:pPr>
              <w:spacing w:after="0" w:line="300" w:lineRule="atLeast"/>
              <w:rPr>
                <w:sz w:val="24"/>
              </w:rPr>
            </w:pPr>
          </w:p>
        </w:tc>
      </w:tr>
      <w:tr w:rsidR="008F481C" w14:paraId="19152564" w14:textId="77777777" w:rsidTr="008F481C">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435E70AB" w14:textId="5BB16831" w:rsidR="008F481C" w:rsidRPr="00AE5430" w:rsidRDefault="008F481C" w:rsidP="00AE5430">
            <w:pPr>
              <w:spacing w:after="0" w:line="300" w:lineRule="atLeast"/>
              <w:rPr>
                <w:sz w:val="24"/>
              </w:rPr>
            </w:pPr>
            <w:r w:rsidRPr="00AE5430">
              <w:rPr>
                <w:sz w:val="24"/>
              </w:rPr>
              <w:t>Name: Approve Allowance</w:t>
            </w:r>
          </w:p>
        </w:tc>
      </w:tr>
      <w:tr w:rsidR="008F481C" w14:paraId="7D2FE1B0" w14:textId="77777777" w:rsidTr="008F481C">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5B483BED" w14:textId="42BC2620" w:rsidR="008F481C" w:rsidRPr="00AE5430" w:rsidRDefault="008F481C" w:rsidP="00AE5430">
            <w:pPr>
              <w:spacing w:after="0" w:line="300" w:lineRule="atLeast"/>
              <w:rPr>
                <w:sz w:val="24"/>
              </w:rPr>
            </w:pPr>
            <w:r w:rsidRPr="00AE5430">
              <w:rPr>
                <w:sz w:val="24"/>
              </w:rPr>
              <w:t xml:space="preserve">Description: Same control message as the </w:t>
            </w:r>
            <w:proofErr w:type="spellStart"/>
            <w:r w:rsidRPr="00AE5430">
              <w:rPr>
                <w:sz w:val="24"/>
              </w:rPr>
              <w:t>AllowanceRequest</w:t>
            </w:r>
            <w:proofErr w:type="spellEnd"/>
            <w:r w:rsidRPr="00AE5430">
              <w:rPr>
                <w:sz w:val="24"/>
              </w:rPr>
              <w:t xml:space="preserve">. This could allow for an </w:t>
            </w:r>
            <w:proofErr w:type="spellStart"/>
            <w:r w:rsidRPr="00AE5430">
              <w:rPr>
                <w:sz w:val="24"/>
              </w:rPr>
              <w:t>AllowanceRequest</w:t>
            </w:r>
            <w:proofErr w:type="spellEnd"/>
            <w:r w:rsidRPr="00AE5430">
              <w:rPr>
                <w:sz w:val="24"/>
              </w:rPr>
              <w:t xml:space="preserve"> to be forwarded to multiple parties needed to Approve and shi</w:t>
            </w:r>
            <w:bookmarkStart w:id="0" w:name="_GoBack"/>
            <w:bookmarkEnd w:id="0"/>
            <w:r w:rsidRPr="00AE5430">
              <w:rPr>
                <w:sz w:val="24"/>
              </w:rPr>
              <w:t xml:space="preserve">eld this from the requestor. When all Approvals are obtained an </w:t>
            </w:r>
            <w:proofErr w:type="spellStart"/>
            <w:r w:rsidRPr="00AE5430">
              <w:rPr>
                <w:sz w:val="24"/>
              </w:rPr>
              <w:t>AllowanceResponse</w:t>
            </w:r>
            <w:proofErr w:type="spellEnd"/>
            <w:r w:rsidRPr="00AE5430">
              <w:rPr>
                <w:sz w:val="24"/>
              </w:rPr>
              <w:t xml:space="preserve"> could be sent.</w:t>
            </w:r>
          </w:p>
        </w:tc>
      </w:tr>
      <w:tr w:rsidR="008F481C" w14:paraId="53EA3919" w14:textId="77777777" w:rsidTr="00AE5430">
        <w:tblPrEx>
          <w:tblCellMar>
            <w:top w:w="0" w:type="dxa"/>
            <w:left w:w="108" w:type="dxa"/>
            <w:bottom w:w="0" w:type="dxa"/>
            <w:right w:w="108" w:type="dxa"/>
          </w:tblCellMar>
        </w:tblPrEx>
        <w:trPr>
          <w:trHeight w:val="153"/>
        </w:trPr>
        <w:tc>
          <w:tcPr>
            <w:tcW w:w="0" w:type="auto"/>
            <w:shd w:val="clear" w:color="auto" w:fill="FFFFFF"/>
            <w:tcMar>
              <w:top w:w="0" w:type="dxa"/>
              <w:left w:w="150" w:type="dxa"/>
              <w:bottom w:w="0" w:type="dxa"/>
              <w:right w:w="150" w:type="dxa"/>
            </w:tcMar>
            <w:hideMark/>
          </w:tcPr>
          <w:p w14:paraId="30F2210A" w14:textId="7E50AD15" w:rsidR="008F481C" w:rsidRPr="00AE5430" w:rsidRDefault="00AE5430" w:rsidP="00AE5430">
            <w:pPr>
              <w:spacing w:after="0" w:line="300" w:lineRule="atLeast"/>
              <w:rPr>
                <w:sz w:val="24"/>
              </w:rPr>
            </w:pPr>
            <w:r>
              <w:rPr>
                <w:sz w:val="24"/>
              </w:rPr>
              <w:t>R</w:t>
            </w:r>
            <w:r w:rsidR="008F481C" w:rsidRPr="00AE5430">
              <w:rPr>
                <w:sz w:val="24"/>
              </w:rPr>
              <w:t xml:space="preserve">equest: </w:t>
            </w:r>
          </w:p>
        </w:tc>
      </w:tr>
      <w:tr w:rsidR="008F481C" w14:paraId="401EA1BD" w14:textId="77777777" w:rsidTr="008F481C">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5B9D6453" w14:textId="6EED3615" w:rsidR="008F481C" w:rsidRDefault="008F481C" w:rsidP="008F481C">
            <w:pPr>
              <w:rPr>
                <w:color w:val="24292E"/>
              </w:rPr>
            </w:pPr>
            <w:r>
              <w:t>Control Message Name</w:t>
            </w:r>
            <w:r>
              <w:rPr>
                <w:color w:val="24292E"/>
              </w:rPr>
              <w:t xml:space="preserve">: </w:t>
            </w:r>
            <w:proofErr w:type="spellStart"/>
            <w:r>
              <w:t>AllowanceRequest</w:t>
            </w:r>
            <w:proofErr w:type="spellEnd"/>
          </w:p>
        </w:tc>
      </w:tr>
      <w:tr w:rsidR="008F481C" w14:paraId="28C5CDD7" w14:textId="77777777" w:rsidTr="008F481C">
        <w:tblPrEx>
          <w:tblCellMar>
            <w:top w:w="0" w:type="dxa"/>
            <w:left w:w="108" w:type="dxa"/>
            <w:bottom w:w="0" w:type="dxa"/>
            <w:right w:w="108" w:type="dxa"/>
          </w:tblCellMar>
        </w:tblPrEx>
        <w:tc>
          <w:tcPr>
            <w:tcW w:w="0" w:type="auto"/>
            <w:shd w:val="clear" w:color="auto" w:fill="FFFFFF"/>
            <w:tcMar>
              <w:top w:w="0" w:type="dxa"/>
              <w:left w:w="150" w:type="dxa"/>
              <w:bottom w:w="0" w:type="dxa"/>
              <w:right w:w="150" w:type="dxa"/>
            </w:tcMar>
            <w:hideMark/>
          </w:tcPr>
          <w:p w14:paraId="05663F87" w14:textId="77777777" w:rsidR="008F481C" w:rsidRDefault="008F481C" w:rsidP="00AB2C5B">
            <w:r>
              <w:t>Description</w:t>
            </w:r>
            <w:r w:rsidRPr="00AE5430">
              <w:t xml:space="preserve">: </w:t>
            </w:r>
            <w:r>
              <w:t>The request</w:t>
            </w:r>
          </w:p>
          <w:tbl>
            <w:tblPr>
              <w:tblW w:w="0" w:type="auto"/>
              <w:shd w:val="clear" w:color="auto" w:fill="FFFFFF"/>
              <w:tblLook w:val="04A0" w:firstRow="1" w:lastRow="0" w:firstColumn="1" w:lastColumn="0" w:noHBand="0" w:noVBand="1"/>
            </w:tblPr>
            <w:tblGrid>
              <w:gridCol w:w="9060"/>
            </w:tblGrid>
            <w:tr w:rsidR="00AB2C5B" w:rsidRPr="00AB2C5B" w14:paraId="46451CD9" w14:textId="77777777" w:rsidTr="00AB2C5B">
              <w:tc>
                <w:tcPr>
                  <w:tcW w:w="0" w:type="auto"/>
                  <w:shd w:val="clear" w:color="auto" w:fill="FFFFFF"/>
                  <w:tcMar>
                    <w:top w:w="0" w:type="dxa"/>
                    <w:left w:w="150" w:type="dxa"/>
                    <w:bottom w:w="0" w:type="dxa"/>
                    <w:right w:w="150" w:type="dxa"/>
                  </w:tcMar>
                  <w:hideMark/>
                </w:tcPr>
                <w:p w14:paraId="6B12AB5E" w14:textId="101ECF4A" w:rsidR="00AB2C5B" w:rsidRPr="00AB2C5B" w:rsidRDefault="00AB2C5B" w:rsidP="00AE5430">
                  <w:pPr>
                    <w:pStyle w:val="Heading2"/>
                    <w:ind w:left="-132"/>
                  </w:pPr>
                  <w:r w:rsidRPr="00AB2C5B">
                    <w:t>input</w:t>
                  </w:r>
                  <w:r>
                    <w:t xml:space="preserve"> </w:t>
                  </w:r>
                  <w:r w:rsidRPr="00AB2C5B">
                    <w:t xml:space="preserve">Parameters: </w:t>
                  </w:r>
                </w:p>
              </w:tc>
            </w:tr>
            <w:tr w:rsidR="00AB2C5B" w:rsidRPr="00AB2C5B" w14:paraId="4EC3A04A" w14:textId="77777777" w:rsidTr="00AB2C5B">
              <w:tc>
                <w:tcPr>
                  <w:tcW w:w="0" w:type="auto"/>
                  <w:shd w:val="clear" w:color="auto" w:fill="FFFFFF"/>
                  <w:tcMar>
                    <w:top w:w="0" w:type="dxa"/>
                    <w:left w:w="150" w:type="dxa"/>
                    <w:bottom w:w="0" w:type="dxa"/>
                    <w:right w:w="150" w:type="dxa"/>
                  </w:tcMar>
                  <w:hideMark/>
                </w:tcPr>
                <w:p w14:paraId="647099A8" w14:textId="77777777" w:rsidR="00AB2C5B" w:rsidRPr="00AB2C5B" w:rsidRDefault="00AB2C5B" w:rsidP="00AB2C5B">
                  <w:pPr>
                    <w:rPr>
                      <w:color w:val="24292E"/>
                    </w:rPr>
                  </w:pPr>
                </w:p>
              </w:tc>
            </w:tr>
            <w:tr w:rsidR="00AB2C5B" w:rsidRPr="00AB2C5B" w14:paraId="2818F984" w14:textId="77777777" w:rsidTr="00AB2C5B">
              <w:tc>
                <w:tcPr>
                  <w:tcW w:w="0" w:type="auto"/>
                  <w:shd w:val="clear" w:color="auto" w:fill="FFFFFF"/>
                  <w:tcMar>
                    <w:top w:w="0" w:type="dxa"/>
                    <w:left w:w="150" w:type="dxa"/>
                    <w:bottom w:w="0" w:type="dxa"/>
                    <w:right w:w="150" w:type="dxa"/>
                  </w:tcMar>
                  <w:hideMark/>
                </w:tcPr>
                <w:p w14:paraId="41E9240E" w14:textId="5248A965" w:rsidR="00AB2C5B" w:rsidRPr="00AE5430" w:rsidRDefault="00AB2C5B" w:rsidP="00AE5430">
                  <w:pPr>
                    <w:spacing w:after="0" w:line="300" w:lineRule="atLeast"/>
                    <w:ind w:left="-132"/>
                    <w:rPr>
                      <w:sz w:val="24"/>
                    </w:rPr>
                  </w:pPr>
                  <w:r w:rsidRPr="00AE5430">
                    <w:rPr>
                      <w:sz w:val="24"/>
                    </w:rPr>
                    <w:t>Name: Quantity</w:t>
                  </w:r>
                </w:p>
              </w:tc>
            </w:tr>
            <w:tr w:rsidR="00AB2C5B" w:rsidRPr="00AB2C5B" w14:paraId="7C2EEB86" w14:textId="77777777" w:rsidTr="00AB2C5B">
              <w:tc>
                <w:tcPr>
                  <w:tcW w:w="0" w:type="auto"/>
                  <w:shd w:val="clear" w:color="auto" w:fill="FFFFFF"/>
                  <w:tcMar>
                    <w:top w:w="0" w:type="dxa"/>
                    <w:left w:w="150" w:type="dxa"/>
                    <w:bottom w:w="0" w:type="dxa"/>
                    <w:right w:w="150" w:type="dxa"/>
                  </w:tcMar>
                  <w:hideMark/>
                </w:tcPr>
                <w:p w14:paraId="6128FAEB" w14:textId="1972ACAE" w:rsidR="00AB2C5B" w:rsidRPr="00AE5430" w:rsidRDefault="00AB2C5B" w:rsidP="00AE5430">
                  <w:pPr>
                    <w:spacing w:after="0" w:line="300" w:lineRule="atLeast"/>
                    <w:ind w:left="-132"/>
                    <w:rPr>
                      <w:sz w:val="24"/>
                    </w:rPr>
                  </w:pPr>
                  <w:r w:rsidRPr="00AE5430">
                    <w:rPr>
                      <w:sz w:val="24"/>
                    </w:rPr>
                    <w:t>Value Description: Number of Tokens to be allowed.</w:t>
                  </w:r>
                </w:p>
              </w:tc>
            </w:tr>
            <w:tr w:rsidR="00AB2C5B" w:rsidRPr="00AB2C5B" w14:paraId="5835BA36" w14:textId="77777777" w:rsidTr="00AB2C5B">
              <w:tc>
                <w:tcPr>
                  <w:tcW w:w="0" w:type="auto"/>
                  <w:shd w:val="clear" w:color="auto" w:fill="FFFFFF"/>
                  <w:tcMar>
                    <w:top w:w="0" w:type="dxa"/>
                    <w:left w:w="150" w:type="dxa"/>
                    <w:bottom w:w="0" w:type="dxa"/>
                    <w:right w:w="150" w:type="dxa"/>
                  </w:tcMar>
                  <w:hideMark/>
                </w:tcPr>
                <w:p w14:paraId="2F0E71EF" w14:textId="77777777" w:rsidR="00AB2C5B" w:rsidRPr="00AE5430" w:rsidRDefault="00AB2C5B" w:rsidP="00AE5430">
                  <w:pPr>
                    <w:spacing w:after="0" w:line="300" w:lineRule="atLeast"/>
                    <w:ind w:left="-132"/>
                    <w:rPr>
                      <w:sz w:val="24"/>
                    </w:rPr>
                  </w:pPr>
                </w:p>
              </w:tc>
            </w:tr>
            <w:tr w:rsidR="00AB2C5B" w:rsidRPr="00AB2C5B" w14:paraId="3FCA53A2" w14:textId="77777777" w:rsidTr="00AB2C5B">
              <w:tc>
                <w:tcPr>
                  <w:tcW w:w="0" w:type="auto"/>
                  <w:shd w:val="clear" w:color="auto" w:fill="FFFFFF"/>
                  <w:tcMar>
                    <w:top w:w="0" w:type="dxa"/>
                    <w:left w:w="150" w:type="dxa"/>
                    <w:bottom w:w="0" w:type="dxa"/>
                    <w:right w:w="150" w:type="dxa"/>
                  </w:tcMar>
                  <w:hideMark/>
                </w:tcPr>
                <w:p w14:paraId="20358209" w14:textId="77777777" w:rsidR="00AB2C5B" w:rsidRPr="00AE5430" w:rsidRDefault="00AB2C5B" w:rsidP="00AE5430">
                  <w:pPr>
                    <w:spacing w:after="0" w:line="300" w:lineRule="atLeast"/>
                    <w:ind w:left="-132"/>
                    <w:rPr>
                      <w:sz w:val="24"/>
                    </w:rPr>
                  </w:pPr>
                </w:p>
              </w:tc>
            </w:tr>
            <w:tr w:rsidR="00AB2C5B" w:rsidRPr="00AB2C5B" w14:paraId="5CB14108" w14:textId="77777777" w:rsidTr="00AB2C5B">
              <w:tc>
                <w:tcPr>
                  <w:tcW w:w="0" w:type="auto"/>
                  <w:shd w:val="clear" w:color="auto" w:fill="FFFFFF"/>
                  <w:tcMar>
                    <w:top w:w="0" w:type="dxa"/>
                    <w:left w:w="150" w:type="dxa"/>
                    <w:bottom w:w="0" w:type="dxa"/>
                    <w:right w:w="150" w:type="dxa"/>
                  </w:tcMar>
                  <w:hideMark/>
                </w:tcPr>
                <w:p w14:paraId="4FF748D0" w14:textId="77777777" w:rsidR="00AB2C5B" w:rsidRPr="00AE5430" w:rsidRDefault="00AB2C5B" w:rsidP="00AE5430">
                  <w:pPr>
                    <w:spacing w:after="0" w:line="300" w:lineRule="atLeast"/>
                    <w:ind w:left="-132"/>
                    <w:rPr>
                      <w:sz w:val="24"/>
                    </w:rPr>
                  </w:pPr>
                </w:p>
              </w:tc>
            </w:tr>
            <w:tr w:rsidR="00AB2C5B" w:rsidRPr="00AB2C5B" w14:paraId="2A5F9D1A" w14:textId="77777777" w:rsidTr="00AB2C5B">
              <w:tc>
                <w:tcPr>
                  <w:tcW w:w="0" w:type="auto"/>
                  <w:shd w:val="clear" w:color="auto" w:fill="FFFFFF"/>
                  <w:tcMar>
                    <w:top w:w="0" w:type="dxa"/>
                    <w:left w:w="150" w:type="dxa"/>
                    <w:bottom w:w="0" w:type="dxa"/>
                    <w:right w:w="150" w:type="dxa"/>
                  </w:tcMar>
                  <w:hideMark/>
                </w:tcPr>
                <w:p w14:paraId="1718B836" w14:textId="3D974F31" w:rsidR="00AB2C5B" w:rsidRPr="00AE5430" w:rsidRDefault="00AE5430" w:rsidP="00AE5430">
                  <w:pPr>
                    <w:spacing w:after="0" w:line="300" w:lineRule="atLeast"/>
                    <w:ind w:left="-132"/>
                    <w:rPr>
                      <w:sz w:val="24"/>
                    </w:rPr>
                  </w:pPr>
                  <w:r>
                    <w:rPr>
                      <w:sz w:val="24"/>
                    </w:rPr>
                    <w:t>R</w:t>
                  </w:r>
                  <w:r w:rsidR="00AB2C5B" w:rsidRPr="00AE5430">
                    <w:rPr>
                      <w:sz w:val="24"/>
                    </w:rPr>
                    <w:t xml:space="preserve">esponse: </w:t>
                  </w:r>
                </w:p>
              </w:tc>
            </w:tr>
            <w:tr w:rsidR="00AB2C5B" w:rsidRPr="00AB2C5B" w14:paraId="673B3B76" w14:textId="77777777" w:rsidTr="00AB2C5B">
              <w:tc>
                <w:tcPr>
                  <w:tcW w:w="0" w:type="auto"/>
                  <w:shd w:val="clear" w:color="auto" w:fill="FFFFFF"/>
                  <w:tcMar>
                    <w:top w:w="0" w:type="dxa"/>
                    <w:left w:w="150" w:type="dxa"/>
                    <w:bottom w:w="0" w:type="dxa"/>
                    <w:right w:w="150" w:type="dxa"/>
                  </w:tcMar>
                  <w:hideMark/>
                </w:tcPr>
                <w:p w14:paraId="311AABBD" w14:textId="620DB893" w:rsidR="00AB2C5B" w:rsidRPr="00AE5430" w:rsidRDefault="00AB2C5B" w:rsidP="00AE5430">
                  <w:pPr>
                    <w:spacing w:after="0" w:line="300" w:lineRule="atLeast"/>
                    <w:ind w:left="-132"/>
                    <w:rPr>
                      <w:sz w:val="24"/>
                    </w:rPr>
                  </w:pPr>
                  <w:r w:rsidRPr="00AE5430">
                    <w:rPr>
                      <w:sz w:val="24"/>
                    </w:rPr>
                    <w:t xml:space="preserve">Control Message Name: </w:t>
                  </w:r>
                  <w:proofErr w:type="spellStart"/>
                  <w:r w:rsidRPr="00AE5430">
                    <w:rPr>
                      <w:sz w:val="24"/>
                    </w:rPr>
                    <w:t>ApproveResponse</w:t>
                  </w:r>
                  <w:proofErr w:type="spellEnd"/>
                </w:p>
              </w:tc>
            </w:tr>
            <w:tr w:rsidR="00AB2C5B" w:rsidRPr="00AB2C5B" w14:paraId="4FC3CFC5" w14:textId="77777777" w:rsidTr="00AB2C5B">
              <w:tc>
                <w:tcPr>
                  <w:tcW w:w="0" w:type="auto"/>
                  <w:shd w:val="clear" w:color="auto" w:fill="FFFFFF"/>
                  <w:tcMar>
                    <w:top w:w="0" w:type="dxa"/>
                    <w:left w:w="150" w:type="dxa"/>
                    <w:bottom w:w="0" w:type="dxa"/>
                    <w:right w:w="150" w:type="dxa"/>
                  </w:tcMar>
                  <w:hideMark/>
                </w:tcPr>
                <w:p w14:paraId="5146C43E" w14:textId="77777777" w:rsidR="00AB2C5B" w:rsidRDefault="00AE5430" w:rsidP="00AE5430">
                  <w:pPr>
                    <w:spacing w:after="0" w:line="300" w:lineRule="atLeast"/>
                    <w:ind w:left="-132"/>
                    <w:rPr>
                      <w:sz w:val="24"/>
                    </w:rPr>
                  </w:pPr>
                  <w:r>
                    <w:rPr>
                      <w:sz w:val="24"/>
                    </w:rPr>
                    <w:t>D</w:t>
                  </w:r>
                  <w:r w:rsidR="00AB2C5B" w:rsidRPr="00AE5430">
                    <w:rPr>
                      <w:sz w:val="24"/>
                    </w:rPr>
                    <w:t>escription: The response</w:t>
                  </w:r>
                </w:p>
                <w:p w14:paraId="66651AD8" w14:textId="321B02CA" w:rsidR="00AE5430" w:rsidRPr="00AE5430" w:rsidRDefault="00AE5430" w:rsidP="00AE5430">
                  <w:pPr>
                    <w:spacing w:after="0" w:line="300" w:lineRule="atLeast"/>
                    <w:ind w:left="-132"/>
                    <w:rPr>
                      <w:sz w:val="24"/>
                    </w:rPr>
                  </w:pPr>
                </w:p>
              </w:tc>
            </w:tr>
            <w:tr w:rsidR="00AB2C5B" w:rsidRPr="00AB2C5B" w14:paraId="68A9693B" w14:textId="77777777" w:rsidTr="00AB2C5B">
              <w:tc>
                <w:tcPr>
                  <w:tcW w:w="0" w:type="auto"/>
                  <w:shd w:val="clear" w:color="auto" w:fill="FFFFFF"/>
                  <w:tcMar>
                    <w:top w:w="0" w:type="dxa"/>
                    <w:left w:w="150" w:type="dxa"/>
                    <w:bottom w:w="0" w:type="dxa"/>
                    <w:right w:w="150" w:type="dxa"/>
                  </w:tcMar>
                  <w:hideMark/>
                </w:tcPr>
                <w:p w14:paraId="2606A9B6" w14:textId="40C50997" w:rsidR="00AB2C5B" w:rsidRPr="00AE5430" w:rsidRDefault="00AB2C5B" w:rsidP="00AE5430">
                  <w:pPr>
                    <w:pStyle w:val="Heading2"/>
                    <w:ind w:left="-132"/>
                  </w:pPr>
                  <w:r w:rsidRPr="00AE5430">
                    <w:t xml:space="preserve">Output Parameters: </w:t>
                  </w:r>
                </w:p>
              </w:tc>
            </w:tr>
            <w:tr w:rsidR="00AB2C5B" w:rsidRPr="00AB2C5B" w14:paraId="441CC6B1" w14:textId="77777777" w:rsidTr="00AB2C5B">
              <w:tc>
                <w:tcPr>
                  <w:tcW w:w="0" w:type="auto"/>
                  <w:shd w:val="clear" w:color="auto" w:fill="FFFFFF"/>
                  <w:tcMar>
                    <w:top w:w="0" w:type="dxa"/>
                    <w:left w:w="150" w:type="dxa"/>
                    <w:bottom w:w="0" w:type="dxa"/>
                    <w:right w:w="150" w:type="dxa"/>
                  </w:tcMar>
                  <w:hideMark/>
                </w:tcPr>
                <w:p w14:paraId="4636EC87" w14:textId="77777777" w:rsidR="00AB2C5B" w:rsidRPr="00AE5430" w:rsidRDefault="00AB2C5B" w:rsidP="00AE5430">
                  <w:pPr>
                    <w:spacing w:after="0" w:line="300" w:lineRule="atLeast"/>
                    <w:ind w:left="-132"/>
                    <w:rPr>
                      <w:sz w:val="24"/>
                    </w:rPr>
                  </w:pPr>
                </w:p>
              </w:tc>
            </w:tr>
            <w:tr w:rsidR="00AB2C5B" w:rsidRPr="00AB2C5B" w14:paraId="43E12730" w14:textId="77777777" w:rsidTr="00AB2C5B">
              <w:tc>
                <w:tcPr>
                  <w:tcW w:w="0" w:type="auto"/>
                  <w:shd w:val="clear" w:color="auto" w:fill="FFFFFF"/>
                  <w:tcMar>
                    <w:top w:w="0" w:type="dxa"/>
                    <w:left w:w="150" w:type="dxa"/>
                    <w:bottom w:w="0" w:type="dxa"/>
                    <w:right w:w="150" w:type="dxa"/>
                  </w:tcMar>
                  <w:hideMark/>
                </w:tcPr>
                <w:p w14:paraId="1EFF515D" w14:textId="06575E3F" w:rsidR="00AB2C5B" w:rsidRPr="00AE5430" w:rsidRDefault="00AE5430" w:rsidP="00AE5430">
                  <w:pPr>
                    <w:spacing w:after="0" w:line="300" w:lineRule="atLeast"/>
                    <w:ind w:left="-132"/>
                    <w:rPr>
                      <w:sz w:val="24"/>
                    </w:rPr>
                  </w:pPr>
                  <w:r>
                    <w:rPr>
                      <w:sz w:val="24"/>
                    </w:rPr>
                    <w:t>N</w:t>
                  </w:r>
                  <w:r w:rsidR="00AB2C5B" w:rsidRPr="00AE5430">
                    <w:rPr>
                      <w:sz w:val="24"/>
                    </w:rPr>
                    <w:t>ame: Confirmation</w:t>
                  </w:r>
                </w:p>
              </w:tc>
            </w:tr>
            <w:tr w:rsidR="00AB2C5B" w:rsidRPr="00AB2C5B" w14:paraId="0BB35B07" w14:textId="77777777" w:rsidTr="00AB2C5B">
              <w:tc>
                <w:tcPr>
                  <w:tcW w:w="0" w:type="auto"/>
                  <w:shd w:val="clear" w:color="auto" w:fill="FFFFFF"/>
                  <w:tcMar>
                    <w:top w:w="0" w:type="dxa"/>
                    <w:left w:w="150" w:type="dxa"/>
                    <w:bottom w:w="0" w:type="dxa"/>
                    <w:right w:w="150" w:type="dxa"/>
                  </w:tcMar>
                  <w:hideMark/>
                </w:tcPr>
                <w:p w14:paraId="2FA94470" w14:textId="54276390" w:rsidR="00AB2C5B" w:rsidRPr="00AE5430" w:rsidRDefault="00AE5430" w:rsidP="00AE5430">
                  <w:pPr>
                    <w:spacing w:after="0" w:line="300" w:lineRule="atLeast"/>
                    <w:ind w:left="-132"/>
                    <w:rPr>
                      <w:sz w:val="24"/>
                    </w:rPr>
                  </w:pPr>
                  <w:r>
                    <w:rPr>
                      <w:sz w:val="24"/>
                    </w:rPr>
                    <w:t>V</w:t>
                  </w:r>
                  <w:r w:rsidR="00AB2C5B" w:rsidRPr="00AE5430">
                    <w:rPr>
                      <w:sz w:val="24"/>
                    </w:rPr>
                    <w:t xml:space="preserve">alue Description: A confirmation response from the owner approving </w:t>
                  </w:r>
                  <w:proofErr w:type="gramStart"/>
                  <w:r w:rsidR="00AB2C5B" w:rsidRPr="00AE5430">
                    <w:rPr>
                      <w:sz w:val="24"/>
                    </w:rPr>
                    <w:t>the an</w:t>
                  </w:r>
                  <w:proofErr w:type="gramEnd"/>
                  <w:r w:rsidR="00AB2C5B" w:rsidRPr="00AE5430">
                    <w:rPr>
                      <w:sz w:val="24"/>
                    </w:rPr>
                    <w:t xml:space="preserve"> allowance </w:t>
                  </w:r>
                  <w:r>
                    <w:rPr>
                      <w:sz w:val="24"/>
                    </w:rPr>
                    <w:t>R</w:t>
                  </w:r>
                  <w:r w:rsidR="00AB2C5B" w:rsidRPr="00AE5430">
                    <w:rPr>
                      <w:sz w:val="24"/>
                    </w:rPr>
                    <w:t xml:space="preserve">equest indicating </w:t>
                  </w:r>
                  <w:proofErr w:type="spellStart"/>
                  <w:r w:rsidR="00AB2C5B" w:rsidRPr="00AE5430">
                    <w:rPr>
                      <w:sz w:val="24"/>
                    </w:rPr>
                    <w:t>a</w:t>
                  </w:r>
                  <w:proofErr w:type="spellEnd"/>
                  <w:r w:rsidR="00AB2C5B" w:rsidRPr="00AE5430">
                    <w:rPr>
                      <w:sz w:val="24"/>
                    </w:rPr>
                    <w:t xml:space="preserve"> allowance quantity the requestor has the option to invoke the Delegable behaviors on the token(s).</w:t>
                  </w:r>
                </w:p>
              </w:tc>
            </w:tr>
            <w:tr w:rsidR="00AB2C5B" w:rsidRPr="00AB2C5B" w14:paraId="76BEF94F" w14:textId="77777777" w:rsidTr="00AB2C5B">
              <w:tc>
                <w:tcPr>
                  <w:tcW w:w="0" w:type="auto"/>
                  <w:shd w:val="clear" w:color="auto" w:fill="FFFFFF"/>
                  <w:tcMar>
                    <w:top w:w="0" w:type="dxa"/>
                    <w:left w:w="150" w:type="dxa"/>
                    <w:bottom w:w="0" w:type="dxa"/>
                    <w:right w:w="150" w:type="dxa"/>
                  </w:tcMar>
                  <w:hideMark/>
                </w:tcPr>
                <w:p w14:paraId="7AB7C2F4" w14:textId="77777777" w:rsidR="00AB2C5B" w:rsidRPr="00AE5430" w:rsidRDefault="00AB2C5B" w:rsidP="00AE5430">
                  <w:pPr>
                    <w:spacing w:after="0" w:line="300" w:lineRule="atLeast"/>
                    <w:ind w:left="-132"/>
                    <w:rPr>
                      <w:sz w:val="24"/>
                    </w:rPr>
                  </w:pPr>
                </w:p>
              </w:tc>
            </w:tr>
            <w:tr w:rsidR="00AB2C5B" w:rsidRPr="00AB2C5B" w14:paraId="1FA39E00" w14:textId="77777777" w:rsidTr="00AB2C5B">
              <w:tc>
                <w:tcPr>
                  <w:tcW w:w="0" w:type="auto"/>
                  <w:shd w:val="clear" w:color="auto" w:fill="FFFFFF"/>
                  <w:tcMar>
                    <w:top w:w="0" w:type="dxa"/>
                    <w:left w:w="150" w:type="dxa"/>
                    <w:bottom w:w="0" w:type="dxa"/>
                    <w:right w:w="150" w:type="dxa"/>
                  </w:tcMar>
                  <w:hideMark/>
                </w:tcPr>
                <w:p w14:paraId="176F307B" w14:textId="77777777" w:rsidR="00AB2C5B" w:rsidRPr="00AE5430" w:rsidRDefault="00AB2C5B" w:rsidP="00AE5430">
                  <w:pPr>
                    <w:spacing w:after="0" w:line="300" w:lineRule="atLeast"/>
                    <w:ind w:left="-132"/>
                    <w:rPr>
                      <w:sz w:val="24"/>
                    </w:rPr>
                  </w:pPr>
                </w:p>
              </w:tc>
            </w:tr>
            <w:tr w:rsidR="00AB2C5B" w:rsidRPr="00AB2C5B" w14:paraId="5936EECA" w14:textId="77777777" w:rsidTr="00AB2C5B">
              <w:tc>
                <w:tcPr>
                  <w:tcW w:w="0" w:type="auto"/>
                  <w:shd w:val="clear" w:color="auto" w:fill="FFFFFF"/>
                  <w:tcMar>
                    <w:top w:w="0" w:type="dxa"/>
                    <w:left w:w="150" w:type="dxa"/>
                    <w:bottom w:w="0" w:type="dxa"/>
                    <w:right w:w="150" w:type="dxa"/>
                  </w:tcMar>
                  <w:hideMark/>
                </w:tcPr>
                <w:p w14:paraId="62F12C22" w14:textId="77777777" w:rsidR="00AB2C5B" w:rsidRPr="00AE5430" w:rsidRDefault="00AB2C5B" w:rsidP="00AE5430">
                  <w:pPr>
                    <w:spacing w:after="0" w:line="300" w:lineRule="atLeast"/>
                    <w:ind w:left="-132"/>
                    <w:rPr>
                      <w:sz w:val="24"/>
                    </w:rPr>
                  </w:pPr>
                </w:p>
              </w:tc>
            </w:tr>
            <w:tr w:rsidR="00AB2C5B" w:rsidRPr="00AB2C5B" w14:paraId="0D920D7A" w14:textId="77777777" w:rsidTr="00AB2C5B">
              <w:tc>
                <w:tcPr>
                  <w:tcW w:w="0" w:type="auto"/>
                  <w:shd w:val="clear" w:color="auto" w:fill="FFFFFF"/>
                  <w:tcMar>
                    <w:top w:w="0" w:type="dxa"/>
                    <w:left w:w="150" w:type="dxa"/>
                    <w:bottom w:w="0" w:type="dxa"/>
                    <w:right w:w="150" w:type="dxa"/>
                  </w:tcMar>
                  <w:hideMark/>
                </w:tcPr>
                <w:p w14:paraId="2B739E71" w14:textId="77777777" w:rsidR="00AB2C5B" w:rsidRPr="00AE5430" w:rsidRDefault="00AB2C5B" w:rsidP="00AE5430">
                  <w:pPr>
                    <w:spacing w:after="0" w:line="300" w:lineRule="atLeast"/>
                    <w:ind w:left="-132"/>
                    <w:rPr>
                      <w:sz w:val="24"/>
                    </w:rPr>
                  </w:pPr>
                </w:p>
              </w:tc>
            </w:tr>
            <w:tr w:rsidR="00AB2C5B" w:rsidRPr="00AB2C5B" w14:paraId="3BA936A7" w14:textId="77777777" w:rsidTr="00AB2C5B">
              <w:tc>
                <w:tcPr>
                  <w:tcW w:w="0" w:type="auto"/>
                  <w:shd w:val="clear" w:color="auto" w:fill="FFFFFF"/>
                  <w:tcMar>
                    <w:top w:w="0" w:type="dxa"/>
                    <w:left w:w="150" w:type="dxa"/>
                    <w:bottom w:w="0" w:type="dxa"/>
                    <w:right w:w="150" w:type="dxa"/>
                  </w:tcMar>
                  <w:hideMark/>
                </w:tcPr>
                <w:p w14:paraId="371BAC2E" w14:textId="77777777" w:rsidR="00AB2C5B" w:rsidRPr="00AE5430" w:rsidRDefault="00AB2C5B" w:rsidP="00AE5430">
                  <w:pPr>
                    <w:spacing w:after="0" w:line="300" w:lineRule="atLeast"/>
                    <w:ind w:left="-132"/>
                    <w:rPr>
                      <w:sz w:val="24"/>
                    </w:rPr>
                  </w:pPr>
                </w:p>
              </w:tc>
            </w:tr>
            <w:tr w:rsidR="00AB2C5B" w:rsidRPr="00AB2C5B" w14:paraId="27D31C45" w14:textId="77777777" w:rsidTr="00AB2C5B">
              <w:tc>
                <w:tcPr>
                  <w:tcW w:w="0" w:type="auto"/>
                  <w:shd w:val="clear" w:color="auto" w:fill="FFFFFF"/>
                  <w:tcMar>
                    <w:top w:w="0" w:type="dxa"/>
                    <w:left w:w="150" w:type="dxa"/>
                    <w:bottom w:w="0" w:type="dxa"/>
                    <w:right w:w="150" w:type="dxa"/>
                  </w:tcMar>
                  <w:hideMark/>
                </w:tcPr>
                <w:p w14:paraId="65A28B9E" w14:textId="191721E2" w:rsidR="00AB2C5B" w:rsidRPr="00AE5430" w:rsidRDefault="00AE5430" w:rsidP="00AE5430">
                  <w:pPr>
                    <w:spacing w:after="0" w:line="300" w:lineRule="atLeast"/>
                    <w:ind w:left="-132"/>
                    <w:rPr>
                      <w:sz w:val="24"/>
                    </w:rPr>
                  </w:pPr>
                  <w:r>
                    <w:rPr>
                      <w:sz w:val="24"/>
                    </w:rPr>
                    <w:t>P</w:t>
                  </w:r>
                  <w:r w:rsidR="00AB2C5B" w:rsidRPr="00AE5430">
                    <w:rPr>
                      <w:sz w:val="24"/>
                    </w:rPr>
                    <w:t xml:space="preserve">roperties: </w:t>
                  </w:r>
                </w:p>
              </w:tc>
            </w:tr>
            <w:tr w:rsidR="00AB2C5B" w:rsidRPr="00AB2C5B" w14:paraId="6380179F" w14:textId="77777777" w:rsidTr="00AB2C5B">
              <w:tc>
                <w:tcPr>
                  <w:tcW w:w="0" w:type="auto"/>
                  <w:shd w:val="clear" w:color="auto" w:fill="FFFFFF"/>
                  <w:tcMar>
                    <w:top w:w="0" w:type="dxa"/>
                    <w:left w:w="150" w:type="dxa"/>
                    <w:bottom w:w="0" w:type="dxa"/>
                    <w:right w:w="150" w:type="dxa"/>
                  </w:tcMar>
                  <w:hideMark/>
                </w:tcPr>
                <w:p w14:paraId="68F03DCF" w14:textId="77777777" w:rsidR="00AB2C5B" w:rsidRPr="00AB2C5B" w:rsidRDefault="00AB2C5B" w:rsidP="00AB2C5B">
                  <w:pPr>
                    <w:rPr>
                      <w:color w:val="24292E"/>
                    </w:rPr>
                  </w:pPr>
                </w:p>
              </w:tc>
            </w:tr>
          </w:tbl>
          <w:p w14:paraId="44171E68" w14:textId="77777777" w:rsidR="00AB2C5B" w:rsidRPr="00AB2C5B" w:rsidRDefault="00AB2C5B" w:rsidP="00AB2C5B">
            <w:pPr>
              <w:rPr>
                <w:color w:val="24292E"/>
              </w:rPr>
            </w:pPr>
          </w:p>
          <w:p w14:paraId="722FA47A" w14:textId="6760BE02" w:rsidR="00AB2C5B" w:rsidRDefault="00AB2C5B" w:rsidP="00AB2C5B">
            <w:pPr>
              <w:rPr>
                <w:color w:val="24292E"/>
              </w:rPr>
            </w:pPr>
          </w:p>
        </w:tc>
      </w:tr>
      <w:tr w:rsidR="00C04F77" w:rsidRPr="00C04F77" w14:paraId="7346D177" w14:textId="77777777" w:rsidTr="003316F6">
        <w:tc>
          <w:tcPr>
            <w:tcW w:w="0" w:type="auto"/>
            <w:shd w:val="clear" w:color="auto" w:fill="FFFFFF"/>
            <w:tcMar>
              <w:top w:w="0" w:type="dxa"/>
              <w:left w:w="150" w:type="dxa"/>
              <w:bottom w:w="0" w:type="dxa"/>
              <w:right w:w="150" w:type="dxa"/>
            </w:tcMar>
            <w:hideMark/>
          </w:tcPr>
          <w:p w14:paraId="792A9FF1" w14:textId="7CC0A022" w:rsidR="003316F6" w:rsidRPr="003316F6" w:rsidRDefault="003316F6" w:rsidP="00AB2C5B">
            <w:pPr>
              <w:rPr>
                <w:rFonts w:asciiTheme="majorHAnsi" w:hAnsiTheme="majorHAnsi" w:cstheme="majorHAnsi"/>
              </w:rPr>
            </w:pPr>
          </w:p>
        </w:tc>
      </w:tr>
      <w:tr w:rsidR="00C04F77" w:rsidRPr="00C04F77" w14:paraId="0EB2C7D8" w14:textId="77777777" w:rsidTr="003316F6">
        <w:tc>
          <w:tcPr>
            <w:tcW w:w="0" w:type="auto"/>
            <w:shd w:val="clear" w:color="auto" w:fill="FFFFFF"/>
            <w:tcMar>
              <w:top w:w="0" w:type="dxa"/>
              <w:left w:w="150" w:type="dxa"/>
              <w:bottom w:w="0" w:type="dxa"/>
              <w:right w:w="150" w:type="dxa"/>
            </w:tcMar>
            <w:hideMark/>
          </w:tcPr>
          <w:p w14:paraId="414EFFA9" w14:textId="31CF0BD4" w:rsidR="003316F6" w:rsidRPr="008E7ACA" w:rsidRDefault="003316F6" w:rsidP="00AB2C5B">
            <w:pPr>
              <w:rPr>
                <w:sz w:val="24"/>
              </w:rPr>
            </w:pPr>
          </w:p>
        </w:tc>
      </w:tr>
      <w:tr w:rsidR="00C04F77" w:rsidRPr="00C04F77" w14:paraId="526B1623" w14:textId="77777777" w:rsidTr="003316F6">
        <w:tc>
          <w:tcPr>
            <w:tcW w:w="0" w:type="auto"/>
            <w:shd w:val="clear" w:color="auto" w:fill="FFFFFF"/>
            <w:tcMar>
              <w:top w:w="0" w:type="dxa"/>
              <w:left w:w="150" w:type="dxa"/>
              <w:bottom w:w="0" w:type="dxa"/>
              <w:right w:w="150" w:type="dxa"/>
            </w:tcMar>
            <w:hideMark/>
          </w:tcPr>
          <w:p w14:paraId="2DEC043B" w14:textId="52CD449F" w:rsidR="003316F6" w:rsidRPr="008E7ACA" w:rsidRDefault="003316F6" w:rsidP="00AB2C5B">
            <w:pPr>
              <w:rPr>
                <w:sz w:val="24"/>
              </w:rPr>
            </w:pPr>
          </w:p>
        </w:tc>
      </w:tr>
      <w:tr w:rsidR="00C04F77" w:rsidRPr="00C04F77" w14:paraId="5EB87FFA" w14:textId="77777777" w:rsidTr="003316F6">
        <w:tc>
          <w:tcPr>
            <w:tcW w:w="0" w:type="auto"/>
            <w:shd w:val="clear" w:color="auto" w:fill="FFFFFF"/>
            <w:tcMar>
              <w:top w:w="0" w:type="dxa"/>
              <w:left w:w="150" w:type="dxa"/>
              <w:bottom w:w="0" w:type="dxa"/>
              <w:right w:w="150" w:type="dxa"/>
            </w:tcMar>
            <w:hideMark/>
          </w:tcPr>
          <w:p w14:paraId="294F3532" w14:textId="4575DA82" w:rsidR="003316F6" w:rsidRPr="008E7ACA" w:rsidRDefault="003316F6" w:rsidP="00AB2C5B">
            <w:pPr>
              <w:rPr>
                <w:sz w:val="24"/>
              </w:rPr>
            </w:pPr>
          </w:p>
        </w:tc>
      </w:tr>
      <w:tr w:rsidR="00C04F77" w:rsidRPr="00C04F77" w14:paraId="41935CE5" w14:textId="77777777" w:rsidTr="003316F6">
        <w:tc>
          <w:tcPr>
            <w:tcW w:w="0" w:type="auto"/>
            <w:shd w:val="clear" w:color="auto" w:fill="FFFFFF"/>
            <w:tcMar>
              <w:top w:w="0" w:type="dxa"/>
              <w:left w:w="150" w:type="dxa"/>
              <w:bottom w:w="0" w:type="dxa"/>
              <w:right w:w="150" w:type="dxa"/>
            </w:tcMar>
            <w:hideMark/>
          </w:tcPr>
          <w:p w14:paraId="4A9B442D" w14:textId="52B5EE42" w:rsidR="003316F6" w:rsidRPr="008E7ACA" w:rsidRDefault="003316F6" w:rsidP="00AB2C5B">
            <w:pPr>
              <w:rPr>
                <w:sz w:val="24"/>
              </w:rPr>
            </w:pPr>
          </w:p>
        </w:tc>
      </w:tr>
      <w:tr w:rsidR="00C04F77" w:rsidRPr="00C04F77" w14:paraId="7ECE2620" w14:textId="77777777" w:rsidTr="003316F6">
        <w:tc>
          <w:tcPr>
            <w:tcW w:w="0" w:type="auto"/>
            <w:shd w:val="clear" w:color="auto" w:fill="FFFFFF"/>
            <w:tcMar>
              <w:top w:w="0" w:type="dxa"/>
              <w:left w:w="150" w:type="dxa"/>
              <w:bottom w:w="0" w:type="dxa"/>
              <w:right w:w="150" w:type="dxa"/>
            </w:tcMar>
            <w:hideMark/>
          </w:tcPr>
          <w:p w14:paraId="79925B86" w14:textId="7CDE1CF2" w:rsidR="003316F6" w:rsidRPr="008E7ACA" w:rsidRDefault="003316F6" w:rsidP="00AB2C5B">
            <w:pPr>
              <w:rPr>
                <w:sz w:val="24"/>
              </w:rPr>
            </w:pPr>
          </w:p>
        </w:tc>
      </w:tr>
      <w:tr w:rsidR="00C04F77" w:rsidRPr="00C04F77" w14:paraId="58BD2EDB" w14:textId="77777777" w:rsidTr="003316F6">
        <w:tc>
          <w:tcPr>
            <w:tcW w:w="0" w:type="auto"/>
            <w:shd w:val="clear" w:color="auto" w:fill="FFFFFF"/>
            <w:tcMar>
              <w:top w:w="0" w:type="dxa"/>
              <w:left w:w="150" w:type="dxa"/>
              <w:bottom w:w="0" w:type="dxa"/>
              <w:right w:w="150" w:type="dxa"/>
            </w:tcMar>
            <w:hideMark/>
          </w:tcPr>
          <w:p w14:paraId="394F2631" w14:textId="31A522FE" w:rsidR="00B06D05" w:rsidRPr="008E7ACA" w:rsidRDefault="00B06D05" w:rsidP="00AB2C5B">
            <w:pPr>
              <w:rPr>
                <w:sz w:val="24"/>
              </w:rPr>
            </w:pPr>
          </w:p>
          <w:p w14:paraId="6F2E571E" w14:textId="77777777" w:rsidR="00B06D05" w:rsidRPr="00B06D05" w:rsidRDefault="00B06D05" w:rsidP="00AB2C5B">
            <w:pPr>
              <w:rPr>
                <w:sz w:val="24"/>
              </w:rPr>
            </w:pPr>
          </w:p>
          <w:p w14:paraId="320DDBFC" w14:textId="45EFE5C3" w:rsidR="00A33606" w:rsidRPr="00A33606" w:rsidRDefault="00A33606" w:rsidP="00AB2C5B">
            <w:pPr>
              <w:rPr>
                <w:sz w:val="24"/>
              </w:rPr>
            </w:pPr>
          </w:p>
        </w:tc>
      </w:tr>
      <w:tr w:rsidR="00C04F77" w:rsidRPr="00C04F77" w14:paraId="02FBC861" w14:textId="77777777" w:rsidTr="003316F6">
        <w:tc>
          <w:tcPr>
            <w:tcW w:w="0" w:type="auto"/>
            <w:shd w:val="clear" w:color="auto" w:fill="FFFFFF"/>
            <w:tcMar>
              <w:top w:w="0" w:type="dxa"/>
              <w:left w:w="150" w:type="dxa"/>
              <w:bottom w:w="0" w:type="dxa"/>
              <w:right w:w="150" w:type="dxa"/>
            </w:tcMar>
            <w:hideMark/>
          </w:tcPr>
          <w:p w14:paraId="701223FE" w14:textId="3B6942D2" w:rsidR="003316F6" w:rsidRPr="003316F6" w:rsidRDefault="003316F6" w:rsidP="00AB2C5B">
            <w:pPr>
              <w:rPr>
                <w:rFonts w:asciiTheme="majorHAnsi" w:eastAsia="Times New Roman" w:hAnsiTheme="majorHAnsi" w:cstheme="majorHAnsi"/>
                <w:sz w:val="18"/>
                <w:szCs w:val="18"/>
              </w:rPr>
            </w:pPr>
          </w:p>
        </w:tc>
      </w:tr>
      <w:tr w:rsidR="00C04F77" w:rsidRPr="00C04F77" w14:paraId="5057B44F" w14:textId="77777777" w:rsidTr="003316F6">
        <w:tc>
          <w:tcPr>
            <w:tcW w:w="0" w:type="auto"/>
            <w:shd w:val="clear" w:color="auto" w:fill="FFFFFF"/>
            <w:tcMar>
              <w:top w:w="0" w:type="dxa"/>
              <w:left w:w="150" w:type="dxa"/>
              <w:bottom w:w="0" w:type="dxa"/>
              <w:right w:w="150" w:type="dxa"/>
            </w:tcMar>
            <w:hideMark/>
          </w:tcPr>
          <w:p w14:paraId="711F1439" w14:textId="57E555F8" w:rsidR="003316F6" w:rsidRPr="003316F6" w:rsidRDefault="003316F6" w:rsidP="00AB2C5B">
            <w:pPr>
              <w:rPr>
                <w:rFonts w:asciiTheme="majorHAnsi" w:eastAsia="Times New Roman" w:hAnsiTheme="majorHAnsi" w:cstheme="majorHAnsi"/>
                <w:sz w:val="18"/>
                <w:szCs w:val="18"/>
              </w:rPr>
            </w:pPr>
          </w:p>
        </w:tc>
      </w:tr>
      <w:tr w:rsidR="00C04F77" w:rsidRPr="00C04F77" w14:paraId="64C2162B" w14:textId="77777777" w:rsidTr="003316F6">
        <w:tc>
          <w:tcPr>
            <w:tcW w:w="0" w:type="auto"/>
            <w:shd w:val="clear" w:color="auto" w:fill="FFFFFF"/>
            <w:tcMar>
              <w:top w:w="0" w:type="dxa"/>
              <w:left w:w="150" w:type="dxa"/>
              <w:bottom w:w="0" w:type="dxa"/>
              <w:right w:w="150" w:type="dxa"/>
            </w:tcMar>
            <w:hideMark/>
          </w:tcPr>
          <w:p w14:paraId="3FBA2FA1" w14:textId="17D73ED0" w:rsidR="003316F6" w:rsidRPr="00C04F77" w:rsidRDefault="003316F6" w:rsidP="00AB2C5B">
            <w:pPr>
              <w:rPr>
                <w:rFonts w:eastAsia="Times New Roman" w:cstheme="majorHAnsi"/>
              </w:rPr>
            </w:pPr>
          </w:p>
        </w:tc>
      </w:tr>
      <w:tr w:rsidR="00C04F77" w:rsidRPr="00C04F77" w14:paraId="59CA162A" w14:textId="77777777" w:rsidTr="003316F6">
        <w:tc>
          <w:tcPr>
            <w:tcW w:w="0" w:type="auto"/>
            <w:shd w:val="clear" w:color="auto" w:fill="FFFFFF"/>
            <w:tcMar>
              <w:top w:w="0" w:type="dxa"/>
              <w:left w:w="150" w:type="dxa"/>
              <w:bottom w:w="0" w:type="dxa"/>
              <w:right w:w="150" w:type="dxa"/>
            </w:tcMar>
            <w:hideMark/>
          </w:tcPr>
          <w:p w14:paraId="2028D6ED" w14:textId="43CB8AB0" w:rsidR="003316F6" w:rsidRPr="003316F6" w:rsidRDefault="003316F6" w:rsidP="00AB2C5B">
            <w:pPr>
              <w:rPr>
                <w:rFonts w:asciiTheme="majorHAnsi" w:eastAsia="Times New Roman" w:hAnsiTheme="majorHAnsi" w:cstheme="majorHAnsi"/>
                <w:sz w:val="18"/>
                <w:szCs w:val="18"/>
              </w:rPr>
            </w:pPr>
          </w:p>
        </w:tc>
      </w:tr>
    </w:tbl>
    <w:p w14:paraId="496DF1B3" w14:textId="050DDCF9" w:rsidR="000A69EB" w:rsidRPr="00C04F77" w:rsidRDefault="000A69EB" w:rsidP="00AB2C5B">
      <w:pPr>
        <w:rPr>
          <w:rFonts w:asciiTheme="majorHAnsi" w:hAnsiTheme="majorHAnsi" w:cstheme="majorHAnsi"/>
        </w:rPr>
      </w:pPr>
    </w:p>
    <w:sectPr w:rsidR="000A69EB" w:rsidRPr="00C04F7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4819E" w14:textId="77777777" w:rsidR="00173C7B" w:rsidRDefault="00173C7B" w:rsidP="00A33606">
      <w:pPr>
        <w:spacing w:after="0" w:line="240" w:lineRule="auto"/>
      </w:pPr>
      <w:r>
        <w:separator/>
      </w:r>
    </w:p>
  </w:endnote>
  <w:endnote w:type="continuationSeparator" w:id="0">
    <w:p w14:paraId="06369EC2" w14:textId="77777777" w:rsidR="00173C7B" w:rsidRDefault="00173C7B" w:rsidP="00A3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6E2EE" w14:textId="77777777" w:rsidR="00850865" w:rsidRDefault="0085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8D3093" w14:textId="77777777" w:rsidR="00850865" w:rsidRDefault="008508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B8DF1" w14:textId="77777777" w:rsidR="00850865" w:rsidRDefault="00850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674B4" w14:textId="77777777" w:rsidR="00173C7B" w:rsidRDefault="00173C7B" w:rsidP="00A33606">
      <w:pPr>
        <w:spacing w:after="0" w:line="240" w:lineRule="auto"/>
      </w:pPr>
      <w:r>
        <w:separator/>
      </w:r>
    </w:p>
  </w:footnote>
  <w:footnote w:type="continuationSeparator" w:id="0">
    <w:p w14:paraId="0164E6A4" w14:textId="77777777" w:rsidR="00173C7B" w:rsidRDefault="00173C7B" w:rsidP="00A33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01140" w14:textId="77777777" w:rsidR="00850865" w:rsidRDefault="00850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Cs w:val="20"/>
      </w:rPr>
      <w:alias w:val="Author"/>
      <w:tag w:val=""/>
      <w:id w:val="-1701008461"/>
      <w:placeholder>
        <w:docPart w:val="D7C1A57D540F4D898A78BF44D53EC31E"/>
      </w:placeholder>
      <w:dataBinding w:prefixMappings="xmlns:ns0='http://purl.org/dc/elements/1.1/' xmlns:ns1='http://schemas.openxmlformats.org/package/2006/metadata/core-properties' " w:xpath="/ns1:coreProperties[1]/ns0:creator[1]" w:storeItemID="{6C3C8BC8-F283-45AE-878A-BAB7291924A1}"/>
      <w:text/>
    </w:sdtPr>
    <w:sdtEndPr/>
    <w:sdtContent>
      <w:p w14:paraId="5A3DB4BA" w14:textId="4252AC5C" w:rsidR="00A33606" w:rsidRDefault="00A33606">
        <w:pPr>
          <w:pStyle w:val="Header"/>
          <w:jc w:val="right"/>
          <w:rPr>
            <w:caps/>
            <w:color w:val="44546A" w:themeColor="text2"/>
            <w:sz w:val="20"/>
            <w:szCs w:val="20"/>
          </w:rPr>
        </w:pPr>
        <w:r w:rsidRPr="002023C4">
          <w:rPr>
            <w:caps/>
            <w:color w:val="44546A" w:themeColor="text2"/>
            <w:szCs w:val="20"/>
          </w:rPr>
          <w:t>Brianna Rich</w:t>
        </w:r>
      </w:p>
    </w:sdtContent>
  </w:sdt>
  <w:sdt>
    <w:sdtPr>
      <w:rPr>
        <w:caps/>
        <w:color w:val="44546A" w:themeColor="text2"/>
        <w:sz w:val="20"/>
        <w:szCs w:val="20"/>
      </w:rPr>
      <w:alias w:val="Date"/>
      <w:tag w:val="Date"/>
      <w:id w:val="-304078227"/>
      <w:placeholder>
        <w:docPart w:val="1BBB1E3B0E274C6E8DEFEB1B30BA14A5"/>
      </w:placeholder>
      <w:dataBinding w:prefixMappings="xmlns:ns0='http://schemas.microsoft.com/office/2006/coverPageProps' " w:xpath="/ns0:CoverPageProperties[1]/ns0:PublishDate[1]" w:storeItemID="{55AF091B-3C7A-41E3-B477-F2FDAA23CFDA}"/>
      <w:date w:fullDate="2019-05-15T00:00:00Z">
        <w:dateFormat w:val="M/d/yy"/>
        <w:lid w:val="en-US"/>
        <w:storeMappedDataAs w:val="dateTime"/>
        <w:calendar w:val="gregorian"/>
      </w:date>
    </w:sdtPr>
    <w:sdtEndPr/>
    <w:sdtContent>
      <w:p w14:paraId="0C4B2EF2" w14:textId="54FB401E" w:rsidR="00A33606" w:rsidRDefault="00A33606">
        <w:pPr>
          <w:pStyle w:val="Header"/>
          <w:jc w:val="right"/>
          <w:rPr>
            <w:caps/>
            <w:color w:val="44546A" w:themeColor="text2"/>
            <w:sz w:val="20"/>
            <w:szCs w:val="20"/>
          </w:rPr>
        </w:pPr>
        <w:r>
          <w:rPr>
            <w:caps/>
            <w:color w:val="44546A" w:themeColor="text2"/>
            <w:sz w:val="20"/>
            <w:szCs w:val="20"/>
          </w:rPr>
          <w:t>5/15/19</w:t>
        </w:r>
      </w:p>
    </w:sdtContent>
  </w:sdt>
  <w:p w14:paraId="748C9277" w14:textId="0E061BDC" w:rsidR="00A33606" w:rsidRPr="002023C4" w:rsidRDefault="00173C7B" w:rsidP="002023C4">
    <w:pPr>
      <w:pStyle w:val="Header"/>
      <w:jc w:val="center"/>
      <w:rPr>
        <w:color w:val="44546A" w:themeColor="text2"/>
        <w:sz w:val="32"/>
        <w:szCs w:val="20"/>
      </w:rPr>
    </w:pPr>
    <w:sdt>
      <w:sdtPr>
        <w:rPr>
          <w:caps/>
          <w:color w:val="44546A" w:themeColor="text2"/>
          <w:sz w:val="32"/>
          <w:szCs w:val="20"/>
        </w:rPr>
        <w:alias w:val="Title"/>
        <w:tag w:val=""/>
        <w:id w:val="-484788024"/>
        <w:placeholder>
          <w:docPart w:val="07AC19453AD445A5B0C180F9659B229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850865">
          <w:rPr>
            <w:caps/>
            <w:color w:val="44546A" w:themeColor="text2"/>
            <w:sz w:val="32"/>
            <w:szCs w:val="20"/>
          </w:rPr>
          <w:t>behavior - delegable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8D5DF" w14:textId="77777777" w:rsidR="00850865" w:rsidRDefault="008508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F2422"/>
    <w:multiLevelType w:val="hybridMultilevel"/>
    <w:tmpl w:val="D5C8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80A88"/>
    <w:multiLevelType w:val="hybridMultilevel"/>
    <w:tmpl w:val="61069EB0"/>
    <w:lvl w:ilvl="0" w:tplc="8E9C74B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1F5303"/>
    <w:multiLevelType w:val="hybridMultilevel"/>
    <w:tmpl w:val="4D2C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FA610A"/>
    <w:multiLevelType w:val="hybridMultilevel"/>
    <w:tmpl w:val="F426F6D2"/>
    <w:lvl w:ilvl="0" w:tplc="8E9C74B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F6"/>
    <w:rsid w:val="00057C2D"/>
    <w:rsid w:val="000A69EB"/>
    <w:rsid w:val="000D730E"/>
    <w:rsid w:val="00173C7B"/>
    <w:rsid w:val="002023C4"/>
    <w:rsid w:val="003316F6"/>
    <w:rsid w:val="00352F94"/>
    <w:rsid w:val="0046533F"/>
    <w:rsid w:val="00522F44"/>
    <w:rsid w:val="007A6AF5"/>
    <w:rsid w:val="00850865"/>
    <w:rsid w:val="008E7ACA"/>
    <w:rsid w:val="008F481C"/>
    <w:rsid w:val="00A33606"/>
    <w:rsid w:val="00A9390F"/>
    <w:rsid w:val="00AB2C5B"/>
    <w:rsid w:val="00AE5430"/>
    <w:rsid w:val="00B06D05"/>
    <w:rsid w:val="00C04F77"/>
    <w:rsid w:val="00F7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542B"/>
  <w15:chartTrackingRefBased/>
  <w15:docId w15:val="{18AFB965-08CF-49E0-932E-3239816B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F77"/>
    <w:pPr>
      <w:keepNext/>
      <w:keepLines/>
      <w:spacing w:before="240" w:after="0"/>
      <w:outlineLvl w:val="0"/>
    </w:pPr>
    <w:rPr>
      <w:rFonts w:asciiTheme="majorHAnsi" w:eastAsiaTheme="majorEastAsia" w:hAnsiTheme="majorHAnsi" w:cstheme="majorBidi"/>
      <w:b/>
      <w:caps/>
      <w:color w:val="44546A" w:themeColor="text2"/>
      <w:sz w:val="32"/>
      <w:szCs w:val="32"/>
    </w:rPr>
  </w:style>
  <w:style w:type="paragraph" w:styleId="Heading2">
    <w:name w:val="heading 2"/>
    <w:basedOn w:val="Normal"/>
    <w:next w:val="Normal"/>
    <w:link w:val="Heading2Char"/>
    <w:uiPriority w:val="9"/>
    <w:unhideWhenUsed/>
    <w:qFormat/>
    <w:rsid w:val="00C04F77"/>
    <w:pPr>
      <w:keepNext/>
      <w:keepLines/>
      <w:spacing w:before="40" w:after="0"/>
      <w:outlineLvl w:val="1"/>
    </w:pPr>
    <w:rPr>
      <w:rFonts w:asciiTheme="majorHAnsi" w:eastAsiaTheme="majorEastAsia" w:hAnsiTheme="majorHAnsi" w:cstheme="majorBidi"/>
      <w:b/>
      <w:caps/>
      <w:color w:val="3B3838" w:themeColor="background2" w:themeShade="40"/>
      <w:sz w:val="26"/>
      <w:szCs w:val="26"/>
    </w:rPr>
  </w:style>
  <w:style w:type="paragraph" w:styleId="Heading3">
    <w:name w:val="heading 3"/>
    <w:basedOn w:val="Normal"/>
    <w:next w:val="Normal"/>
    <w:link w:val="Heading3Char"/>
    <w:uiPriority w:val="9"/>
    <w:unhideWhenUsed/>
    <w:qFormat/>
    <w:rsid w:val="00331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F77"/>
    <w:rPr>
      <w:rFonts w:asciiTheme="majorHAnsi" w:eastAsiaTheme="majorEastAsia" w:hAnsiTheme="majorHAnsi" w:cstheme="majorBidi"/>
      <w:b/>
      <w:caps/>
      <w:color w:val="44546A" w:themeColor="text2"/>
      <w:sz w:val="32"/>
      <w:szCs w:val="32"/>
    </w:rPr>
  </w:style>
  <w:style w:type="character" w:customStyle="1" w:styleId="Heading2Char">
    <w:name w:val="Heading 2 Char"/>
    <w:basedOn w:val="DefaultParagraphFont"/>
    <w:link w:val="Heading2"/>
    <w:uiPriority w:val="9"/>
    <w:rsid w:val="00C04F77"/>
    <w:rPr>
      <w:rFonts w:asciiTheme="majorHAnsi" w:eastAsiaTheme="majorEastAsia" w:hAnsiTheme="majorHAnsi" w:cstheme="majorBidi"/>
      <w:b/>
      <w:caps/>
      <w:color w:val="3B3838" w:themeColor="background2" w:themeShade="40"/>
      <w:sz w:val="26"/>
      <w:szCs w:val="26"/>
    </w:rPr>
  </w:style>
  <w:style w:type="character" w:customStyle="1" w:styleId="Heading3Char">
    <w:name w:val="Heading 3 Char"/>
    <w:basedOn w:val="DefaultParagraphFont"/>
    <w:link w:val="Heading3"/>
    <w:uiPriority w:val="9"/>
    <w:rsid w:val="003316F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04F77"/>
    <w:pPr>
      <w:ind w:left="720"/>
      <w:contextualSpacing/>
    </w:pPr>
  </w:style>
  <w:style w:type="paragraph" w:styleId="Header">
    <w:name w:val="header"/>
    <w:basedOn w:val="Normal"/>
    <w:link w:val="HeaderChar"/>
    <w:uiPriority w:val="99"/>
    <w:unhideWhenUsed/>
    <w:rsid w:val="00A33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606"/>
  </w:style>
  <w:style w:type="paragraph" w:styleId="Footer">
    <w:name w:val="footer"/>
    <w:basedOn w:val="Normal"/>
    <w:link w:val="FooterChar"/>
    <w:uiPriority w:val="99"/>
    <w:unhideWhenUsed/>
    <w:rsid w:val="00A33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606"/>
  </w:style>
  <w:style w:type="character" w:styleId="PlaceholderText">
    <w:name w:val="Placeholder Text"/>
    <w:basedOn w:val="DefaultParagraphFont"/>
    <w:uiPriority w:val="99"/>
    <w:semiHidden/>
    <w:rsid w:val="00A336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48200">
      <w:bodyDiv w:val="1"/>
      <w:marLeft w:val="0"/>
      <w:marRight w:val="0"/>
      <w:marTop w:val="0"/>
      <w:marBottom w:val="0"/>
      <w:divBdr>
        <w:top w:val="none" w:sz="0" w:space="0" w:color="auto"/>
        <w:left w:val="none" w:sz="0" w:space="0" w:color="auto"/>
        <w:bottom w:val="none" w:sz="0" w:space="0" w:color="auto"/>
        <w:right w:val="none" w:sz="0" w:space="0" w:color="auto"/>
      </w:divBdr>
    </w:div>
    <w:div w:id="449396026">
      <w:bodyDiv w:val="1"/>
      <w:marLeft w:val="0"/>
      <w:marRight w:val="0"/>
      <w:marTop w:val="0"/>
      <w:marBottom w:val="0"/>
      <w:divBdr>
        <w:top w:val="none" w:sz="0" w:space="0" w:color="auto"/>
        <w:left w:val="none" w:sz="0" w:space="0" w:color="auto"/>
        <w:bottom w:val="none" w:sz="0" w:space="0" w:color="auto"/>
        <w:right w:val="none" w:sz="0" w:space="0" w:color="auto"/>
      </w:divBdr>
    </w:div>
    <w:div w:id="664086763">
      <w:bodyDiv w:val="1"/>
      <w:marLeft w:val="0"/>
      <w:marRight w:val="0"/>
      <w:marTop w:val="0"/>
      <w:marBottom w:val="0"/>
      <w:divBdr>
        <w:top w:val="none" w:sz="0" w:space="0" w:color="auto"/>
        <w:left w:val="none" w:sz="0" w:space="0" w:color="auto"/>
        <w:bottom w:val="none" w:sz="0" w:space="0" w:color="auto"/>
        <w:right w:val="none" w:sz="0" w:space="0" w:color="auto"/>
      </w:divBdr>
    </w:div>
    <w:div w:id="991983007">
      <w:bodyDiv w:val="1"/>
      <w:marLeft w:val="0"/>
      <w:marRight w:val="0"/>
      <w:marTop w:val="0"/>
      <w:marBottom w:val="0"/>
      <w:divBdr>
        <w:top w:val="none" w:sz="0" w:space="0" w:color="auto"/>
        <w:left w:val="none" w:sz="0" w:space="0" w:color="auto"/>
        <w:bottom w:val="none" w:sz="0" w:space="0" w:color="auto"/>
        <w:right w:val="none" w:sz="0" w:space="0" w:color="auto"/>
      </w:divBdr>
    </w:div>
    <w:div w:id="1478644080">
      <w:bodyDiv w:val="1"/>
      <w:marLeft w:val="0"/>
      <w:marRight w:val="0"/>
      <w:marTop w:val="0"/>
      <w:marBottom w:val="0"/>
      <w:divBdr>
        <w:top w:val="none" w:sz="0" w:space="0" w:color="auto"/>
        <w:left w:val="none" w:sz="0" w:space="0" w:color="auto"/>
        <w:bottom w:val="none" w:sz="0" w:space="0" w:color="auto"/>
        <w:right w:val="none" w:sz="0" w:space="0" w:color="auto"/>
      </w:divBdr>
    </w:div>
    <w:div w:id="213104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C1A57D540F4D898A78BF44D53EC31E"/>
        <w:category>
          <w:name w:val="General"/>
          <w:gallery w:val="placeholder"/>
        </w:category>
        <w:types>
          <w:type w:val="bbPlcHdr"/>
        </w:types>
        <w:behaviors>
          <w:behavior w:val="content"/>
        </w:behaviors>
        <w:guid w:val="{478FAC59-5C89-40F1-AE2D-7E4D184A0305}"/>
      </w:docPartPr>
      <w:docPartBody>
        <w:p w:rsidR="007214C0" w:rsidRDefault="008E4B68" w:rsidP="008E4B68">
          <w:pPr>
            <w:pStyle w:val="D7C1A57D540F4D898A78BF44D53EC31E"/>
          </w:pPr>
          <w:r>
            <w:rPr>
              <w:rStyle w:val="PlaceholderText"/>
            </w:rPr>
            <w:t>[Author name]</w:t>
          </w:r>
        </w:p>
      </w:docPartBody>
    </w:docPart>
    <w:docPart>
      <w:docPartPr>
        <w:name w:val="1BBB1E3B0E274C6E8DEFEB1B30BA14A5"/>
        <w:category>
          <w:name w:val="General"/>
          <w:gallery w:val="placeholder"/>
        </w:category>
        <w:types>
          <w:type w:val="bbPlcHdr"/>
        </w:types>
        <w:behaviors>
          <w:behavior w:val="content"/>
        </w:behaviors>
        <w:guid w:val="{59B175FF-21FA-46C4-8B9B-E3FC264FE0F9}"/>
      </w:docPartPr>
      <w:docPartBody>
        <w:p w:rsidR="007214C0" w:rsidRDefault="008E4B68" w:rsidP="008E4B68">
          <w:pPr>
            <w:pStyle w:val="1BBB1E3B0E274C6E8DEFEB1B30BA14A5"/>
          </w:pPr>
          <w:r>
            <w:rPr>
              <w:rStyle w:val="PlaceholderText"/>
            </w:rPr>
            <w:t>[Date]</w:t>
          </w:r>
        </w:p>
      </w:docPartBody>
    </w:docPart>
    <w:docPart>
      <w:docPartPr>
        <w:name w:val="07AC19453AD445A5B0C180F9659B229B"/>
        <w:category>
          <w:name w:val="General"/>
          <w:gallery w:val="placeholder"/>
        </w:category>
        <w:types>
          <w:type w:val="bbPlcHdr"/>
        </w:types>
        <w:behaviors>
          <w:behavior w:val="content"/>
        </w:behaviors>
        <w:guid w:val="{4E76DB5D-E7A1-445A-93BA-D399A97DB86B}"/>
      </w:docPartPr>
      <w:docPartBody>
        <w:p w:rsidR="007214C0" w:rsidRDefault="008E4B68" w:rsidP="008E4B68">
          <w:pPr>
            <w:pStyle w:val="07AC19453AD445A5B0C180F9659B229B"/>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68"/>
    <w:rsid w:val="005339A7"/>
    <w:rsid w:val="007214C0"/>
    <w:rsid w:val="0074430A"/>
    <w:rsid w:val="008E4B68"/>
    <w:rsid w:val="00B37AF7"/>
    <w:rsid w:val="00FE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C957AEF1824374ACA8D51EECBA2544">
    <w:name w:val="A2C957AEF1824374ACA8D51EECBA2544"/>
    <w:rsid w:val="008E4B68"/>
  </w:style>
  <w:style w:type="character" w:styleId="PlaceholderText">
    <w:name w:val="Placeholder Text"/>
    <w:basedOn w:val="DefaultParagraphFont"/>
    <w:uiPriority w:val="99"/>
    <w:semiHidden/>
    <w:rsid w:val="008E4B68"/>
    <w:rPr>
      <w:color w:val="808080"/>
    </w:rPr>
  </w:style>
  <w:style w:type="paragraph" w:customStyle="1" w:styleId="D7C1A57D540F4D898A78BF44D53EC31E">
    <w:name w:val="D7C1A57D540F4D898A78BF44D53EC31E"/>
    <w:rsid w:val="008E4B68"/>
  </w:style>
  <w:style w:type="paragraph" w:customStyle="1" w:styleId="1BBB1E3B0E274C6E8DEFEB1B30BA14A5">
    <w:name w:val="1BBB1E3B0E274C6E8DEFEB1B30BA14A5"/>
    <w:rsid w:val="008E4B68"/>
  </w:style>
  <w:style w:type="paragraph" w:customStyle="1" w:styleId="07AC19453AD445A5B0C180F9659B229B">
    <w:name w:val="07AC19453AD445A5B0C180F9659B229B"/>
    <w:rsid w:val="008E4B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Behavior group – supply control</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 - delegable</dc:title>
  <dc:subject/>
  <dc:creator>Brianna Rich</dc:creator>
  <cp:keywords/>
  <dc:description/>
  <cp:lastModifiedBy>Brianna Rich</cp:lastModifiedBy>
  <cp:revision>8</cp:revision>
  <dcterms:created xsi:type="dcterms:W3CDTF">2019-05-16T03:09:00Z</dcterms:created>
  <dcterms:modified xsi:type="dcterms:W3CDTF">2019-05-16T04:52:00Z</dcterms:modified>
</cp:coreProperties>
</file>