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CC27E8">
            <w:pPr>
              <w:pStyle w:val="Heading1"/>
              <w:rPr>
                <w:rFonts w:eastAsia="Times New Roman"/>
                <w:color w:val="24292E"/>
              </w:rPr>
            </w:pPr>
            <w:r>
              <w:rPr>
                <w:rFonts w:eastAsia="Times New Roman"/>
              </w:rPr>
              <w:t>A</w:t>
            </w:r>
            <w:r w:rsidRPr="00CC27E8">
              <w:rPr>
                <w:rFonts w:eastAsia="Times New Roman"/>
              </w:rPr>
              <w:t>rtifact</w:t>
            </w:r>
            <w:r w:rsidRPr="00CC27E8">
              <w:rPr>
                <w:rFonts w:eastAsia="Times New Roman"/>
                <w:color w:val="24292E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27E8">
              <w:rPr>
                <w:rStyle w:val="Heading2Char"/>
              </w:rPr>
              <w:t>T</w:t>
            </w:r>
            <w:r w:rsidRPr="00CC27E8">
              <w:rPr>
                <w:rStyle w:val="Heading2Char"/>
              </w:rPr>
              <w:t>ype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BEHAVIOR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27E8">
              <w:rPr>
                <w:rStyle w:val="Heading2Char"/>
              </w:rPr>
              <w:t>N</w:t>
            </w:r>
            <w:r w:rsidRPr="00CC27E8">
              <w:rPr>
                <w:rStyle w:val="Heading2Char"/>
              </w:rPr>
              <w:t>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Burnable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CC27E8">
            <w:pPr>
              <w:pStyle w:val="Heading2"/>
              <w:rPr>
                <w:rFonts w:eastAsia="Times New Roman"/>
                <w:color w:val="24292E"/>
              </w:rPr>
            </w:pPr>
            <w:r w:rsidRPr="00CC27E8">
              <w:rPr>
                <w:rFonts w:eastAsia="Times New Roman"/>
                <w:color w:val="24292E"/>
              </w:rPr>
              <w:t xml:space="preserve">    </w:t>
            </w:r>
            <w:r w:rsidRPr="00CC27E8">
              <w:rPr>
                <w:rFonts w:eastAsia="Times New Roman"/>
              </w:rPr>
              <w:t>aliases</w:t>
            </w:r>
            <w:r w:rsidRPr="00CC27E8">
              <w:rPr>
                <w:rFonts w:eastAsia="Times New Roman"/>
                <w:color w:val="24292E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Retire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CC27E8">
            <w:pPr>
              <w:pStyle w:val="Heading2"/>
              <w:rPr>
                <w:rFonts w:eastAsia="Times New Roman"/>
                <w:color w:val="24292E"/>
              </w:rPr>
            </w:pPr>
            <w:r w:rsidRPr="00CC27E8">
              <w:rPr>
                <w:rFonts w:eastAsia="Times New Roman"/>
                <w:color w:val="24292E"/>
              </w:rPr>
              <w:t xml:space="preserve">    </w:t>
            </w:r>
            <w:bookmarkStart w:id="0" w:name="_GoBack"/>
            <w:proofErr w:type="spellStart"/>
            <w:r w:rsidRPr="00CC27E8">
              <w:rPr>
                <w:rFonts w:eastAsia="Times New Roman"/>
              </w:rPr>
              <w:t>artifactSymbol</w:t>
            </w:r>
            <w:proofErr w:type="spellEnd"/>
            <w:r w:rsidRPr="00CC27E8">
              <w:rPr>
                <w:rFonts w:eastAsia="Times New Roman"/>
                <w:color w:val="24292E"/>
              </w:rPr>
              <w:t xml:space="preserve"> </w:t>
            </w:r>
            <w:bookmarkEnd w:id="0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visualSymbol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&gt;b&lt;/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toolingSymbol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controlUri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../../../../../../artifacts/behaviors/burnable/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burnable.proto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artifactDefinition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businessDescription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A token class that implements this behavior will support the burning or decommissioning of token instances of the class. This does not delete a token, but rather places it in a permanent non-use state.  Burning is a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one way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operation and cannot be reversed. This behavior is Delegable. If the token definition is Delegable,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BurnFrom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will be available.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businessExample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analogies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Analogy 1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burnable analogy 1 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artifactDefinition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comments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incompatibleWithSymbols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visualSymbol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toolingSymbol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influencedBySymbols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Delegable or not, will determine if the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BurnFrom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Control will be available in the implementation.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symbol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visualSymbol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&gt;g&lt;/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</w:t>
            </w:r>
            <w:proofErr w:type="spell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toolingSymbol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artifactFiles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content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fileName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burnable.proto</w:t>
            </w:r>
            <w:proofErr w:type="spellEnd"/>
            <w:proofErr w:type="gram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fileData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content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UML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fileName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burnable.md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fileData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codeReferences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mappingType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SOURCE_CODE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Code 1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platform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DAML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referencePath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implementationReferences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mappingType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IMPLEMENTATION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Implementation 1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platform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CHAINCODE_GO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referencePath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resources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mappingType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RESOURCE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Regulation Reference 1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 xml:space="preserve">        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resourcePath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maps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artifact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isExternal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constructorName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gramEnd"/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constructor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invocations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 request to burn a token instance(s) in the class by the owner of the token instance(s).  Optional Quantity field in the request.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request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controlMessageName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BurnRequest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request to Burn or Retire tokens.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inputParameters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Quantity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valueDescription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number of tokens to burn, might not apply to the implementation.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response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controlMessageName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BurnResponse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outputParameters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Confirmation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valueDescription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 confirmation receipt or error may be returned to the invoker based on the outcome of the burn request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response from the request to burn.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BurnFrom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Requires Delegable. A request to burn token instance(s) in the class by a party or account that has allowance to do so.  Requires a From and Quantity fields in the request.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request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controlMessageName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BurnRequest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request to Burn or Retire tokens.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inputParameters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Quantity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valueDescription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number of tokens to burn, might not apply to the implementation.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response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controlMessageName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BurnResponse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description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The</w:t>
            </w:r>
            <w:proofErr w:type="gramEnd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response from the request to burn.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outputParameters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Confirmation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valueDescription</w:t>
            </w:r>
            <w:proofErr w:type="spellEnd"/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 confirmation receipt or error may be returned to the invoker based on the outcome of the burn request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,</w:t>
            </w:r>
          </w:p>
        </w:tc>
      </w:tr>
      <w:tr w:rsidR="00CC27E8" w:rsidRPr="00CC27E8" w:rsidTr="00CC27E8">
        <w:tc>
          <w:tcPr>
            <w:tcW w:w="0" w:type="auto"/>
            <w:hideMark/>
          </w:tcPr>
          <w:p w:rsidR="00CC27E8" w:rsidRPr="00CC27E8" w:rsidRDefault="00CC27E8" w:rsidP="0031498A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C27E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properties</w:t>
            </w:r>
            <w:r w:rsidRPr="00CC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AA13C7" w:rsidRDefault="00AA13C7"/>
    <w:sectPr w:rsidR="00AA13C7" w:rsidSect="00A8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D32" w:rsidRDefault="00792D32" w:rsidP="00CC27E8">
      <w:pPr>
        <w:spacing w:after="0" w:line="240" w:lineRule="auto"/>
      </w:pPr>
      <w:r>
        <w:separator/>
      </w:r>
    </w:p>
  </w:endnote>
  <w:endnote w:type="continuationSeparator" w:id="0">
    <w:p w:rsidR="00792D32" w:rsidRDefault="00792D32" w:rsidP="00CC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D32" w:rsidRDefault="00792D32" w:rsidP="00CC27E8">
      <w:pPr>
        <w:spacing w:after="0" w:line="240" w:lineRule="auto"/>
      </w:pPr>
      <w:r>
        <w:separator/>
      </w:r>
    </w:p>
  </w:footnote>
  <w:footnote w:type="continuationSeparator" w:id="0">
    <w:p w:rsidR="00792D32" w:rsidRDefault="00792D32" w:rsidP="00CC2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8"/>
    <w:rsid w:val="003F5F3A"/>
    <w:rsid w:val="00427218"/>
    <w:rsid w:val="006411BB"/>
    <w:rsid w:val="00792D32"/>
    <w:rsid w:val="009E20C9"/>
    <w:rsid w:val="00A8463C"/>
    <w:rsid w:val="00A94FFE"/>
    <w:rsid w:val="00AA13C7"/>
    <w:rsid w:val="00CC27E8"/>
    <w:rsid w:val="00E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3E5C"/>
  <w15:chartTrackingRefBased/>
  <w15:docId w15:val="{A4C9685E-25C3-A449-B8DA-55641970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27E8"/>
  </w:style>
  <w:style w:type="paragraph" w:styleId="Heading1">
    <w:name w:val="heading 1"/>
    <w:basedOn w:val="Normal"/>
    <w:next w:val="Normal"/>
    <w:link w:val="Heading1Char"/>
    <w:uiPriority w:val="9"/>
    <w:qFormat/>
    <w:rsid w:val="00CC27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E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7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7E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E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E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E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E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E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7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27E8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27E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27E8"/>
    <w:rPr>
      <w:smallCaps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C27E8"/>
    <w:rPr>
      <w:smallCaps/>
      <w:spacing w:val="10"/>
      <w:sz w:val="22"/>
      <w:szCs w:val="22"/>
    </w:rPr>
  </w:style>
  <w:style w:type="paragraph" w:customStyle="1" w:styleId="Code">
    <w:name w:val="Code"/>
    <w:basedOn w:val="Normal"/>
    <w:link w:val="CodeChar"/>
    <w:autoRedefine/>
    <w:rsid w:val="00A94FFE"/>
    <w:pPr>
      <w:spacing w:after="12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4272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7218"/>
    <w:rPr>
      <w:rFonts w:ascii="Helvetica" w:eastAsiaTheme="minorEastAsia" w:hAnsi="Helvetica"/>
      <w:sz w:val="22"/>
      <w:szCs w:val="22"/>
      <w:lang w:eastAsia="zh-CN"/>
    </w:rPr>
  </w:style>
  <w:style w:type="character" w:customStyle="1" w:styleId="CodeChar">
    <w:name w:val="Code Char"/>
    <w:basedOn w:val="DefaultParagraphFont"/>
    <w:link w:val="Code"/>
    <w:rsid w:val="00A94FFE"/>
    <w:rPr>
      <w:rFonts w:ascii="Consolas" w:hAnsi="Consolas"/>
      <w:color w:val="auto"/>
      <w:sz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94FFE"/>
    <w:pPr>
      <w:spacing w:after="120" w:line="240" w:lineRule="auto"/>
      <w:ind w:left="440" w:hanging="440"/>
    </w:pPr>
    <w:rPr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E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E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E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E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E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7E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E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27E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C27E8"/>
    <w:rPr>
      <w:b/>
      <w:color w:val="ED7D31" w:themeColor="accent2"/>
    </w:rPr>
  </w:style>
  <w:style w:type="character" w:styleId="Emphasis">
    <w:name w:val="Emphasis"/>
    <w:uiPriority w:val="20"/>
    <w:qFormat/>
    <w:rsid w:val="00CC27E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C27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27E8"/>
  </w:style>
  <w:style w:type="paragraph" w:styleId="ListParagraph">
    <w:name w:val="List Paragraph"/>
    <w:basedOn w:val="Normal"/>
    <w:uiPriority w:val="34"/>
    <w:qFormat/>
    <w:rsid w:val="00CC27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7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27E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E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E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C27E8"/>
    <w:rPr>
      <w:i/>
    </w:rPr>
  </w:style>
  <w:style w:type="character" w:styleId="IntenseEmphasis">
    <w:name w:val="Intense Emphasis"/>
    <w:uiPriority w:val="21"/>
    <w:qFormat/>
    <w:rsid w:val="00CC27E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C27E8"/>
    <w:rPr>
      <w:b/>
    </w:rPr>
  </w:style>
  <w:style w:type="character" w:styleId="IntenseReference">
    <w:name w:val="Intense Reference"/>
    <w:uiPriority w:val="32"/>
    <w:qFormat/>
    <w:rsid w:val="00CC27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C27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7E8"/>
    <w:pPr>
      <w:outlineLvl w:val="9"/>
    </w:pPr>
  </w:style>
  <w:style w:type="character" w:customStyle="1" w:styleId="pl-s">
    <w:name w:val="pl-s"/>
    <w:basedOn w:val="DefaultParagraphFont"/>
    <w:rsid w:val="00CC27E8"/>
  </w:style>
  <w:style w:type="character" w:customStyle="1" w:styleId="pl-pds">
    <w:name w:val="pl-pds"/>
    <w:basedOn w:val="DefaultParagraphFont"/>
    <w:rsid w:val="00CC27E8"/>
  </w:style>
  <w:style w:type="character" w:customStyle="1" w:styleId="pl-c1">
    <w:name w:val="pl-c1"/>
    <w:basedOn w:val="DefaultParagraphFont"/>
    <w:rsid w:val="00CC27E8"/>
  </w:style>
  <w:style w:type="paragraph" w:styleId="Header">
    <w:name w:val="header"/>
    <w:basedOn w:val="Normal"/>
    <w:link w:val="HeaderChar"/>
    <w:uiPriority w:val="99"/>
    <w:unhideWhenUsed/>
    <w:rsid w:val="00CC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E8"/>
  </w:style>
  <w:style w:type="paragraph" w:styleId="Footer">
    <w:name w:val="footer"/>
    <w:basedOn w:val="Normal"/>
    <w:link w:val="FooterChar"/>
    <w:uiPriority w:val="99"/>
    <w:unhideWhenUsed/>
    <w:rsid w:val="00CC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E8"/>
  </w:style>
  <w:style w:type="table" w:styleId="PlainTable5">
    <w:name w:val="Plain Table 5"/>
    <w:basedOn w:val="TableNormal"/>
    <w:uiPriority w:val="45"/>
    <w:rsid w:val="00CC27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C27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Gray</dc:creator>
  <cp:keywords/>
  <dc:description/>
  <cp:lastModifiedBy>Marley Gray</cp:lastModifiedBy>
  <cp:revision>1</cp:revision>
  <dcterms:created xsi:type="dcterms:W3CDTF">2019-05-15T18:09:00Z</dcterms:created>
  <dcterms:modified xsi:type="dcterms:W3CDTF">2019-05-15T18:16:00Z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2019-05-15T18:09:19-0500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3113fe02-8e5b-463b-b906-00000bc23a64</vt:lpwstr>
  </property>
  <property fmtid="{D5CDD505-2E9C-101B-9397-08002B2CF9AE}" pid="8" name="MSIP_Label_f42aa342-8706-4288-bd11-ebb85995028c_ContentBits">
    <vt:lpwstr>0</vt:lpwstr>
  </property>
</Properties>
</file>