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E621" w14:textId="77777777" w:rsidR="00852F02" w:rsidRDefault="00852F02">
      <w:pPr>
        <w:rPr>
          <w:lang w:eastAsia="zh-CN"/>
        </w:rPr>
      </w:pPr>
    </w:p>
    <w:p w14:paraId="15BB42D4" w14:textId="77777777" w:rsidR="00852F02" w:rsidRDefault="00852F02">
      <w:pPr>
        <w:rPr>
          <w:lang w:eastAsia="zh-CN"/>
        </w:rPr>
      </w:pPr>
    </w:p>
    <w:p w14:paraId="4BFF7364" w14:textId="77777777" w:rsidR="00852F02" w:rsidRDefault="00852F02">
      <w:pPr>
        <w:rPr>
          <w:lang w:eastAsia="zh-CN"/>
        </w:rPr>
      </w:pPr>
    </w:p>
    <w:p w14:paraId="21FA9BE5" w14:textId="77777777" w:rsidR="00852F02" w:rsidRDefault="00852F02">
      <w:pPr>
        <w:rPr>
          <w:lang w:eastAsia="zh-CN"/>
        </w:rPr>
      </w:pPr>
    </w:p>
    <w:p w14:paraId="263B6E7E" w14:textId="77777777" w:rsidR="00852F02" w:rsidRDefault="00852F02">
      <w:pPr>
        <w:rPr>
          <w:lang w:eastAsia="zh-CN"/>
        </w:rPr>
      </w:pPr>
    </w:p>
    <w:p w14:paraId="510AAA7E" w14:textId="77777777" w:rsidR="00852F02" w:rsidRDefault="00852F02">
      <w:pPr>
        <w:rPr>
          <w:lang w:eastAsia="zh-CN"/>
        </w:rPr>
      </w:pPr>
    </w:p>
    <w:p w14:paraId="213B91FF" w14:textId="77777777" w:rsidR="00852F02" w:rsidRDefault="00852F02">
      <w:pPr>
        <w:rPr>
          <w:lang w:eastAsia="zh-CN"/>
        </w:rPr>
      </w:pPr>
    </w:p>
    <w:p w14:paraId="055C9E89" w14:textId="77777777" w:rsidR="00852F02" w:rsidRDefault="00000000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光大理财RPA项目</w:t>
      </w:r>
    </w:p>
    <w:p w14:paraId="4D3A9867" w14:textId="77777777" w:rsidR="00852F02" w:rsidRDefault="00000000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产品新增公告pdf下载流程需求说明</w:t>
      </w:r>
    </w:p>
    <w:p w14:paraId="5BF58ED1" w14:textId="77777777" w:rsidR="00852F02" w:rsidRDefault="00852F02">
      <w:pPr>
        <w:jc w:val="center"/>
        <w:rPr>
          <w:lang w:eastAsia="zh-CN"/>
        </w:rPr>
      </w:pPr>
    </w:p>
    <w:p w14:paraId="7674DB3D" w14:textId="77777777" w:rsidR="00852F02" w:rsidRDefault="00852F02">
      <w:pPr>
        <w:jc w:val="center"/>
        <w:rPr>
          <w:lang w:eastAsia="zh-CN"/>
        </w:rPr>
      </w:pPr>
    </w:p>
    <w:p w14:paraId="7C0BA1E7" w14:textId="77777777" w:rsidR="00852F02" w:rsidRDefault="00852F02">
      <w:pPr>
        <w:jc w:val="center"/>
        <w:rPr>
          <w:lang w:eastAsia="zh-CN"/>
        </w:rPr>
      </w:pPr>
    </w:p>
    <w:p w14:paraId="654F06BD" w14:textId="77777777" w:rsidR="00852F02" w:rsidRDefault="00852F02">
      <w:pPr>
        <w:jc w:val="center"/>
        <w:rPr>
          <w:lang w:eastAsia="zh-CN"/>
        </w:rPr>
      </w:pPr>
    </w:p>
    <w:p w14:paraId="23C26930" w14:textId="77777777" w:rsidR="00852F02" w:rsidRDefault="00852F02">
      <w:pPr>
        <w:jc w:val="center"/>
        <w:rPr>
          <w:lang w:eastAsia="zh-CN"/>
        </w:rPr>
      </w:pPr>
    </w:p>
    <w:p w14:paraId="744A18D2" w14:textId="77777777" w:rsidR="00852F02" w:rsidRDefault="00852F02">
      <w:pPr>
        <w:jc w:val="center"/>
        <w:rPr>
          <w:lang w:eastAsia="zh-CN"/>
        </w:rPr>
      </w:pPr>
    </w:p>
    <w:p w14:paraId="59A72DF1" w14:textId="77777777" w:rsidR="00852F02" w:rsidRDefault="00852F02">
      <w:pPr>
        <w:jc w:val="center"/>
        <w:rPr>
          <w:lang w:eastAsia="zh-CN"/>
        </w:rPr>
      </w:pPr>
    </w:p>
    <w:p w14:paraId="7D9A67EA" w14:textId="77777777" w:rsidR="00852F02" w:rsidRDefault="00852F02">
      <w:pPr>
        <w:jc w:val="center"/>
        <w:rPr>
          <w:lang w:eastAsia="zh-CN"/>
        </w:rPr>
      </w:pPr>
    </w:p>
    <w:p w14:paraId="27917565" w14:textId="77777777" w:rsidR="00852F02" w:rsidRDefault="00852F02">
      <w:pPr>
        <w:jc w:val="center"/>
        <w:rPr>
          <w:lang w:eastAsia="zh-CN"/>
        </w:rPr>
      </w:pPr>
    </w:p>
    <w:p w14:paraId="12516110" w14:textId="77777777" w:rsidR="00852F02" w:rsidRDefault="00852F02">
      <w:pPr>
        <w:jc w:val="center"/>
        <w:rPr>
          <w:lang w:eastAsia="zh-CN"/>
        </w:rPr>
      </w:pPr>
    </w:p>
    <w:p w14:paraId="57054D39" w14:textId="77777777" w:rsidR="00852F02" w:rsidRDefault="00852F02">
      <w:pPr>
        <w:jc w:val="center"/>
        <w:rPr>
          <w:lang w:eastAsia="zh-CN"/>
        </w:rPr>
      </w:pPr>
    </w:p>
    <w:p w14:paraId="01705635" w14:textId="77777777" w:rsidR="00852F02" w:rsidRDefault="00852F02">
      <w:pPr>
        <w:jc w:val="center"/>
        <w:rPr>
          <w:lang w:eastAsia="zh-CN"/>
        </w:rPr>
      </w:pPr>
    </w:p>
    <w:p w14:paraId="4DA7E234" w14:textId="77777777" w:rsidR="00852F02" w:rsidRDefault="00000000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3C9DD283" w14:textId="77777777" w:rsidR="00852F02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0DA1C6EE" w14:textId="77777777" w:rsidR="00852F02" w:rsidRDefault="00000000">
      <w:pPr>
        <w:pStyle w:val="21"/>
      </w:pPr>
      <w:r>
        <w:rPr>
          <w:rFonts w:hint="eastAsia"/>
        </w:rPr>
        <w:lastRenderedPageBreak/>
        <w:t>记录更改历史</w:t>
      </w:r>
    </w:p>
    <w:p w14:paraId="12595C0D" w14:textId="77777777" w:rsidR="00852F02" w:rsidRDefault="00852F02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178"/>
        <w:gridCol w:w="690"/>
        <w:gridCol w:w="830"/>
        <w:gridCol w:w="965"/>
        <w:gridCol w:w="1341"/>
        <w:gridCol w:w="968"/>
      </w:tblGrid>
      <w:tr w:rsidR="00852F02" w14:paraId="3CBB04E5" w14:textId="77777777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092D0C0F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 w14:paraId="20344ACE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 w14:paraId="112692E3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481" w:type="pct"/>
            <w:shd w:val="clear" w:color="auto" w:fill="548DD4" w:themeFill="text2" w:themeFillTint="99"/>
            <w:vAlign w:val="center"/>
          </w:tcPr>
          <w:p w14:paraId="0FDDBDF9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 w14:paraId="48CDB314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14:paraId="165BD3E5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5BDCB28F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852F02" w14:paraId="25622AE9" w14:textId="7777777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DB7A313" w14:textId="77777777" w:rsidR="00852F02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 w14:paraId="38F80098" w14:textId="77777777" w:rsidR="00852F02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00" w:type="pct"/>
            <w:vAlign w:val="center"/>
          </w:tcPr>
          <w:p w14:paraId="1D3BA841" w14:textId="77777777" w:rsidR="00852F02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V1.0</w:t>
            </w:r>
          </w:p>
        </w:tc>
        <w:tc>
          <w:tcPr>
            <w:tcW w:w="481" w:type="pct"/>
            <w:vAlign w:val="center"/>
          </w:tcPr>
          <w:p w14:paraId="14B281B5" w14:textId="77777777" w:rsidR="00852F02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559" w:type="pct"/>
            <w:vAlign w:val="center"/>
          </w:tcPr>
          <w:p w14:paraId="1F26CA28" w14:textId="77777777" w:rsidR="00852F02" w:rsidRDefault="00852F02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2E262C5C" w14:textId="77777777" w:rsidR="00852F02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2023年10月30日</w:t>
            </w:r>
          </w:p>
        </w:tc>
        <w:tc>
          <w:tcPr>
            <w:tcW w:w="561" w:type="pct"/>
            <w:vAlign w:val="center"/>
          </w:tcPr>
          <w:p w14:paraId="0980985F" w14:textId="77777777" w:rsidR="00852F02" w:rsidRDefault="00852F02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52F02" w14:paraId="029F701F" w14:textId="7777777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4215018A" w14:textId="77777777" w:rsidR="00852F02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 w14:paraId="3AE8DD41" w14:textId="77777777" w:rsidR="00852F02" w:rsidRDefault="00852F02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127CE374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5C2E8EA3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0122F795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3580C5FA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2837E02A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</w:tr>
      <w:tr w:rsidR="00852F02" w14:paraId="2662761C" w14:textId="7777777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399D05F7" w14:textId="77777777" w:rsidR="00852F02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 w14:paraId="57FAB11E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4769BB51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3E43F016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4F5E57C7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715A5AB0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3255F345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</w:tr>
      <w:tr w:rsidR="00852F02" w14:paraId="2616622F" w14:textId="7777777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2A59D40F" w14:textId="77777777" w:rsidR="00852F02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 w14:paraId="53290CA7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68D74E43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26E25A40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54AD1108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0E733A33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758C6548" w14:textId="77777777" w:rsidR="00852F02" w:rsidRDefault="00852F02">
            <w:pPr>
              <w:pStyle w:val="22"/>
              <w:rPr>
                <w:sz w:val="21"/>
                <w:szCs w:val="21"/>
              </w:rPr>
            </w:pPr>
          </w:p>
        </w:tc>
      </w:tr>
    </w:tbl>
    <w:p w14:paraId="43C1759F" w14:textId="77777777" w:rsidR="00852F02" w:rsidRDefault="00852F02">
      <w:pPr>
        <w:spacing w:after="0"/>
        <w:rPr>
          <w:lang w:eastAsia="zh-CN"/>
        </w:rPr>
      </w:pPr>
    </w:p>
    <w:p w14:paraId="6FCA38B7" w14:textId="77777777" w:rsidR="00852F02" w:rsidRDefault="00852F02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6"/>
        <w:gridCol w:w="860"/>
        <w:gridCol w:w="991"/>
        <w:gridCol w:w="1697"/>
        <w:gridCol w:w="856"/>
        <w:gridCol w:w="1174"/>
        <w:gridCol w:w="1174"/>
        <w:gridCol w:w="1182"/>
      </w:tblGrid>
      <w:tr w:rsidR="00852F02" w14:paraId="4E02AD1A" w14:textId="77777777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EAA29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RPA</w:t>
            </w:r>
            <w:r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  <w:proofErr w:type="spellEnd"/>
          </w:p>
        </w:tc>
      </w:tr>
      <w:tr w:rsidR="00852F02" w14:paraId="6606D761" w14:textId="77777777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9FDA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C4D21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  <w:proofErr w:type="spellEnd"/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7CA26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  <w:proofErr w:type="spellEnd"/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2E182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  <w:proofErr w:type="spellEnd"/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1F990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  <w:proofErr w:type="spellEnd"/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FF224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906FA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  <w:proofErr w:type="spellEnd"/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D6BA1" w14:textId="77777777" w:rsidR="00852F02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  <w:proofErr w:type="spellEnd"/>
          </w:p>
        </w:tc>
      </w:tr>
      <w:tr w:rsidR="00852F02" w14:paraId="75C98E54" w14:textId="77777777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1808D" w14:textId="77777777" w:rsidR="00852F02" w:rsidRDefault="00000000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D72AC" w14:textId="77777777" w:rsidR="00852F02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开放平台部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4F4F7" w14:textId="77777777" w:rsidR="00852F02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周鹏亮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A8AF" w14:textId="77777777" w:rsidR="00852F02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根据当日保有量报表读取产品代码、渠道商信息，依次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登录官网查询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是否存在新的产品公告，存在则进行下载，所有文件下载后通过邮箱发送给指定收件人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0C35" w14:textId="77777777" w:rsidR="00852F02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每日1次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FD70" w14:textId="77777777" w:rsidR="00852F02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2h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5D4B" w14:textId="77777777" w:rsidR="00852F02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2023年10月24日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FB83" w14:textId="77777777" w:rsidR="00852F02" w:rsidRDefault="00852F02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50662021" w14:textId="77777777" w:rsidR="00852F02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78EB7650" w14:textId="77777777" w:rsidR="00852F02" w:rsidRDefault="00000000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7C26E394" w14:textId="77777777" w:rsidR="00852F02" w:rsidRDefault="00852F02"/>
        <w:p w14:paraId="7AF5A32B" w14:textId="77777777" w:rsidR="00852F02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>
              <w:rPr>
                <w:rStyle w:val="af1"/>
                <w:lang w:eastAsia="zh-CN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流程概览</w:t>
            </w:r>
            <w:r>
              <w:tab/>
            </w:r>
            <w:r>
              <w:fldChar w:fldCharType="begin"/>
            </w:r>
            <w:r>
              <w:instrText xml:space="preserve"> PAGEREF _Toc116373912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C8192F2" w14:textId="77777777" w:rsidR="00852F02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3" w:history="1">
            <w:r>
              <w:rPr>
                <w:rStyle w:val="af1"/>
                <w:lang w:eastAsia="zh-CN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</w:t>
            </w:r>
            <w:r>
              <w:tab/>
            </w:r>
            <w:r>
              <w:fldChar w:fldCharType="begin"/>
            </w:r>
            <w:r>
              <w:instrText xml:space="preserve"> PAGEREF _Toc116373913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1EF1E29" w14:textId="77777777" w:rsidR="00852F02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4" w:history="1">
            <w:r>
              <w:rPr>
                <w:rStyle w:val="af1"/>
                <w:lang w:eastAsia="zh-CN"/>
              </w:rPr>
              <w:t>2.1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业务流程图</w:t>
            </w:r>
            <w:r>
              <w:tab/>
            </w:r>
            <w:r>
              <w:fldChar w:fldCharType="begin"/>
            </w:r>
            <w:r>
              <w:instrText xml:space="preserve"> PAGEREF _Toc116373914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D64F956" w14:textId="77777777" w:rsidR="00852F02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5" w:history="1">
            <w:r>
              <w:rPr>
                <w:rStyle w:val="af1"/>
                <w:lang w:eastAsia="zh-CN"/>
              </w:rPr>
              <w:t>2.2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业务流程描述</w:t>
            </w:r>
            <w:r>
              <w:tab/>
            </w:r>
            <w:r>
              <w:fldChar w:fldCharType="begin"/>
            </w:r>
            <w:r>
              <w:instrText xml:space="preserve"> PAGEREF _Toc116373915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5BE4E68" w14:textId="77777777" w:rsidR="00852F02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6" w:history="1">
            <w:r>
              <w:rPr>
                <w:rStyle w:val="af1"/>
                <w:lang w:eastAsia="zh-CN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流程操作步骤详解</w:t>
            </w:r>
            <w:r>
              <w:tab/>
            </w:r>
            <w:r>
              <w:fldChar w:fldCharType="begin"/>
            </w:r>
            <w:r>
              <w:instrText xml:space="preserve"> PAGEREF _Toc116373916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0D2B06A" w14:textId="77777777" w:rsidR="00852F02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7" w:history="1">
            <w:r>
              <w:rPr>
                <w:rStyle w:val="af1"/>
                <w:lang w:eastAsia="zh-CN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紧急预案</w:t>
            </w:r>
            <w:r>
              <w:tab/>
            </w:r>
            <w:r>
              <w:fldChar w:fldCharType="begin"/>
            </w:r>
            <w:r>
              <w:instrText xml:space="preserve"> PAGEREF _Toc116373917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DC6BB08" w14:textId="77777777" w:rsidR="00852F02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8" w:history="1">
            <w:r>
              <w:rPr>
                <w:rStyle w:val="af1"/>
                <w:lang w:eastAsia="zh-CN"/>
              </w:rPr>
              <w:t>5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流程稳定性识别</w:t>
            </w:r>
            <w:r>
              <w:tab/>
            </w:r>
            <w:r>
              <w:fldChar w:fldCharType="begin"/>
            </w:r>
            <w:r>
              <w:instrText xml:space="preserve"> PAGEREF _Toc116373918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C020ABC" w14:textId="77777777" w:rsidR="00852F02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9" w:history="1">
            <w:r>
              <w:rPr>
                <w:rStyle w:val="af1"/>
                <w:lang w:eastAsia="zh-CN"/>
              </w:rPr>
              <w:t>6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确认意见</w:t>
            </w:r>
            <w:r>
              <w:tab/>
            </w:r>
            <w:r>
              <w:fldChar w:fldCharType="begin"/>
            </w:r>
            <w:r>
              <w:instrText xml:space="preserve"> PAGEREF _Toc116373919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5628631" w14:textId="77777777" w:rsidR="00852F02" w:rsidRDefault="00000000">
          <w:r>
            <w:fldChar w:fldCharType="end"/>
          </w:r>
        </w:p>
      </w:sdtContent>
    </w:sdt>
    <w:p w14:paraId="0FC2F2F9" w14:textId="77777777" w:rsidR="00852F02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44F006E2" w14:textId="77777777" w:rsidR="00852F02" w:rsidRDefault="00000000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4744F06E" w14:textId="77777777" w:rsidR="00852F02" w:rsidRDefault="00000000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3AC88E1E" w14:textId="77777777" w:rsidR="00852F02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5"/>
        <w:gridCol w:w="1512"/>
        <w:gridCol w:w="6453"/>
      </w:tblGrid>
      <w:tr w:rsidR="00852F02" w14:paraId="03BC6806" w14:textId="77777777">
        <w:tc>
          <w:tcPr>
            <w:tcW w:w="675" w:type="dxa"/>
            <w:shd w:val="clear" w:color="auto" w:fill="548DD4" w:themeFill="text2" w:themeFillTint="99"/>
          </w:tcPr>
          <w:p w14:paraId="3B00ECCA" w14:textId="77777777" w:rsidR="00852F02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2D88DDB2" w14:textId="77777777" w:rsidR="00852F02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76ADC71C" w14:textId="77777777" w:rsidR="00852F02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852F02" w14:paraId="0536E60F" w14:textId="77777777">
        <w:tc>
          <w:tcPr>
            <w:tcW w:w="675" w:type="dxa"/>
          </w:tcPr>
          <w:p w14:paraId="6DEF628D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3A4BA27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3186389E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根据当日保有量报表读取产品代码、渠道商信息，依次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登录官网查询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是否存在新的产品公告，存在则进行下载，后进行发送邮件</w:t>
            </w:r>
          </w:p>
        </w:tc>
      </w:tr>
      <w:tr w:rsidR="00852F02" w14:paraId="0F3EA915" w14:textId="77777777">
        <w:tc>
          <w:tcPr>
            <w:tcW w:w="675" w:type="dxa"/>
          </w:tcPr>
          <w:p w14:paraId="26248D11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34480D1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560EC23E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852F02" w14:paraId="2A235164" w14:textId="77777777">
        <w:tc>
          <w:tcPr>
            <w:tcW w:w="675" w:type="dxa"/>
          </w:tcPr>
          <w:p w14:paraId="71E934F6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AA1B343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4866C869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每日一次</w:t>
            </w:r>
          </w:p>
        </w:tc>
      </w:tr>
      <w:tr w:rsidR="00852F02" w14:paraId="47443201" w14:textId="77777777">
        <w:tc>
          <w:tcPr>
            <w:tcW w:w="675" w:type="dxa"/>
          </w:tcPr>
          <w:p w14:paraId="27F63CBA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C84656B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6E337609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852F02" w14:paraId="67B27E06" w14:textId="77777777">
        <w:tc>
          <w:tcPr>
            <w:tcW w:w="675" w:type="dxa"/>
          </w:tcPr>
          <w:p w14:paraId="1E3F1839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590FD99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565DCDF1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852F02" w14:paraId="6913697E" w14:textId="77777777">
        <w:tc>
          <w:tcPr>
            <w:tcW w:w="675" w:type="dxa"/>
          </w:tcPr>
          <w:p w14:paraId="4599A676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293E77E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6F249274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852F02" w14:paraId="383382B9" w14:textId="77777777">
        <w:tc>
          <w:tcPr>
            <w:tcW w:w="675" w:type="dxa"/>
          </w:tcPr>
          <w:p w14:paraId="28C302A2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C48BDFE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6DAD9B81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https://www.cebwm.com/</w:t>
            </w:r>
          </w:p>
        </w:tc>
      </w:tr>
      <w:tr w:rsidR="00852F02" w14:paraId="6D2258C7" w14:textId="77777777">
        <w:tc>
          <w:tcPr>
            <w:tcW w:w="675" w:type="dxa"/>
          </w:tcPr>
          <w:p w14:paraId="2B2ACB8D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3CF999F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6E45217B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Office\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foxmail</w:t>
            </w:r>
            <w:proofErr w:type="spellEnd"/>
          </w:p>
        </w:tc>
      </w:tr>
      <w:tr w:rsidR="00852F02" w14:paraId="1CC69AD2" w14:textId="77777777">
        <w:tc>
          <w:tcPr>
            <w:tcW w:w="675" w:type="dxa"/>
          </w:tcPr>
          <w:p w14:paraId="59B4B61D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4BB5F10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233AAB33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852F02" w14:paraId="512EFFE5" w14:textId="77777777">
        <w:tc>
          <w:tcPr>
            <w:tcW w:w="675" w:type="dxa"/>
          </w:tcPr>
          <w:p w14:paraId="0A2E3539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9BC7166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3D57178B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852F02" w14:paraId="7712876A" w14:textId="77777777">
        <w:tc>
          <w:tcPr>
            <w:tcW w:w="675" w:type="dxa"/>
          </w:tcPr>
          <w:p w14:paraId="131BCA36" w14:textId="77777777" w:rsidR="00852F02" w:rsidRDefault="00852F02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C29412D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45B620BB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1CE1D36A" w14:textId="77777777" w:rsidR="00852F02" w:rsidRDefault="00852F02">
      <w:pPr>
        <w:rPr>
          <w:lang w:eastAsia="zh-CN"/>
        </w:rPr>
      </w:pPr>
    </w:p>
    <w:p w14:paraId="1E783E2F" w14:textId="77777777" w:rsidR="00852F02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05F65F27" w14:textId="77777777" w:rsidR="00852F02" w:rsidRDefault="00000000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57AD18FC" w14:textId="77777777" w:rsidR="00852F02" w:rsidRDefault="00000000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26A44FC5" w14:textId="77777777" w:rsidR="00852F02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894F257" w14:textId="0E6B5093" w:rsidR="00852F02" w:rsidRDefault="008C0D89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5FEE2DB" wp14:editId="4319DCFA">
            <wp:extent cx="5486400" cy="3707130"/>
            <wp:effectExtent l="0" t="0" r="0" b="0"/>
            <wp:docPr id="170842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A8CE" w14:textId="77777777" w:rsidR="00852F02" w:rsidRDefault="00852F02">
      <w:pPr>
        <w:rPr>
          <w:lang w:eastAsia="zh-CN"/>
        </w:rPr>
      </w:pPr>
    </w:p>
    <w:p w14:paraId="0755BF54" w14:textId="77777777" w:rsidR="00852F02" w:rsidRDefault="00852F02">
      <w:pPr>
        <w:rPr>
          <w:lang w:eastAsia="zh-CN"/>
        </w:rPr>
      </w:pPr>
    </w:p>
    <w:p w14:paraId="7F99C0D8" w14:textId="77777777" w:rsidR="00852F02" w:rsidRDefault="00852F02">
      <w:pPr>
        <w:rPr>
          <w:lang w:eastAsia="zh-CN"/>
        </w:rPr>
      </w:pPr>
    </w:p>
    <w:p w14:paraId="48881BAC" w14:textId="77777777" w:rsidR="00852F02" w:rsidRDefault="00852F02">
      <w:pPr>
        <w:rPr>
          <w:lang w:eastAsia="zh-CN"/>
        </w:rPr>
      </w:pPr>
    </w:p>
    <w:p w14:paraId="289A8368" w14:textId="77777777" w:rsidR="00852F02" w:rsidRDefault="00852F02">
      <w:pPr>
        <w:rPr>
          <w:lang w:eastAsia="zh-CN"/>
        </w:rPr>
      </w:pPr>
    </w:p>
    <w:p w14:paraId="4AAFF22A" w14:textId="77777777" w:rsidR="00852F02" w:rsidRDefault="00852F02">
      <w:pPr>
        <w:rPr>
          <w:lang w:eastAsia="zh-CN"/>
        </w:rPr>
      </w:pPr>
    </w:p>
    <w:p w14:paraId="5AEA16BD" w14:textId="77777777" w:rsidR="00852F02" w:rsidRDefault="00852F02">
      <w:pPr>
        <w:rPr>
          <w:lang w:eastAsia="zh-CN"/>
        </w:rPr>
      </w:pPr>
    </w:p>
    <w:p w14:paraId="61773690" w14:textId="77777777" w:rsidR="00852F02" w:rsidRDefault="00852F02">
      <w:pPr>
        <w:rPr>
          <w:lang w:eastAsia="zh-CN"/>
        </w:rPr>
      </w:pPr>
    </w:p>
    <w:p w14:paraId="35750D5A" w14:textId="77777777" w:rsidR="00852F02" w:rsidRDefault="00852F02">
      <w:pPr>
        <w:rPr>
          <w:lang w:eastAsia="zh-CN"/>
        </w:rPr>
      </w:pPr>
    </w:p>
    <w:p w14:paraId="668E03C5" w14:textId="77777777" w:rsidR="00852F02" w:rsidRDefault="00852F02">
      <w:pPr>
        <w:rPr>
          <w:lang w:eastAsia="zh-CN"/>
        </w:rPr>
      </w:pPr>
    </w:p>
    <w:p w14:paraId="45261E31" w14:textId="77777777" w:rsidR="00852F02" w:rsidRDefault="00852F02">
      <w:pPr>
        <w:rPr>
          <w:rFonts w:hint="eastAsia"/>
          <w:lang w:eastAsia="zh-CN"/>
        </w:rPr>
      </w:pPr>
    </w:p>
    <w:p w14:paraId="62610AC0" w14:textId="77777777" w:rsidR="00852F02" w:rsidRDefault="00000000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lastRenderedPageBreak/>
        <w:t>业务流程描述</w:t>
      </w:r>
      <w:bookmarkEnd w:id="4"/>
    </w:p>
    <w:p w14:paraId="3FE6567F" w14:textId="77777777" w:rsidR="00852F02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02910B73" w14:textId="77777777" w:rsidR="00852F02" w:rsidRDefault="00852F02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</w:p>
    <w:p w14:paraId="1170EEEE" w14:textId="77777777" w:rsidR="00852F02" w:rsidRDefault="00852F02">
      <w:pPr>
        <w:rPr>
          <w:lang w:eastAsia="zh-CN"/>
        </w:rPr>
      </w:pPr>
    </w:p>
    <w:p w14:paraId="348AE420" w14:textId="77777777" w:rsidR="00852F02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行外代销保有量</w:t>
      </w:r>
      <w:r>
        <w:rPr>
          <w:lang w:eastAsia="zh-CN"/>
        </w:rPr>
        <w:t>”</w:t>
      </w:r>
      <w:r>
        <w:rPr>
          <w:rFonts w:hint="eastAsia"/>
          <w:lang w:eastAsia="zh-CN"/>
        </w:rPr>
        <w:t>表格中的</w:t>
      </w:r>
      <w:r>
        <w:rPr>
          <w:lang w:eastAsia="zh-CN"/>
        </w:rPr>
        <w:t>”</w:t>
      </w:r>
      <w:r>
        <w:rPr>
          <w:rFonts w:hint="eastAsia"/>
          <w:lang w:eastAsia="zh-CN"/>
        </w:rPr>
        <w:t>销售商名称</w:t>
      </w:r>
      <w:r>
        <w:rPr>
          <w:lang w:eastAsia="zh-CN"/>
        </w:rPr>
        <w:t>”</w:t>
      </w:r>
      <w:r>
        <w:rPr>
          <w:rFonts w:hint="eastAsia"/>
          <w:lang w:eastAsia="zh-CN"/>
        </w:rPr>
        <w:t>、</w:t>
      </w:r>
      <w:r>
        <w:rPr>
          <w:lang w:eastAsia="zh-CN"/>
        </w:rPr>
        <w:t>”</w:t>
      </w:r>
      <w:r>
        <w:rPr>
          <w:rFonts w:hint="eastAsia"/>
          <w:lang w:eastAsia="zh-CN"/>
        </w:rPr>
        <w:t>产品代码</w:t>
      </w:r>
      <w:r>
        <w:rPr>
          <w:lang w:eastAsia="zh-CN"/>
        </w:rPr>
        <w:t>”</w:t>
      </w:r>
      <w:r>
        <w:rPr>
          <w:rFonts w:hint="eastAsia"/>
          <w:lang w:eastAsia="zh-CN"/>
        </w:rPr>
        <w:t>信息</w:t>
      </w:r>
    </w:p>
    <w:p w14:paraId="4F5E6AED" w14:textId="77777777" w:rsidR="00852F02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根据预先设置好的销售商名称进行分类后依次进行查询</w:t>
      </w:r>
    </w:p>
    <w:p w14:paraId="7438F4FD" w14:textId="77777777" w:rsidR="00852F02" w:rsidRDefault="00000000">
      <w:pPr>
        <w:numPr>
          <w:ilvl w:val="0"/>
          <w:numId w:val="3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登录官网系统</w:t>
      </w:r>
      <w:proofErr w:type="gramEnd"/>
      <w:r>
        <w:rPr>
          <w:lang w:eastAsia="zh-CN"/>
        </w:rPr>
        <w:t>”https://www.cebwm.com/”</w:t>
      </w:r>
    </w:p>
    <w:p w14:paraId="481B8785" w14:textId="77777777" w:rsidR="00852F02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依次更新网址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https://www.cebwm.com/wealth/</w:t>
      </w:r>
      <w:proofErr w:type="spellStart"/>
      <w:r>
        <w:rPr>
          <w:lang w:eastAsia="zh-CN"/>
        </w:rPr>
        <w:t>lcxx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jjgg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index.html?cpcode</w:t>
      </w:r>
      <w:proofErr w:type="spellEnd"/>
      <w:proofErr w:type="gramStart"/>
      <w:r>
        <w:rPr>
          <w:lang w:eastAsia="zh-CN"/>
        </w:rPr>
        <w:t>=”</w:t>
      </w:r>
      <w:r>
        <w:rPr>
          <w:rFonts w:hint="eastAsia"/>
          <w:lang w:eastAsia="zh-CN"/>
        </w:rPr>
        <w:t>&amp;</w:t>
      </w:r>
      <w:proofErr w:type="gramEnd"/>
      <w:r>
        <w:rPr>
          <w:rFonts w:hint="eastAsia"/>
          <w:lang w:eastAsia="zh-CN"/>
        </w:rPr>
        <w:t>产品代码</w:t>
      </w:r>
    </w:p>
    <w:p w14:paraId="632ACBA9" w14:textId="5E8AD070" w:rsidR="00852F02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判断是否存在最新的产品公告，存在则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D:\RPA\</w:t>
      </w:r>
      <w:r>
        <w:rPr>
          <w:lang w:eastAsia="zh-CN"/>
        </w:rPr>
        <w:t>开放平台</w:t>
      </w:r>
      <w:r>
        <w:rPr>
          <w:lang w:eastAsia="zh-CN"/>
        </w:rPr>
        <w:t>_</w:t>
      </w:r>
      <w:r>
        <w:rPr>
          <w:lang w:eastAsia="zh-CN"/>
        </w:rPr>
        <w:t>产品新增公告</w:t>
      </w:r>
      <w:r>
        <w:rPr>
          <w:lang w:eastAsia="zh-CN"/>
        </w:rPr>
        <w:t>pdf</w:t>
      </w:r>
      <w:r>
        <w:rPr>
          <w:lang w:eastAsia="zh-CN"/>
        </w:rPr>
        <w:t>下载</w:t>
      </w:r>
      <w:r>
        <w:rPr>
          <w:lang w:eastAsia="zh-CN"/>
        </w:rPr>
        <w:t>\pdf</w:t>
      </w:r>
      <w:r>
        <w:rPr>
          <w:lang w:eastAsia="zh-CN"/>
        </w:rPr>
        <w:t>存放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销售商名称</w:t>
      </w:r>
      <w:r>
        <w:rPr>
          <w:lang w:eastAsia="zh-CN"/>
        </w:rPr>
        <w:t>”</w:t>
      </w:r>
    </w:p>
    <w:p w14:paraId="7BD40422" w14:textId="77777777" w:rsidR="00852F02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重复</w:t>
      </w:r>
      <w:r>
        <w:rPr>
          <w:rFonts w:hint="eastAsia"/>
          <w:lang w:eastAsia="zh-CN"/>
        </w:rPr>
        <w:t>4-5</w:t>
      </w:r>
      <w:r>
        <w:rPr>
          <w:rFonts w:hint="eastAsia"/>
          <w:lang w:eastAsia="zh-CN"/>
        </w:rPr>
        <w:t>的步骤直到所有销售商名称查询完成</w:t>
      </w:r>
    </w:p>
    <w:p w14:paraId="0FAF8238" w14:textId="77777777" w:rsidR="00852F02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分别压缩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D:\RPA\</w:t>
      </w:r>
      <w:r>
        <w:rPr>
          <w:lang w:eastAsia="zh-CN"/>
        </w:rPr>
        <w:t>开放平台</w:t>
      </w:r>
      <w:r>
        <w:rPr>
          <w:lang w:eastAsia="zh-CN"/>
        </w:rPr>
        <w:t>_</w:t>
      </w:r>
      <w:r>
        <w:rPr>
          <w:lang w:eastAsia="zh-CN"/>
        </w:rPr>
        <w:t>产品新增公告</w:t>
      </w:r>
      <w:r>
        <w:rPr>
          <w:lang w:eastAsia="zh-CN"/>
        </w:rPr>
        <w:t>pdf</w:t>
      </w:r>
      <w:r>
        <w:rPr>
          <w:lang w:eastAsia="zh-CN"/>
        </w:rPr>
        <w:t>下载</w:t>
      </w:r>
      <w:r>
        <w:rPr>
          <w:lang w:eastAsia="zh-CN"/>
        </w:rPr>
        <w:t>\pdf</w:t>
      </w:r>
      <w:r>
        <w:rPr>
          <w:lang w:eastAsia="zh-CN"/>
        </w:rPr>
        <w:t>存放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销售商名称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并发送给对应收件人</w:t>
      </w:r>
    </w:p>
    <w:p w14:paraId="5B23472E" w14:textId="77777777" w:rsidR="00852F02" w:rsidRDefault="00852F02">
      <w:pPr>
        <w:rPr>
          <w:lang w:eastAsia="zh-CN"/>
        </w:rPr>
      </w:pPr>
    </w:p>
    <w:p w14:paraId="736E8953" w14:textId="77777777" w:rsidR="00852F02" w:rsidRDefault="00852F02">
      <w:pPr>
        <w:rPr>
          <w:lang w:eastAsia="zh-CN"/>
        </w:rPr>
        <w:sectPr w:rsidR="00852F02">
          <w:headerReference w:type="default" r:id="rId8"/>
          <w:footerReference w:type="default" r:id="rId9"/>
          <w:footerReference w:type="first" r:id="rId10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72971848" w14:textId="77777777" w:rsidR="00852F02" w:rsidRDefault="00000000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298B67FC" w14:textId="77777777" w:rsidR="00852F02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642102B1" w14:textId="77777777" w:rsidR="00852F02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61711977" w14:textId="77777777" w:rsidR="00852F02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852F02" w14:paraId="2A078FC5" w14:textId="77777777">
        <w:tc>
          <w:tcPr>
            <w:tcW w:w="282" w:type="pct"/>
            <w:shd w:val="clear" w:color="auto" w:fill="548DD4" w:themeFill="text2" w:themeFillTint="99"/>
          </w:tcPr>
          <w:p w14:paraId="4AEAC9EA" w14:textId="77777777" w:rsidR="00852F02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2C50EE20" w14:textId="77777777" w:rsidR="00852F02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4" w:type="pct"/>
            <w:shd w:val="clear" w:color="auto" w:fill="548DD4" w:themeFill="text2" w:themeFillTint="99"/>
          </w:tcPr>
          <w:p w14:paraId="37CC0C7B" w14:textId="77777777" w:rsidR="00852F02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852F02" w14:paraId="3B7A80E3" w14:textId="77777777">
        <w:tc>
          <w:tcPr>
            <w:tcW w:w="282" w:type="pct"/>
          </w:tcPr>
          <w:p w14:paraId="7F233E2C" w14:textId="77777777" w:rsidR="00852F02" w:rsidRDefault="00852F0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6151460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读取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lang w:eastAsia="zh-CN"/>
              </w:rPr>
              <w:t>行外代销保有量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表格</w:t>
            </w:r>
          </w:p>
        </w:tc>
        <w:tc>
          <w:tcPr>
            <w:tcW w:w="3374" w:type="pct"/>
          </w:tcPr>
          <w:p w14:paraId="71BB5A0C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4E5E744A" wp14:editId="18A026B5">
                  <wp:extent cx="2310765" cy="1950720"/>
                  <wp:effectExtent l="0" t="0" r="1333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F02" w14:paraId="6654471A" w14:textId="77777777">
        <w:tc>
          <w:tcPr>
            <w:tcW w:w="282" w:type="pct"/>
          </w:tcPr>
          <w:p w14:paraId="65AF4820" w14:textId="77777777" w:rsidR="00852F02" w:rsidRDefault="00852F0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106ECE4B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登录官网系统</w:t>
            </w:r>
            <w:proofErr w:type="gramEnd"/>
          </w:p>
        </w:tc>
        <w:tc>
          <w:tcPr>
            <w:tcW w:w="3374" w:type="pct"/>
          </w:tcPr>
          <w:p w14:paraId="05ECBE7C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52F9AFD7" wp14:editId="4FDBACE3">
                  <wp:extent cx="2733040" cy="1261745"/>
                  <wp:effectExtent l="0" t="0" r="1016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40" cy="126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F02" w14:paraId="2A4D0AA4" w14:textId="77777777">
        <w:tc>
          <w:tcPr>
            <w:tcW w:w="282" w:type="pct"/>
          </w:tcPr>
          <w:p w14:paraId="4A38A928" w14:textId="77777777" w:rsidR="00852F02" w:rsidRDefault="00852F0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ABE2EE8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依次更新网址，查看产品公告</w:t>
            </w:r>
          </w:p>
        </w:tc>
        <w:tc>
          <w:tcPr>
            <w:tcW w:w="3374" w:type="pct"/>
          </w:tcPr>
          <w:p w14:paraId="6D1A7024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39845BE1" wp14:editId="25C5914B">
                  <wp:extent cx="2748915" cy="1426845"/>
                  <wp:effectExtent l="0" t="0" r="1333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F02" w14:paraId="0FE7804A" w14:textId="77777777">
        <w:tc>
          <w:tcPr>
            <w:tcW w:w="282" w:type="pct"/>
          </w:tcPr>
          <w:p w14:paraId="689E0F44" w14:textId="77777777" w:rsidR="00852F02" w:rsidRDefault="00852F0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12BC8DCE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判断是否存在当前日期公告，存在则进入并下载</w:t>
            </w:r>
          </w:p>
        </w:tc>
        <w:tc>
          <w:tcPr>
            <w:tcW w:w="3374" w:type="pct"/>
          </w:tcPr>
          <w:p w14:paraId="6698D31A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2763B9D2" wp14:editId="37DC8362">
                  <wp:extent cx="2569210" cy="2087245"/>
                  <wp:effectExtent l="0" t="0" r="254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210" cy="208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F02" w14:paraId="780A1C55" w14:textId="77777777">
        <w:tc>
          <w:tcPr>
            <w:tcW w:w="282" w:type="pct"/>
          </w:tcPr>
          <w:p w14:paraId="3F314351" w14:textId="77777777" w:rsidR="00852F02" w:rsidRDefault="00852F0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5FF04940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依次下载到指定位置后并压缩</w:t>
            </w:r>
          </w:p>
        </w:tc>
        <w:tc>
          <w:tcPr>
            <w:tcW w:w="3374" w:type="pct"/>
          </w:tcPr>
          <w:p w14:paraId="2036F963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21A91521" wp14:editId="6E9C5440">
                  <wp:extent cx="3521710" cy="1283970"/>
                  <wp:effectExtent l="0" t="0" r="2540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10" cy="12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F02" w14:paraId="07729613" w14:textId="77777777">
        <w:tc>
          <w:tcPr>
            <w:tcW w:w="282" w:type="pct"/>
          </w:tcPr>
          <w:p w14:paraId="36EDF31F" w14:textId="77777777" w:rsidR="00852F02" w:rsidRDefault="00852F0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6194CB0B" w14:textId="77777777" w:rsidR="00852F02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进行邮件发送至对应收件人</w:t>
            </w:r>
          </w:p>
        </w:tc>
        <w:tc>
          <w:tcPr>
            <w:tcW w:w="3374" w:type="pct"/>
          </w:tcPr>
          <w:p w14:paraId="243E5C95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52F02" w14:paraId="732B0AFA" w14:textId="77777777">
        <w:tc>
          <w:tcPr>
            <w:tcW w:w="282" w:type="pct"/>
          </w:tcPr>
          <w:p w14:paraId="51F4177D" w14:textId="77777777" w:rsidR="00852F02" w:rsidRDefault="00852F0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1C360648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5F9BB2E6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52F02" w14:paraId="47ECFFB0" w14:textId="77777777">
        <w:tc>
          <w:tcPr>
            <w:tcW w:w="282" w:type="pct"/>
          </w:tcPr>
          <w:p w14:paraId="55510876" w14:textId="77777777" w:rsidR="00852F02" w:rsidRDefault="00852F0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BE8996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48B0F67D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52F02" w14:paraId="02F14D5B" w14:textId="77777777">
        <w:tc>
          <w:tcPr>
            <w:tcW w:w="282" w:type="pct"/>
          </w:tcPr>
          <w:p w14:paraId="6A19DA74" w14:textId="77777777" w:rsidR="00852F02" w:rsidRDefault="00852F02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CDE73F8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7D13FD82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E314989" w14:textId="77777777" w:rsidR="00852F02" w:rsidRDefault="00852F02">
      <w:pPr>
        <w:pStyle w:val="a0"/>
        <w:rPr>
          <w:lang w:eastAsia="zh-CN"/>
        </w:rPr>
      </w:pPr>
    </w:p>
    <w:p w14:paraId="43DF16CA" w14:textId="77777777" w:rsidR="00852F02" w:rsidRDefault="00852F02">
      <w:pPr>
        <w:pStyle w:val="a0"/>
        <w:rPr>
          <w:lang w:eastAsia="zh-CN"/>
        </w:rPr>
        <w:sectPr w:rsidR="00852F02">
          <w:headerReference w:type="first" r:id="rId16"/>
          <w:footerReference w:type="first" r:id="rId17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07A2443" w14:textId="77777777" w:rsidR="00852F02" w:rsidRDefault="00000000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48CE1939" w14:textId="77777777" w:rsidR="00852F02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25AA755A" w14:textId="77777777" w:rsidR="00852F02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1764C8C7" w14:textId="77777777" w:rsidR="00852F02" w:rsidRDefault="00852F02">
      <w:pPr>
        <w:pStyle w:val="a0"/>
        <w:rPr>
          <w:lang w:eastAsia="zh-CN"/>
        </w:rPr>
      </w:pPr>
    </w:p>
    <w:p w14:paraId="10772DEC" w14:textId="77777777" w:rsidR="00852F02" w:rsidRDefault="00000000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7296FFB" w14:textId="77777777" w:rsidR="00852F02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BB9C155" w14:textId="77777777" w:rsidR="00852F02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852F02" w14:paraId="562910CB" w14:textId="77777777">
        <w:tc>
          <w:tcPr>
            <w:tcW w:w="675" w:type="dxa"/>
            <w:shd w:val="clear" w:color="auto" w:fill="548DD4" w:themeFill="text2" w:themeFillTint="99"/>
          </w:tcPr>
          <w:p w14:paraId="403AA8DB" w14:textId="77777777" w:rsidR="00852F02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256C9E45" w14:textId="77777777" w:rsidR="00852F02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53008632" w14:textId="77777777" w:rsidR="00852F02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852F02" w14:paraId="0C55CD1E" w14:textId="77777777">
        <w:tc>
          <w:tcPr>
            <w:tcW w:w="675" w:type="dxa"/>
          </w:tcPr>
          <w:p w14:paraId="0076136B" w14:textId="77777777" w:rsidR="00852F02" w:rsidRDefault="00852F02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CD390EA" w14:textId="77777777" w:rsidR="00852F02" w:rsidRDefault="00852F0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B6B3ED1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52F02" w14:paraId="1AA35D79" w14:textId="77777777">
        <w:tc>
          <w:tcPr>
            <w:tcW w:w="675" w:type="dxa"/>
          </w:tcPr>
          <w:p w14:paraId="52AAAEAC" w14:textId="77777777" w:rsidR="00852F02" w:rsidRDefault="00852F02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78FBCDDA" w14:textId="77777777" w:rsidR="00852F02" w:rsidRDefault="00852F0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F152E6F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52F02" w14:paraId="4D71BC8B" w14:textId="77777777">
        <w:tc>
          <w:tcPr>
            <w:tcW w:w="675" w:type="dxa"/>
          </w:tcPr>
          <w:p w14:paraId="0845BC42" w14:textId="77777777" w:rsidR="00852F02" w:rsidRDefault="00852F02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7653E685" w14:textId="77777777" w:rsidR="00852F02" w:rsidRDefault="00852F0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0BBF8583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852F02" w14:paraId="3B0A1C47" w14:textId="77777777">
        <w:tc>
          <w:tcPr>
            <w:tcW w:w="675" w:type="dxa"/>
          </w:tcPr>
          <w:p w14:paraId="1F5B050D" w14:textId="77777777" w:rsidR="00852F02" w:rsidRDefault="00852F02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01DD946D" w14:textId="77777777" w:rsidR="00852F02" w:rsidRDefault="00852F0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C93BEC3" w14:textId="77777777" w:rsidR="00852F02" w:rsidRDefault="00852F0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0DEBADAE" w14:textId="77777777" w:rsidR="00852F02" w:rsidRDefault="00000000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572B68B" w14:textId="77777777" w:rsidR="00852F02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852F02" w14:paraId="52ED06B6" w14:textId="77777777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CD1AD2A" w14:textId="77777777" w:rsidR="00852F02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852F02" w14:paraId="3134C168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767E1" w14:textId="77777777" w:rsidR="00852F02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14EF" w14:textId="77777777" w:rsidR="00852F02" w:rsidRDefault="00852F02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852F02" w14:paraId="22E35E8A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8F8B" w14:textId="77777777" w:rsidR="00852F02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9C64" w14:textId="77777777" w:rsidR="00852F02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0CBB7A74" w14:textId="77777777" w:rsidR="00852F02" w:rsidRDefault="00852F02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0F556A9E" w14:textId="77777777" w:rsidR="00852F02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E4E5" w14:textId="77777777" w:rsidR="00852F02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198F" w14:textId="77777777" w:rsidR="00852F02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EF239CC" w14:textId="77777777" w:rsidR="00852F02" w:rsidRDefault="00852F02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1DA01F74" w14:textId="77777777" w:rsidR="00852F02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7AE8CDB" w14:textId="77777777" w:rsidR="00852F02" w:rsidRDefault="00852F02">
      <w:pPr>
        <w:rPr>
          <w:lang w:eastAsia="zh-CN"/>
        </w:rPr>
      </w:pPr>
    </w:p>
    <w:sectPr w:rsidR="00852F02">
      <w:headerReference w:type="first" r:id="rId1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23AE" w14:textId="77777777" w:rsidR="009E755D" w:rsidRDefault="009E755D">
      <w:pPr>
        <w:spacing w:after="0"/>
      </w:pPr>
      <w:r>
        <w:separator/>
      </w:r>
    </w:p>
  </w:endnote>
  <w:endnote w:type="continuationSeparator" w:id="0">
    <w:p w14:paraId="308F23AB" w14:textId="77777777" w:rsidR="009E755D" w:rsidRDefault="009E7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35842C75" w14:textId="77777777" w:rsidR="00852F02" w:rsidRDefault="00000000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</w:sdtPr>
    <w:sdtContent>
      <w:sdt>
        <w:sdtPr>
          <w:id w:val="230274369"/>
        </w:sdtPr>
        <w:sdtContent>
          <w:p w14:paraId="654583E3" w14:textId="77777777" w:rsidR="00852F02" w:rsidRDefault="00000000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</w:sdtPr>
    <w:sdtContent>
      <w:sdt>
        <w:sdtPr>
          <w:id w:val="-1796212147"/>
        </w:sdtPr>
        <w:sdtContent>
          <w:p w14:paraId="25C380C3" w14:textId="77777777" w:rsidR="00852F02" w:rsidRDefault="00000000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7BA47" w14:textId="77777777" w:rsidR="009E755D" w:rsidRDefault="009E755D">
      <w:pPr>
        <w:spacing w:after="0"/>
      </w:pPr>
      <w:r>
        <w:separator/>
      </w:r>
    </w:p>
  </w:footnote>
  <w:footnote w:type="continuationSeparator" w:id="0">
    <w:p w14:paraId="175DB821" w14:textId="77777777" w:rsidR="009E755D" w:rsidRDefault="009E75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7669" w14:textId="77777777" w:rsidR="00852F02" w:rsidRDefault="00000000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E934" w14:textId="77777777" w:rsidR="00852F02" w:rsidRDefault="00000000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8944" w14:textId="77777777" w:rsidR="00852F02" w:rsidRDefault="00000000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25F038"/>
    <w:multiLevelType w:val="singleLevel"/>
    <w:tmpl w:val="7F25F03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606929859">
    <w:abstractNumId w:val="3"/>
  </w:num>
  <w:num w:numId="2" w16cid:durableId="809521988">
    <w:abstractNumId w:val="2"/>
  </w:num>
  <w:num w:numId="3" w16cid:durableId="1649357899">
    <w:abstractNumId w:val="4"/>
  </w:num>
  <w:num w:numId="4" w16cid:durableId="1273437624">
    <w:abstractNumId w:val="0"/>
  </w:num>
  <w:num w:numId="5" w16cid:durableId="103639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549A6"/>
    <w:rsid w:val="00165607"/>
    <w:rsid w:val="001C1192"/>
    <w:rsid w:val="00215D56"/>
    <w:rsid w:val="00237C5F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2716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52F02"/>
    <w:rsid w:val="00863F0B"/>
    <w:rsid w:val="00865057"/>
    <w:rsid w:val="0087084F"/>
    <w:rsid w:val="00897DF5"/>
    <w:rsid w:val="008C0D89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E755D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B013438"/>
    <w:rsid w:val="0C484B5C"/>
    <w:rsid w:val="10647A3A"/>
    <w:rsid w:val="106F45A6"/>
    <w:rsid w:val="19D33575"/>
    <w:rsid w:val="1D611629"/>
    <w:rsid w:val="208169DD"/>
    <w:rsid w:val="20BA2963"/>
    <w:rsid w:val="2F9F4608"/>
    <w:rsid w:val="366377E0"/>
    <w:rsid w:val="37F706FA"/>
    <w:rsid w:val="38B40F50"/>
    <w:rsid w:val="3C63193B"/>
    <w:rsid w:val="4290657D"/>
    <w:rsid w:val="457B5BD5"/>
    <w:rsid w:val="4D241A43"/>
    <w:rsid w:val="4D476E72"/>
    <w:rsid w:val="54FD2CF5"/>
    <w:rsid w:val="576C2864"/>
    <w:rsid w:val="58467FE5"/>
    <w:rsid w:val="59114ADB"/>
    <w:rsid w:val="654B7E48"/>
    <w:rsid w:val="65C738FD"/>
    <w:rsid w:val="660A5C73"/>
    <w:rsid w:val="67C77592"/>
    <w:rsid w:val="6BCB58D0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5372E"/>
  <w15:docId w15:val="{9E83EDB3-5CFD-4F75-AE47-E6AE2E41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爱家 时</cp:lastModifiedBy>
  <cp:revision>10</cp:revision>
  <dcterms:created xsi:type="dcterms:W3CDTF">2022-10-14T03:48:00Z</dcterms:created>
  <dcterms:modified xsi:type="dcterms:W3CDTF">2023-10-31T02:32:00Z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2052-11.8.2.12085</vt:lpwstr>
  </property>
  <property fmtid="{D5CDD505-2E9C-101B-9397-08002B2CF9AE}" pid="4" name="ICV">
    <vt:lpwstr>4D1B580FC040432887E2BEC028328281</vt:lpwstr>
  </property>
</Properties>
</file>