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810C" w14:textId="77777777" w:rsidR="00AE64B6" w:rsidRPr="00AE64B6" w:rsidRDefault="00AE64B6" w:rsidP="00AE64B6">
      <w:r w:rsidRPr="00AE64B6">
        <w:rPr>
          <w:b/>
          <w:bCs/>
        </w:rPr>
        <w:t>Executing saved files:</w:t>
      </w:r>
    </w:p>
    <w:p w14:paraId="07BBA512" w14:textId="77777777" w:rsidR="00AE64B6" w:rsidRPr="00AE64B6" w:rsidRDefault="00AE64B6" w:rsidP="00AE64B6">
      <w:r w:rsidRPr="00AE64B6">
        <w:t xml:space="preserve">I had a general play with the console then with a </w:t>
      </w:r>
      <w:proofErr w:type="spellStart"/>
      <w:r w:rsidRPr="00AE64B6">
        <w:t>customtkinter</w:t>
      </w:r>
      <w:proofErr w:type="spellEnd"/>
      <w:r w:rsidRPr="00AE64B6">
        <w:t xml:space="preserve"> textbox and button.</w:t>
      </w:r>
    </w:p>
    <w:p w14:paraId="44B869BF" w14:textId="77777777" w:rsidR="00AE64B6" w:rsidRPr="00AE64B6" w:rsidRDefault="00AE64B6" w:rsidP="00AE64B6"/>
    <w:p w14:paraId="71BDA5CA" w14:textId="77777777" w:rsidR="00AE64B6" w:rsidRPr="00AE64B6" w:rsidRDefault="00AE64B6" w:rsidP="00AE64B6">
      <w:r w:rsidRPr="00AE64B6">
        <w:t xml:space="preserve">The subprocess library may work but doesn't output anything, so you can't tell. The call, run and </w:t>
      </w:r>
      <w:proofErr w:type="spellStart"/>
      <w:r w:rsidRPr="00AE64B6">
        <w:t>Popen</w:t>
      </w:r>
      <w:proofErr w:type="spellEnd"/>
      <w:r w:rsidRPr="00AE64B6">
        <w:t xml:space="preserve"> all seem to have this problem. Using the </w:t>
      </w:r>
      <w:proofErr w:type="spellStart"/>
      <w:r w:rsidRPr="00AE64B6">
        <w:t>check_output</w:t>
      </w:r>
      <w:proofErr w:type="spellEnd"/>
      <w:r w:rsidRPr="00AE64B6">
        <w:t xml:space="preserve"> function and then printing out what it returns results in "</w:t>
      </w:r>
      <w:proofErr w:type="spellStart"/>
      <w:r w:rsidRPr="00AE64B6">
        <w:t>b'hello</w:t>
      </w:r>
      <w:proofErr w:type="spellEnd"/>
      <w:r w:rsidRPr="00AE64B6">
        <w:t xml:space="preserve"> world\r\n'" on the console. After investigation, it seems to be more for running command line stuff etc rather than python files.</w:t>
      </w:r>
    </w:p>
    <w:p w14:paraId="138E3BAF" w14:textId="77777777" w:rsidR="00AE64B6" w:rsidRPr="00AE64B6" w:rsidRDefault="00AE64B6" w:rsidP="00AE64B6">
      <w:r w:rsidRPr="00AE64B6">
        <w:t xml:space="preserve">The </w:t>
      </w:r>
      <w:proofErr w:type="spellStart"/>
      <w:r w:rsidRPr="00AE64B6">
        <w:t>os.system</w:t>
      </w:r>
      <w:proofErr w:type="spellEnd"/>
      <w:r w:rsidRPr="00AE64B6">
        <w:t xml:space="preserve"> executes the command and produces output to the console if the file is plain, but didn't want to work once </w:t>
      </w:r>
      <w:proofErr w:type="spellStart"/>
      <w:r w:rsidRPr="00AE64B6">
        <w:t>tkinter</w:t>
      </w:r>
      <w:proofErr w:type="spellEnd"/>
      <w:r w:rsidRPr="00AE64B6">
        <w:t xml:space="preserve"> was introduced. </w:t>
      </w:r>
    </w:p>
    <w:p w14:paraId="52946172" w14:textId="77777777" w:rsidR="00AE64B6" w:rsidRPr="00AE64B6" w:rsidRDefault="00AE64B6" w:rsidP="00AE64B6"/>
    <w:p w14:paraId="216B2716" w14:textId="77777777" w:rsidR="00AE64B6" w:rsidRPr="00AE64B6" w:rsidRDefault="00AE64B6" w:rsidP="00AE64B6">
      <w:r w:rsidRPr="00AE64B6">
        <w:t xml:space="preserve">Reading in the file and using exec also worked well in the same way as </w:t>
      </w:r>
      <w:proofErr w:type="spellStart"/>
      <w:r w:rsidRPr="00AE64B6">
        <w:t>os.system</w:t>
      </w:r>
      <w:proofErr w:type="spellEnd"/>
      <w:r w:rsidRPr="00AE64B6">
        <w:t xml:space="preserve">, but without stopping working when </w:t>
      </w:r>
      <w:proofErr w:type="spellStart"/>
      <w:r w:rsidRPr="00AE64B6">
        <w:t>tkinter</w:t>
      </w:r>
      <w:proofErr w:type="spellEnd"/>
      <w:r w:rsidRPr="00AE64B6">
        <w:t xml:space="preserve"> was introduced.  In </w:t>
      </w:r>
      <w:proofErr w:type="spellStart"/>
      <w:r w:rsidRPr="00AE64B6">
        <w:t>tkinter</w:t>
      </w:r>
      <w:proofErr w:type="spellEnd"/>
      <w:r w:rsidRPr="00AE64B6">
        <w:t xml:space="preserve"> (before an exception was added in), exceptions threw warnings, but it kept running. </w:t>
      </w:r>
    </w:p>
    <w:p w14:paraId="26C73436" w14:textId="77777777" w:rsidR="00AE64B6" w:rsidRPr="00AE64B6" w:rsidRDefault="00AE64B6" w:rsidP="00AE64B6">
      <w:r w:rsidRPr="00AE64B6">
        <w:t>Exec also works when just passing the contents of a textbox to it, meaning that saving to a file first isn't necessary for functioning, so it just depends on if we want to do it anyway.</w:t>
      </w:r>
    </w:p>
    <w:p w14:paraId="432ABE74" w14:textId="77777777" w:rsidR="00AE64B6" w:rsidRPr="00AE64B6" w:rsidRDefault="00AE64B6" w:rsidP="00AE64B6"/>
    <w:p w14:paraId="59D942E1" w14:textId="77777777" w:rsidR="00AE64B6" w:rsidRPr="00AE64B6" w:rsidRDefault="00AE64B6" w:rsidP="00AE64B6">
      <w:r w:rsidRPr="00AE64B6">
        <w:rPr>
          <w:b/>
          <w:bCs/>
        </w:rPr>
        <w:t>Syntax highlighting:</w:t>
      </w:r>
    </w:p>
    <w:p w14:paraId="7EE78A4D" w14:textId="77777777" w:rsidR="00AE64B6" w:rsidRPr="00AE64B6" w:rsidRDefault="00AE64B6" w:rsidP="00AE64B6">
      <w:r w:rsidRPr="00AE64B6">
        <w:t xml:space="preserve">There are a few libraries out there. The common ones seem to be using </w:t>
      </w:r>
      <w:proofErr w:type="spellStart"/>
      <w:r w:rsidRPr="00AE64B6">
        <w:t>idlelib</w:t>
      </w:r>
      <w:proofErr w:type="spellEnd"/>
      <w:r w:rsidRPr="00AE64B6">
        <w:t xml:space="preserve"> or </w:t>
      </w:r>
      <w:proofErr w:type="spellStart"/>
      <w:r w:rsidRPr="00AE64B6">
        <w:t>pygments</w:t>
      </w:r>
      <w:proofErr w:type="spellEnd"/>
      <w:r w:rsidRPr="00AE64B6">
        <w:t xml:space="preserve">. </w:t>
      </w:r>
      <w:proofErr w:type="spellStart"/>
      <w:r w:rsidRPr="00AE64B6">
        <w:t>Pygments</w:t>
      </w:r>
      <w:proofErr w:type="spellEnd"/>
      <w:r w:rsidRPr="00AE64B6">
        <w:t xml:space="preserve"> seems a little bulky and involved more code to use. </w:t>
      </w:r>
      <w:proofErr w:type="spellStart"/>
      <w:r w:rsidRPr="00AE64B6">
        <w:t>Idlelib</w:t>
      </w:r>
      <w:proofErr w:type="spellEnd"/>
      <w:r w:rsidRPr="00AE64B6">
        <w:t xml:space="preserve"> seems a little more streamlined (at least on this end) and seems suitable for the project.</w:t>
      </w:r>
    </w:p>
    <w:p w14:paraId="13B1A0A4" w14:textId="5C5EA456" w:rsidR="00AE64B6" w:rsidRPr="00AE64B6" w:rsidRDefault="00AE64B6" w:rsidP="00AE64B6">
      <w:r w:rsidRPr="00AE64B6">
        <w:rPr>
          <w:noProof/>
        </w:rPr>
        <w:drawing>
          <wp:inline distT="0" distB="0" distL="0" distR="0" wp14:anchorId="75FDC487" wp14:editId="3396FCFE">
            <wp:extent cx="5731510" cy="2907030"/>
            <wp:effectExtent l="0" t="0" r="2540" b="7620"/>
            <wp:docPr id="19926742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42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CB5E" w14:textId="4124BA7F" w:rsidR="00AE64B6" w:rsidRDefault="00AE64B6"/>
    <w:sectPr w:rsidR="00AE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B6"/>
    <w:rsid w:val="00006A80"/>
    <w:rsid w:val="0062687D"/>
    <w:rsid w:val="007A7DFC"/>
    <w:rsid w:val="00AE64B6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BAB7D"/>
  <w15:chartTrackingRefBased/>
  <w15:docId w15:val="{ABC17F0E-BE85-4EF9-B650-2556762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1082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Fitzpatrick [cmf6]</dc:creator>
  <cp:keywords/>
  <dc:description/>
  <cp:lastModifiedBy>Cate Fitzpatrick</cp:lastModifiedBy>
  <cp:revision>2</cp:revision>
  <dcterms:created xsi:type="dcterms:W3CDTF">2025-07-28T11:14:00Z</dcterms:created>
  <dcterms:modified xsi:type="dcterms:W3CDTF">2025-07-31T08:07:00Z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a03a3f8c-5acf-4992-9b67-bda26b041a70</vt:lpwstr>
  </property>
  <property fmtid="{D5CDD505-2E9C-101B-9397-08002B2CF9AE}" pid="3" name="MSIP_Label_f2dfecbd-fc97-4e8a-a9cd-19ed496c406e_Enabled">
    <vt:lpwstr>true</vt:lpwstr>
  </property>
  <property fmtid="{D5CDD505-2E9C-101B-9397-08002B2CF9AE}" pid="4" name="MSIP_Label_f2dfecbd-fc97-4e8a-a9cd-19ed496c406e_SetDate">
    <vt:lpwstr>2025-07-28T11:16:47Z</vt:lpwstr>
  </property>
  <property fmtid="{D5CDD505-2E9C-101B-9397-08002B2CF9AE}" pid="5" name="MSIP_Label_f2dfecbd-fc97-4e8a-a9cd-19ed496c406e_Method">
    <vt:lpwstr>Standard</vt:lpwstr>
  </property>
  <property fmtid="{D5CDD505-2E9C-101B-9397-08002B2CF9AE}" pid="6" name="MSIP_Label_f2dfecbd-fc97-4e8a-a9cd-19ed496c406e_Name">
    <vt:lpwstr>defa4170-0d19-0005-0004-bc88714345d2</vt:lpwstr>
  </property>
  <property fmtid="{D5CDD505-2E9C-101B-9397-08002B2CF9AE}" pid="7" name="MSIP_Label_f2dfecbd-fc97-4e8a-a9cd-19ed496c406e_SiteId">
    <vt:lpwstr>d47b090e-3f5a-4ca0-84d0-9f89d269f175</vt:lpwstr>
  </property>
  <property fmtid="{D5CDD505-2E9C-101B-9397-08002B2CF9AE}" pid="8" name="MSIP_Label_f2dfecbd-fc97-4e8a-a9cd-19ed496c406e_ActionId">
    <vt:lpwstr>d95641e0-81da-4b04-8e18-1c5f3bd1d055</vt:lpwstr>
  </property>
  <property fmtid="{D5CDD505-2E9C-101B-9397-08002B2CF9AE}" pid="9" name="MSIP_Label_f2dfecbd-fc97-4e8a-a9cd-19ed496c406e_ContentBits">
    <vt:lpwstr>0</vt:lpwstr>
  </property>
  <property fmtid="{D5CDD505-2E9C-101B-9397-08002B2CF9AE}" pid="10" name="MSIP_Label_f2dfecbd-fc97-4e8a-a9cd-19ed496c406e_Tag">
    <vt:lpwstr>10, 3, 0, 1</vt:lpwstr>
  </property>
</Properties>
</file>