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61E94" w14:textId="77777777" w:rsidR="00094084" w:rsidRDefault="00AE0C6E">
      <w:r>
        <w:tab/>
      </w:r>
      <w:r w:rsidR="0027109E">
        <w:t xml:space="preserve">One of the most important </w:t>
      </w:r>
      <w:r w:rsidR="00CC642C">
        <w:t>outcomes</w:t>
      </w:r>
      <w:r w:rsidR="0027109E">
        <w:t xml:space="preserve"> of engineering is to develop technology in such a way that it can be more usable </w:t>
      </w:r>
      <w:r w:rsidR="00CC642C">
        <w:t xml:space="preserve">to more people. As batteries, sensors and computers have become cheaper, and smaller, the development of </w:t>
      </w:r>
      <w:r w:rsidR="008B2B42">
        <w:t xml:space="preserve">quadcopter </w:t>
      </w:r>
      <w:r w:rsidR="00CC642C">
        <w:t>drone</w:t>
      </w:r>
      <w:r w:rsidR="000E608C">
        <w:t>s has</w:t>
      </w:r>
      <w:r w:rsidR="002F3DC4">
        <w:t xml:space="preserve"> followed. These devices are great platforms for learning the basics of control theory while stirring up debate on the ethical consequences of their use.</w:t>
      </w:r>
    </w:p>
    <w:p w14:paraId="1AE00B94" w14:textId="3310A414" w:rsidR="00AE0C6E" w:rsidRDefault="00AE0C6E">
      <w:r>
        <w:tab/>
        <w:t xml:space="preserve">The Federal Aviation Administration (FAA) is the regulating body that oversees use of airspace in the United States. It is generally up to this agency to set the rules for all aerial vehicles, and they have not been able to keep up with the </w:t>
      </w:r>
      <w:r w:rsidR="00352C15">
        <w:t>rapid expansion</w:t>
      </w:r>
      <w:r>
        <w:t xml:space="preserve"> of technology or the massive influx of quadcopter pilots that have entered the ai</w:t>
      </w:r>
      <w:r w:rsidR="00DD6C31">
        <w:t>rspace over the past few years. The FAA and the National Transportation Safety Board (NTSB) have made decisions regarding the use of these machines</w:t>
      </w:r>
      <w:r w:rsidR="00352C15">
        <w:t>, but the boundaries of their authority</w:t>
      </w:r>
      <w:r w:rsidR="0027109E">
        <w:t>, and the limits on drone use</w:t>
      </w:r>
      <w:r w:rsidR="00352C15">
        <w:t xml:space="preserve"> remain </w:t>
      </w:r>
      <w:r w:rsidR="002F3DC4">
        <w:t>unclear</w:t>
      </w:r>
      <w:r w:rsidR="00352C15">
        <w:t>.</w:t>
      </w:r>
      <w:r w:rsidR="00A251BD" w:rsidRPr="00A251BD">
        <w:t xml:space="preserve"> </w:t>
      </w:r>
      <w:sdt>
        <w:sdtPr>
          <w:id w:val="-1775247990"/>
          <w:citation/>
        </w:sdtPr>
        <w:sdtContent>
          <w:r w:rsidR="00A251BD">
            <w:fldChar w:fldCharType="begin"/>
          </w:r>
          <w:r w:rsidR="00AA7184">
            <w:instrText xml:space="preserve">CITATION Koe16 \l 1033 </w:instrText>
          </w:r>
          <w:r w:rsidR="00A251BD">
            <w:fldChar w:fldCharType="separate"/>
          </w:r>
          <w:r w:rsidR="00AA7184" w:rsidRPr="00AA7184">
            <w:rPr>
              <w:noProof/>
            </w:rPr>
            <w:t>[1]</w:t>
          </w:r>
          <w:r w:rsidR="00A251BD">
            <w:fldChar w:fldCharType="end"/>
          </w:r>
        </w:sdtContent>
      </w:sdt>
    </w:p>
    <w:p w14:paraId="2028F154" w14:textId="677740F2" w:rsidR="005052C2" w:rsidRDefault="005052C2">
      <w:r>
        <w:tab/>
      </w:r>
      <w:r w:rsidR="006940BC">
        <w:t>Once the technology became readily available, d</w:t>
      </w:r>
      <w:r>
        <w:t xml:space="preserve">rone </w:t>
      </w:r>
      <w:r w:rsidR="006940BC">
        <w:t>pilots almost</w:t>
      </w:r>
      <w:r w:rsidR="00471CE8">
        <w:t xml:space="preserve"> im</w:t>
      </w:r>
      <w:r w:rsidR="006940BC">
        <w:t xml:space="preserve">mediately pushed the limits of appropriate and responsible use. As </w:t>
      </w:r>
      <w:r w:rsidR="006960F1">
        <w:t>attorneys</w:t>
      </w:r>
      <w:r w:rsidR="006940BC">
        <w:t xml:space="preserve"> and </w:t>
      </w:r>
      <w:r w:rsidR="006960F1">
        <w:t xml:space="preserve">lawmakers argue on how to define the status of drones, groups like the International Society of Air Safety Investigators (ISASI) advocate for regulations that put public safety, privacy, and </w:t>
      </w:r>
      <w:r w:rsidR="00AA22F6">
        <w:t xml:space="preserve">security as top priorities. </w:t>
      </w:r>
      <w:sdt>
        <w:sdtPr>
          <w:id w:val="1527750522"/>
          <w:citation/>
        </w:sdtPr>
        <w:sdtContent>
          <w:r>
            <w:fldChar w:fldCharType="begin"/>
          </w:r>
          <w:r w:rsidR="00AA7184">
            <w:instrText xml:space="preserve">CITATION Far17 \l 1033 </w:instrText>
          </w:r>
          <w:r>
            <w:fldChar w:fldCharType="separate"/>
          </w:r>
          <w:r w:rsidR="00AA7184" w:rsidRPr="00AA7184">
            <w:rPr>
              <w:noProof/>
            </w:rPr>
            <w:t>[2]</w:t>
          </w:r>
          <w:r>
            <w:fldChar w:fldCharType="end"/>
          </w:r>
        </w:sdtContent>
      </w:sdt>
    </w:p>
    <w:p w14:paraId="043D3632" w14:textId="77777777" w:rsidR="0063507D" w:rsidRDefault="0063507D"/>
    <w:p w14:paraId="06492646" w14:textId="77777777" w:rsidR="0063507D" w:rsidRDefault="0063507D"/>
    <w:p w14:paraId="302A2595" w14:textId="351B47A0" w:rsidR="0063507D" w:rsidRDefault="0063507D">
      <w:r>
        <w:t>Current state of UA vehicles</w:t>
      </w:r>
    </w:p>
    <w:p w14:paraId="568E8899" w14:textId="3A9B1F5B" w:rsidR="0063507D" w:rsidRDefault="0063507D">
      <w:r>
        <w:t>FAA requirements</w:t>
      </w:r>
    </w:p>
    <w:p w14:paraId="72978A22" w14:textId="77777777" w:rsidR="0063507D" w:rsidRDefault="0063507D">
      <w:bookmarkStart w:id="0" w:name="_GoBack"/>
      <w:bookmarkEnd w:id="0"/>
    </w:p>
    <w:p w14:paraId="3F4E0BDE" w14:textId="77777777" w:rsidR="0063507D" w:rsidRDefault="0063507D"/>
    <w:p w14:paraId="5DBEDEB5" w14:textId="445F9911" w:rsidR="00352C15" w:rsidRDefault="0002164A">
      <w:hyperlink r:id="rId5" w:history="1">
        <w:r w:rsidRPr="0002164A">
          <w:rPr>
            <w:rStyle w:val="Hyperlink"/>
          </w:rPr>
          <w:t>https://www.faa.gov/uas/getting_started/model_aircraft/</w:t>
        </w:r>
      </w:hyperlink>
    </w:p>
    <w:sectPr w:rsidR="00352C15" w:rsidSect="00825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6E6"/>
    <w:rsid w:val="00012137"/>
    <w:rsid w:val="0002164A"/>
    <w:rsid w:val="00094084"/>
    <w:rsid w:val="000E608C"/>
    <w:rsid w:val="00243ACC"/>
    <w:rsid w:val="0027109E"/>
    <w:rsid w:val="002F3DC4"/>
    <w:rsid w:val="00352C15"/>
    <w:rsid w:val="00471CE8"/>
    <w:rsid w:val="004F76F4"/>
    <w:rsid w:val="005052C2"/>
    <w:rsid w:val="006065CF"/>
    <w:rsid w:val="0063507D"/>
    <w:rsid w:val="006940BC"/>
    <w:rsid w:val="006960F1"/>
    <w:rsid w:val="006B4647"/>
    <w:rsid w:val="007346E6"/>
    <w:rsid w:val="00825DFC"/>
    <w:rsid w:val="008B2B42"/>
    <w:rsid w:val="008F3AC9"/>
    <w:rsid w:val="00907392"/>
    <w:rsid w:val="00943BAE"/>
    <w:rsid w:val="00A251BD"/>
    <w:rsid w:val="00AA22F6"/>
    <w:rsid w:val="00AA7184"/>
    <w:rsid w:val="00AE0C6E"/>
    <w:rsid w:val="00B44D81"/>
    <w:rsid w:val="00C84184"/>
    <w:rsid w:val="00CC642C"/>
    <w:rsid w:val="00DD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EC5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6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09611">
      <w:bodyDiv w:val="1"/>
      <w:marLeft w:val="0"/>
      <w:marRight w:val="0"/>
      <w:marTop w:val="0"/>
      <w:marBottom w:val="0"/>
      <w:divBdr>
        <w:top w:val="none" w:sz="0" w:space="0" w:color="auto"/>
        <w:left w:val="none" w:sz="0" w:space="0" w:color="auto"/>
        <w:bottom w:val="none" w:sz="0" w:space="0" w:color="auto"/>
        <w:right w:val="none" w:sz="0" w:space="0" w:color="auto"/>
      </w:divBdr>
    </w:div>
    <w:div w:id="891233520">
      <w:bodyDiv w:val="1"/>
      <w:marLeft w:val="0"/>
      <w:marRight w:val="0"/>
      <w:marTop w:val="0"/>
      <w:marBottom w:val="0"/>
      <w:divBdr>
        <w:top w:val="none" w:sz="0" w:space="0" w:color="auto"/>
        <w:left w:val="none" w:sz="0" w:space="0" w:color="auto"/>
        <w:bottom w:val="none" w:sz="0" w:space="0" w:color="auto"/>
        <w:right w:val="none" w:sz="0" w:space="0" w:color="auto"/>
      </w:divBdr>
    </w:div>
    <w:div w:id="912397045">
      <w:bodyDiv w:val="1"/>
      <w:marLeft w:val="0"/>
      <w:marRight w:val="0"/>
      <w:marTop w:val="0"/>
      <w:marBottom w:val="0"/>
      <w:divBdr>
        <w:top w:val="none" w:sz="0" w:space="0" w:color="auto"/>
        <w:left w:val="none" w:sz="0" w:space="0" w:color="auto"/>
        <w:bottom w:val="none" w:sz="0" w:space="0" w:color="auto"/>
        <w:right w:val="none" w:sz="0" w:space="0" w:color="auto"/>
      </w:divBdr>
    </w:div>
    <w:div w:id="918639687">
      <w:bodyDiv w:val="1"/>
      <w:marLeft w:val="0"/>
      <w:marRight w:val="0"/>
      <w:marTop w:val="0"/>
      <w:marBottom w:val="0"/>
      <w:divBdr>
        <w:top w:val="none" w:sz="0" w:space="0" w:color="auto"/>
        <w:left w:val="none" w:sz="0" w:space="0" w:color="auto"/>
        <w:bottom w:val="none" w:sz="0" w:space="0" w:color="auto"/>
        <w:right w:val="none" w:sz="0" w:space="0" w:color="auto"/>
      </w:divBdr>
    </w:div>
    <w:div w:id="918946699">
      <w:bodyDiv w:val="1"/>
      <w:marLeft w:val="0"/>
      <w:marRight w:val="0"/>
      <w:marTop w:val="0"/>
      <w:marBottom w:val="0"/>
      <w:divBdr>
        <w:top w:val="none" w:sz="0" w:space="0" w:color="auto"/>
        <w:left w:val="none" w:sz="0" w:space="0" w:color="auto"/>
        <w:bottom w:val="none" w:sz="0" w:space="0" w:color="auto"/>
        <w:right w:val="none" w:sz="0" w:space="0" w:color="auto"/>
      </w:divBdr>
    </w:div>
    <w:div w:id="1604145174">
      <w:bodyDiv w:val="1"/>
      <w:marLeft w:val="0"/>
      <w:marRight w:val="0"/>
      <w:marTop w:val="0"/>
      <w:marBottom w:val="0"/>
      <w:divBdr>
        <w:top w:val="none" w:sz="0" w:space="0" w:color="auto"/>
        <w:left w:val="none" w:sz="0" w:space="0" w:color="auto"/>
        <w:bottom w:val="none" w:sz="0" w:space="0" w:color="auto"/>
        <w:right w:val="none" w:sz="0" w:space="0" w:color="auto"/>
      </w:divBdr>
    </w:div>
    <w:div w:id="1694650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a.gov/uas/getting_started/model_aircraf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Far17</b:Tag>
    <b:SourceType>DocumentFromInternetSite</b:SourceType>
    <b:Guid>{50D4BA30-0A82-984A-B06C-1DD51FC28E1D}</b:Guid>
    <b:Title>4 Big Reasons That Drones Need to Be Regulated</b:Title>
    <b:City>New York</b:City>
    <b:StateProvince>New York</b:StateProvince>
    <b:CountryRegion>United States</b:CountryRegion>
    <b:Year>2017</b:Year>
    <b:Month>September</b:Month>
    <b:Day>28</b:Day>
    <b:Publisher>Huffington Post</b:Publisher>
    <b:Author>
      <b:Author>
        <b:NameList>
          <b:Person>
            <b:Last>Farrier</b:Last>
            <b:First>Tom</b:First>
          </b:Person>
        </b:NameList>
      </b:Author>
    </b:Author>
    <b:InternetSiteTitle>Huffington Post</b:InternetSiteTitle>
    <b:URL>https://www.huffingtonpost.com/entry/4-big-reasons-that-drones-need-to-be-regulated_us_59cbf2fae4b028e6bb0a678a</b:URL>
    <b:YearAccessed>2018</b:YearAccessed>
    <b:MonthAccessed>November</b:MonthAccessed>
    <b:DayAccessed>15</b:DayAccessed>
    <b:RefOrder>2</b:RefOrder>
  </b:Source>
  <b:Source>
    <b:Tag>Koe16</b:Tag>
    <b:SourceType>DocumentFromInternetSite</b:SourceType>
    <b:Guid>{071EB03B-2BA5-474A-A2C3-0F3E41822DBB}</b:Guid>
    <b:Title>Is Flying a Drone Illegal? A Comprehensive Guide to America's Drone Laws</b:Title>
    <b:Year>2016</b:Year>
    <b:Month>June</b:Month>
    <b:Day>7</b:Day>
    <b:Author>
      <b:Author>
        <b:NameList>
          <b:Person>
            <b:Last>Koebler</b:Last>
            <b:First>Jason</b:First>
          </b:Person>
        </b:NameList>
      </b:Author>
    </b:Author>
    <b:PublicationTitle>Motherboard</b:PublicationTitle>
    <b:City>New York</b:City>
    <b:StateProvince>New York</b:StateProvince>
    <b:CountryRegion>United States</b:CountryRegion>
    <b:Publisher>Vice Media</b:Publisher>
    <b:InternetSiteTitle>Motherboard, Vice</b:InternetSiteTitle>
    <b:URL>https://motherboard.vice.com/en_us/article/53dykx/is-flying-a-drone-illegal-a-comprehensive-guide-to-americas-drone-laws</b:URL>
    <b:YearAccessed>2018</b:YearAccessed>
    <b:MonthAccessed>November</b:MonthAccessed>
    <b:DayAccessed>15</b:DayAccessed>
    <b:RefOrder>1</b:RefOrder>
  </b:Source>
</b:Sources>
</file>

<file path=customXml/itemProps1.xml><?xml version="1.0" encoding="utf-8"?>
<ds:datastoreItem xmlns:ds="http://schemas.openxmlformats.org/officeDocument/2006/customXml" ds:itemID="{69674F6B-54CA-254E-BC82-5E73D88F8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235</Words>
  <Characters>1345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Freeman</dc:creator>
  <cp:keywords/>
  <dc:description/>
  <cp:lastModifiedBy>Clayton Freeman</cp:lastModifiedBy>
  <cp:revision>3</cp:revision>
  <dcterms:created xsi:type="dcterms:W3CDTF">2018-11-26T01:32:00Z</dcterms:created>
  <dcterms:modified xsi:type="dcterms:W3CDTF">2018-11-26T03:36:00Z</dcterms:modified>
</cp:coreProperties>
</file>