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8F" w:rsidRPr="00E4348F" w:rsidRDefault="00E4348F" w:rsidP="006A36ED">
      <w:pPr>
        <w:pStyle w:val="Title"/>
      </w:pPr>
    </w:p>
    <w:p w:rsidR="00597111" w:rsidRDefault="00E80697">
      <w:pPr>
        <w:pStyle w:val="Title"/>
      </w:pPr>
      <w:r>
        <w:t>Clay Freeman</w:t>
      </w:r>
    </w:p>
    <w:p w:rsidR="00597111" w:rsidRDefault="00E80697">
      <w:pPr>
        <w:pStyle w:val="Subtitle"/>
      </w:pPr>
      <w:r>
        <w:t xml:space="preserve">Anch309: </w:t>
      </w:r>
    </w:p>
    <w:p w:rsidR="00597111" w:rsidRDefault="00E80697">
      <w:pPr>
        <w:pStyle w:val="Subtitle"/>
      </w:pPr>
      <w:r>
        <w:t xml:space="preserve">Dr. </w:t>
      </w:r>
      <w:proofErr w:type="spellStart"/>
      <w:r>
        <w:t>Bloemker</w:t>
      </w:r>
      <w:proofErr w:type="spellEnd"/>
      <w:r>
        <w:t xml:space="preserve"> – Fall 2018</w:t>
      </w:r>
    </w:p>
    <w:p w:rsidR="00597111" w:rsidRDefault="00E80697">
      <w:pPr>
        <w:pStyle w:val="Subtitle"/>
      </w:pPr>
      <w:r>
        <w:t>Gun Control Essay</w:t>
      </w:r>
    </w:p>
    <w:p w:rsidR="00597111" w:rsidRDefault="00E80697">
      <w:pPr>
        <w:pStyle w:val="Subtitle"/>
      </w:pPr>
      <w:r>
        <w:t>18 October 2018</w:t>
      </w:r>
      <w:bookmarkStart w:id="0" w:name="_GoBack"/>
      <w:bookmarkEnd w:id="0"/>
    </w:p>
    <w:sectPr w:rsidR="00597111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597111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E80697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8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Freeman, Clayton T. (UMKC-Student)</cp:lastModifiedBy>
  <cp:revision>2</cp:revision>
  <dcterms:created xsi:type="dcterms:W3CDTF">2018-10-18T16:28:00Z</dcterms:created>
  <dcterms:modified xsi:type="dcterms:W3CDTF">2018-10-18T16:28:00Z</dcterms:modified>
</cp:coreProperties>
</file>