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1EE2D" w14:textId="77777777" w:rsidR="00530E32" w:rsidRDefault="00530E32" w:rsidP="00530E32">
      <w:r>
        <w:rPr>
          <w:rFonts w:ascii="Segoe UI Emoji" w:hAnsi="Segoe UI Emoji" w:cs="Segoe UI Emoji"/>
        </w:rPr>
        <w:t>🧯</w:t>
      </w:r>
      <w:r>
        <w:t xml:space="preserve"> VENTURİ TİPİ INLINE INDUCTOR NEDİR?</w:t>
      </w:r>
    </w:p>
    <w:p w14:paraId="1F90B664" w14:textId="77777777" w:rsidR="00530E32" w:rsidRDefault="00530E32" w:rsidP="00530E32"/>
    <w:p w14:paraId="39BF033C" w14:textId="32451704" w:rsidR="00530E32" w:rsidRDefault="00530E32" w:rsidP="00530E32">
      <w:r>
        <w:t>V</w:t>
      </w:r>
      <w:r>
        <w:t>enturi Tipi Inline Inductor, yangın söndürme sistemlerinde kullanılan en basit ve ekonomik köpük karışım yapıcı (proportioner) türüdür. Su akışının oluşturduğu venturi etkisi sayesinde, köpük konsantresini çekerek su ile karıştırır.</w:t>
      </w:r>
    </w:p>
    <w:p w14:paraId="6FEBEEC8" w14:textId="77777777" w:rsidR="00530E32" w:rsidRDefault="00530E32" w:rsidP="00530E32"/>
    <w:p w14:paraId="7D271A40" w14:textId="77777777" w:rsidR="00530E32" w:rsidRDefault="00530E32" w:rsidP="00530E32">
      <w:r>
        <w:t>Bir boru hattına doğrudan bağlanan, içindeki daralan (venturi) kısım sayesinde su akışının basıncını düşürüp negatif basınç (vakum) oluşturarak, köpük konsantresini çekip %1, %3 ya da %6 oranında karıştıran pasif bir cihazdır.</w:t>
      </w:r>
    </w:p>
    <w:p w14:paraId="271886DC" w14:textId="77777777" w:rsidR="00530E32" w:rsidRPr="00530E32" w:rsidRDefault="00530E32" w:rsidP="00530E32">
      <w:pPr>
        <w:rPr>
          <w:b/>
          <w:bCs/>
          <w:color w:val="EE0000"/>
          <w:sz w:val="24"/>
          <w:szCs w:val="24"/>
        </w:rPr>
      </w:pPr>
      <w:r w:rsidRPr="00530E32">
        <w:rPr>
          <w:rFonts w:ascii="Segoe UI Symbol" w:hAnsi="Segoe UI Symbol" w:cs="Segoe UI Symbol"/>
          <w:b/>
          <w:bCs/>
          <w:color w:val="EE0000"/>
          <w:sz w:val="24"/>
          <w:szCs w:val="24"/>
        </w:rPr>
        <w:t>⚙</w:t>
      </w:r>
      <w:r w:rsidRPr="00530E32">
        <w:rPr>
          <w:b/>
          <w:bCs/>
          <w:color w:val="EE0000"/>
          <w:sz w:val="24"/>
          <w:szCs w:val="24"/>
        </w:rPr>
        <w:t xml:space="preserve"> ÇALIŞMA PRENSİBİ:</w:t>
      </w:r>
    </w:p>
    <w:p w14:paraId="72FA6130" w14:textId="77777777" w:rsidR="00530E32" w:rsidRDefault="00530E32" w:rsidP="00530E32">
      <w:r>
        <w:t>1. Su yüksek hızla daralan bölümden geçerken basınç düşer.</w:t>
      </w:r>
    </w:p>
    <w:p w14:paraId="0A6F6248" w14:textId="77777777" w:rsidR="00530E32" w:rsidRDefault="00530E32" w:rsidP="00530E32">
      <w:r>
        <w:t>2. Bu düşük basınç, köpük konsantresini tanktan çeker.</w:t>
      </w:r>
    </w:p>
    <w:p w14:paraId="6E1A10BC" w14:textId="77777777" w:rsidR="00530E32" w:rsidRDefault="00530E32" w:rsidP="00530E32">
      <w:r>
        <w:t>3. Konsantre, suyla karışır ve köpüklü sıvı oluşturulur.</w:t>
      </w:r>
    </w:p>
    <w:p w14:paraId="7900FF6B" w14:textId="77777777" w:rsidR="00530E32" w:rsidRDefault="00530E32" w:rsidP="00530E32">
      <w:r>
        <w:t>4. Karışım hortum ya da nozula yönlendirilir.</w:t>
      </w:r>
    </w:p>
    <w:p w14:paraId="3653A747" w14:textId="77777777" w:rsidR="00530E32" w:rsidRDefault="00530E32" w:rsidP="00530E32"/>
    <w:p w14:paraId="1719CCE3" w14:textId="77777777" w:rsidR="00530E32" w:rsidRPr="00530E32" w:rsidRDefault="00530E32" w:rsidP="00530E32">
      <w:pPr>
        <w:rPr>
          <w:b/>
          <w:bCs/>
          <w:color w:val="EE0000"/>
          <w:sz w:val="24"/>
          <w:szCs w:val="24"/>
        </w:rPr>
      </w:pPr>
      <w:r w:rsidRPr="00530E32">
        <w:rPr>
          <w:rFonts w:ascii="Segoe UI Emoji" w:hAnsi="Segoe UI Emoji" w:cs="Segoe UI Emoji"/>
          <w:b/>
          <w:bCs/>
          <w:color w:val="EE0000"/>
          <w:sz w:val="24"/>
          <w:szCs w:val="24"/>
        </w:rPr>
        <w:t>📏</w:t>
      </w:r>
      <w:r w:rsidRPr="00530E32">
        <w:rPr>
          <w:b/>
          <w:bCs/>
          <w:color w:val="EE0000"/>
          <w:sz w:val="24"/>
          <w:szCs w:val="24"/>
        </w:rPr>
        <w:t xml:space="preserve"> Özellikleri:</w:t>
      </w:r>
    </w:p>
    <w:p w14:paraId="53D5E7DF" w14:textId="77777777" w:rsidR="00530E32" w:rsidRDefault="00530E32" w:rsidP="00530E32">
      <w:r>
        <w:t>- Oranlama Sabittir: %1, %3 veya %6 modelleri vardır.</w:t>
      </w:r>
    </w:p>
    <w:p w14:paraId="502D33D2" w14:textId="31900EAF" w:rsidR="00530E32" w:rsidRDefault="00530E32" w:rsidP="00530E32">
      <w:r>
        <w:t xml:space="preserve">- Debi </w:t>
      </w:r>
      <w:r>
        <w:t xml:space="preserve">aralıkları </w:t>
      </w:r>
      <w:r>
        <w:t>Sabittir: Örneğin 200, 400, 800 LPM gibi.</w:t>
      </w:r>
    </w:p>
    <w:p w14:paraId="7129E903" w14:textId="77777777" w:rsidR="00530E32" w:rsidRDefault="00530E32" w:rsidP="00530E32">
      <w:r>
        <w:t>- Çalışma Basıncı: Genellikle 7 – 10 bar su basıncı gereklidir.</w:t>
      </w:r>
    </w:p>
    <w:p w14:paraId="6FDCFD3E" w14:textId="77777777" w:rsidR="00530E32" w:rsidRDefault="00530E32" w:rsidP="00530E32">
      <w:r>
        <w:t>- Kompakt ve taşınabilir.</w:t>
      </w:r>
    </w:p>
    <w:p w14:paraId="0BEC15C2" w14:textId="77777777" w:rsidR="00530E32" w:rsidRDefault="00530E32" w:rsidP="00530E32"/>
    <w:p w14:paraId="3B8AA72B" w14:textId="77777777" w:rsidR="00530E32" w:rsidRPr="00530E32" w:rsidRDefault="00530E32" w:rsidP="00530E32">
      <w:pPr>
        <w:rPr>
          <w:b/>
          <w:bCs/>
          <w:color w:val="EE0000"/>
          <w:sz w:val="24"/>
          <w:szCs w:val="24"/>
        </w:rPr>
      </w:pPr>
      <w:r w:rsidRPr="00530E32">
        <w:rPr>
          <w:rFonts w:ascii="Segoe UI Emoji" w:hAnsi="Segoe UI Emoji" w:cs="Segoe UI Emoji"/>
          <w:b/>
          <w:bCs/>
          <w:color w:val="EE0000"/>
          <w:sz w:val="24"/>
          <w:szCs w:val="24"/>
        </w:rPr>
        <w:t>🧪</w:t>
      </w:r>
      <w:r w:rsidRPr="00530E32">
        <w:rPr>
          <w:b/>
          <w:bCs/>
          <w:color w:val="EE0000"/>
          <w:sz w:val="24"/>
          <w:szCs w:val="24"/>
        </w:rPr>
        <w:t xml:space="preserve"> KULLANIM ALANLARI:</w:t>
      </w:r>
    </w:p>
    <w:p w14:paraId="513BEBE5" w14:textId="77777777" w:rsidR="00530E32" w:rsidRDefault="00530E32" w:rsidP="00530E32">
      <w:r>
        <w:t>- Mobil köpük sistemleri</w:t>
      </w:r>
    </w:p>
    <w:p w14:paraId="02D59F2A" w14:textId="77777777" w:rsidR="00530E32" w:rsidRDefault="00530E32" w:rsidP="00530E32">
      <w:r>
        <w:t>- İtfaiye araçları</w:t>
      </w:r>
    </w:p>
    <w:p w14:paraId="5847C21B" w14:textId="77777777" w:rsidR="00530E32" w:rsidRDefault="00530E32" w:rsidP="00530E32">
      <w:r>
        <w:t>- Geçici köpük uygulamaları</w:t>
      </w:r>
    </w:p>
    <w:p w14:paraId="57577727" w14:textId="53EE7A53" w:rsidR="00E2656A" w:rsidRDefault="00530E32" w:rsidP="00530E32">
      <w:r>
        <w:t>- Küçük ve sabit tesisler</w:t>
      </w:r>
    </w:p>
    <w:p w14:paraId="30D2ED96" w14:textId="77777777" w:rsidR="00530E32" w:rsidRDefault="00530E32" w:rsidP="00530E32"/>
    <w:p w14:paraId="5763E864" w14:textId="77777777" w:rsidR="00530E32" w:rsidRPr="00530E32" w:rsidRDefault="00530E32" w:rsidP="00530E32">
      <w:pPr>
        <w:rPr>
          <w:b/>
          <w:bCs/>
          <w:color w:val="EE0000"/>
          <w:sz w:val="24"/>
          <w:szCs w:val="24"/>
        </w:rPr>
      </w:pPr>
      <w:r w:rsidRPr="00530E32">
        <w:rPr>
          <w:rFonts w:ascii="Segoe UI Emoji" w:hAnsi="Segoe UI Emoji" w:cs="Segoe UI Emoji"/>
          <w:b/>
          <w:bCs/>
          <w:color w:val="EE0000"/>
          <w:sz w:val="24"/>
          <w:szCs w:val="24"/>
        </w:rPr>
        <w:t>✅</w:t>
      </w:r>
      <w:r w:rsidRPr="00530E32">
        <w:rPr>
          <w:b/>
          <w:bCs/>
          <w:color w:val="EE0000"/>
          <w:sz w:val="24"/>
          <w:szCs w:val="24"/>
        </w:rPr>
        <w:t xml:space="preserve"> AVANTAJLARI:</w:t>
      </w:r>
    </w:p>
    <w:p w14:paraId="2ED73270" w14:textId="77777777" w:rsidR="00530E32" w:rsidRDefault="00530E32" w:rsidP="00530E32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Basit ve uygun maliyetli</w:t>
      </w:r>
    </w:p>
    <w:p w14:paraId="10B6B647" w14:textId="77777777" w:rsidR="00530E32" w:rsidRDefault="00530E32" w:rsidP="00530E32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Elektrik veya pompa gerekmez</w:t>
      </w:r>
    </w:p>
    <w:p w14:paraId="125BDCD6" w14:textId="4C7B6F20" w:rsidR="00530E32" w:rsidRPr="00193E32" w:rsidRDefault="00530E32" w:rsidP="00530E32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Ta</w:t>
      </w:r>
      <w:r>
        <w:rPr>
          <w:rFonts w:ascii="Calibri" w:hAnsi="Calibri" w:cs="Calibri"/>
        </w:rPr>
        <w:t>şı</w:t>
      </w:r>
      <w:r>
        <w:t>nabilir uygulamalar i</w:t>
      </w:r>
      <w:r>
        <w:rPr>
          <w:rFonts w:ascii="Calibri" w:hAnsi="Calibri" w:cs="Calibri"/>
        </w:rPr>
        <w:t>ç</w:t>
      </w:r>
      <w:r>
        <w:t>in idealdir</w:t>
      </w:r>
    </w:p>
    <w:sectPr w:rsidR="00530E32" w:rsidRPr="00193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7"/>
  </w:num>
  <w:num w:numId="2" w16cid:durableId="67308125">
    <w:abstractNumId w:val="6"/>
  </w:num>
  <w:num w:numId="3" w16cid:durableId="1539052848">
    <w:abstractNumId w:val="5"/>
  </w:num>
  <w:num w:numId="4" w16cid:durableId="1459226589">
    <w:abstractNumId w:val="4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2"/>
  </w:num>
  <w:num w:numId="8" w16cid:durableId="137692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08153B"/>
    <w:rsid w:val="001415B2"/>
    <w:rsid w:val="00141FDE"/>
    <w:rsid w:val="00161ECF"/>
    <w:rsid w:val="00186995"/>
    <w:rsid w:val="00193E32"/>
    <w:rsid w:val="001C426A"/>
    <w:rsid w:val="00222F60"/>
    <w:rsid w:val="003112E1"/>
    <w:rsid w:val="003379D6"/>
    <w:rsid w:val="00343D26"/>
    <w:rsid w:val="0037152A"/>
    <w:rsid w:val="003B7F13"/>
    <w:rsid w:val="00461910"/>
    <w:rsid w:val="004A2901"/>
    <w:rsid w:val="004F57C7"/>
    <w:rsid w:val="00530E32"/>
    <w:rsid w:val="00597A59"/>
    <w:rsid w:val="005B72C5"/>
    <w:rsid w:val="00615398"/>
    <w:rsid w:val="00623A6B"/>
    <w:rsid w:val="0063265F"/>
    <w:rsid w:val="006420B2"/>
    <w:rsid w:val="0071120C"/>
    <w:rsid w:val="007202A2"/>
    <w:rsid w:val="0074473B"/>
    <w:rsid w:val="00765F49"/>
    <w:rsid w:val="007B62F4"/>
    <w:rsid w:val="007E48B2"/>
    <w:rsid w:val="007F2C63"/>
    <w:rsid w:val="00824245"/>
    <w:rsid w:val="00895A05"/>
    <w:rsid w:val="008E6CED"/>
    <w:rsid w:val="008F28C0"/>
    <w:rsid w:val="00907673"/>
    <w:rsid w:val="009D58D3"/>
    <w:rsid w:val="009E1585"/>
    <w:rsid w:val="009E2D82"/>
    <w:rsid w:val="00A72197"/>
    <w:rsid w:val="00A773FD"/>
    <w:rsid w:val="00AC2D26"/>
    <w:rsid w:val="00B07D4F"/>
    <w:rsid w:val="00B5331D"/>
    <w:rsid w:val="00BA5E91"/>
    <w:rsid w:val="00BE5B13"/>
    <w:rsid w:val="00C524F8"/>
    <w:rsid w:val="00D146DE"/>
    <w:rsid w:val="00D164A2"/>
    <w:rsid w:val="00DA10AB"/>
    <w:rsid w:val="00DB584A"/>
    <w:rsid w:val="00E2656A"/>
    <w:rsid w:val="00E934A1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table" w:styleId="TabloKlavuzu">
    <w:name w:val="Table Grid"/>
    <w:basedOn w:val="NormalTablo"/>
    <w:uiPriority w:val="39"/>
    <w:rsid w:val="00E2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3</cp:revision>
  <dcterms:created xsi:type="dcterms:W3CDTF">2025-05-21T18:50:00Z</dcterms:created>
  <dcterms:modified xsi:type="dcterms:W3CDTF">2025-05-21T18:52:00Z</dcterms:modified>
</cp:coreProperties>
</file>