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D8B6" w14:textId="76FB9827" w:rsidR="00F95581" w:rsidRDefault="005F31A0" w:rsidP="0008153B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🧯 BÜYÜK KAPAS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TEL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 xml:space="preserve"> D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YAFRAMLI KÖPÜK TANKI NED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R?</w:t>
      </w:r>
    </w:p>
    <w:p w14:paraId="4AA4382D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Büyük Kapasiteli Diyaframlı Köpük Tankı, genellikle endüstriyel yangın söndürme sistemlerinde, yüksek hacimli alanları korumak amacıyla kullanılan, 5.000 litreden ba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layıp 20.000 litreye kadar çıkabilen özel tasarım köpük depolama sistemidir. Bu tanklar, çok sayıda nozula veya geni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çaplı yangın hatlarına köpük konsantresi sa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layabilecek kapasiteye sahiptir.</w:t>
      </w:r>
    </w:p>
    <w:p w14:paraId="58E91427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00B7067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⚙ TEKN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K ÖZELL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KLER</w:t>
      </w:r>
      <w:r w:rsidRPr="005F31A0">
        <w:rPr>
          <w:rFonts w:ascii="Calibri" w:hAnsi="Calibri" w:cs="Calibri"/>
        </w:rPr>
        <w:t>İ</w:t>
      </w:r>
    </w:p>
    <w:p w14:paraId="0880DFF3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531C2E6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Özellik                    | Açıklama                                                                 |</w:t>
      </w:r>
    </w:p>
    <w:p w14:paraId="7B2C91B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|-----------------------------|--------------------------------------------------------------------------|</w:t>
      </w:r>
    </w:p>
    <w:p w14:paraId="77E0459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Kapasite               | 5.000 L – 20.000 L (proje ihtiyacına göre özel </w:t>
      </w:r>
      <w:proofErr w:type="gramStart"/>
      <w:r w:rsidRPr="005F31A0">
        <w:rPr>
          <w:rFonts w:ascii="Segoe UI Emoji" w:hAnsi="Segoe UI Emoji" w:cs="Segoe UI Emoji"/>
        </w:rPr>
        <w:t xml:space="preserve">tasarlanabilir)   </w:t>
      </w:r>
      <w:proofErr w:type="gramEnd"/>
      <w:r w:rsidRPr="005F31A0">
        <w:rPr>
          <w:rFonts w:ascii="Segoe UI Emoji" w:hAnsi="Segoe UI Emoji" w:cs="Segoe UI Emoji"/>
        </w:rPr>
        <w:t xml:space="preserve">        |</w:t>
      </w:r>
    </w:p>
    <w:p w14:paraId="71DBBAB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Malzeme                | Karbon çelik (A36), paslanmaz çelik (304/316)                            |</w:t>
      </w:r>
    </w:p>
    <w:p w14:paraId="4C7024BE" w14:textId="1596726C" w:rsid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| 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ç Yapı                | Yüksek mukavemetli kauçuk diyafram torba (</w:t>
      </w:r>
      <w:proofErr w:type="spellStart"/>
      <w:r w:rsidRPr="005F31A0">
        <w:rPr>
          <w:rFonts w:ascii="Segoe UI Emoji" w:hAnsi="Segoe UI Emoji" w:cs="Segoe UI Emoji"/>
        </w:rPr>
        <w:t>Nitril</w:t>
      </w:r>
      <w:proofErr w:type="spellEnd"/>
      <w:r w:rsidRPr="005F31A0">
        <w:rPr>
          <w:rFonts w:ascii="Segoe UI Emoji" w:hAnsi="Segoe UI Emoji" w:cs="Segoe UI Emoji"/>
        </w:rPr>
        <w:t>, EPDM, </w:t>
      </w:r>
      <w:proofErr w:type="spellStart"/>
      <w:proofErr w:type="gramStart"/>
      <w:r w:rsidRPr="005F31A0">
        <w:rPr>
          <w:rFonts w:ascii="Segoe UI Emoji" w:hAnsi="Segoe UI Emoji" w:cs="Segoe UI Emoji"/>
        </w:rPr>
        <w:t>Viton</w:t>
      </w:r>
      <w:proofErr w:type="spellEnd"/>
      <w:r w:rsidRPr="005F31A0">
        <w:rPr>
          <w:rFonts w:ascii="Segoe UI Emoji" w:hAnsi="Segoe UI Emoji" w:cs="Segoe UI Emoji"/>
        </w:rPr>
        <w:t>)   </w:t>
      </w:r>
      <w:proofErr w:type="gramEnd"/>
      <w:r w:rsidRPr="005F31A0">
        <w:rPr>
          <w:rFonts w:ascii="Segoe UI Emoji" w:hAnsi="Segoe UI Emoji" w:cs="Segoe UI Emoji"/>
        </w:rPr>
        <w:t>    |</w:t>
      </w:r>
    </w:p>
    <w:p w14:paraId="230D48A3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Çalı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ma Basıncı        | Genellikle 7–12 bar arası                                                |</w:t>
      </w:r>
    </w:p>
    <w:p w14:paraId="4FA85295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Çıkı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Ba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lantısı       | 2" – 6" arası (</w:t>
      </w:r>
      <w:proofErr w:type="spellStart"/>
      <w:r w:rsidRPr="005F31A0">
        <w:rPr>
          <w:rFonts w:ascii="Segoe UI Emoji" w:hAnsi="Segoe UI Emoji" w:cs="Segoe UI Emoji"/>
        </w:rPr>
        <w:t>flan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lı</w:t>
      </w:r>
      <w:proofErr w:type="spellEnd"/>
      <w:r w:rsidRPr="005F31A0">
        <w:rPr>
          <w:rFonts w:ascii="Segoe UI Emoji" w:hAnsi="Segoe UI Emoji" w:cs="Segoe UI Emoji"/>
        </w:rPr>
        <w:t xml:space="preserve"> </w:t>
      </w:r>
      <w:proofErr w:type="gramStart"/>
      <w:r w:rsidRPr="005F31A0">
        <w:rPr>
          <w:rFonts w:ascii="Segoe UI Emoji" w:hAnsi="Segoe UI Emoji" w:cs="Segoe UI Emoji"/>
        </w:rPr>
        <w:t>çıkı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)   </w:t>
      </w:r>
      <w:proofErr w:type="gramEnd"/>
      <w:r w:rsidRPr="005F31A0">
        <w:rPr>
          <w:rFonts w:ascii="Segoe UI Emoji" w:hAnsi="Segoe UI Emoji" w:cs="Segoe UI Emoji"/>
        </w:rPr>
        <w:t xml:space="preserve">                                         |</w:t>
      </w:r>
    </w:p>
    <w:p w14:paraId="0774EEE8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Sistem Ba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 xml:space="preserve">lantısı      | </w:t>
      </w:r>
      <w:proofErr w:type="spellStart"/>
      <w:r w:rsidRPr="005F31A0">
        <w:rPr>
          <w:rFonts w:ascii="Segoe UI Emoji" w:hAnsi="Segoe UI Emoji" w:cs="Segoe UI Emoji"/>
        </w:rPr>
        <w:t>Orantılayıcı</w:t>
      </w:r>
      <w:proofErr w:type="spellEnd"/>
      <w:r w:rsidRPr="005F31A0">
        <w:rPr>
          <w:rFonts w:ascii="Segoe UI Emoji" w:hAnsi="Segoe UI Emoji" w:cs="Segoe UI Emoji"/>
        </w:rPr>
        <w:t xml:space="preserve"> sistem (</w:t>
      </w:r>
      <w:proofErr w:type="spellStart"/>
      <w:r w:rsidRPr="005F31A0">
        <w:rPr>
          <w:rFonts w:ascii="Segoe UI Emoji" w:hAnsi="Segoe UI Emoji" w:cs="Segoe UI Emoji"/>
        </w:rPr>
        <w:t>foam</w:t>
      </w:r>
      <w:proofErr w:type="spellEnd"/>
      <w:r w:rsidRPr="005F31A0">
        <w:rPr>
          <w:rFonts w:ascii="Segoe UI Emoji" w:hAnsi="Segoe UI Emoji" w:cs="Segoe UI Emoji"/>
        </w:rPr>
        <w:t xml:space="preserve"> </w:t>
      </w:r>
      <w:proofErr w:type="spellStart"/>
      <w:r w:rsidRPr="005F31A0">
        <w:rPr>
          <w:rFonts w:ascii="Segoe UI Emoji" w:hAnsi="Segoe UI Emoji" w:cs="Segoe UI Emoji"/>
        </w:rPr>
        <w:t>proportioner</w:t>
      </w:r>
      <w:proofErr w:type="spellEnd"/>
      <w:r w:rsidRPr="005F31A0">
        <w:rPr>
          <w:rFonts w:ascii="Segoe UI Emoji" w:hAnsi="Segoe UI Emoji" w:cs="Segoe UI Emoji"/>
        </w:rPr>
        <w:t xml:space="preserve">) ile </w:t>
      </w:r>
      <w:proofErr w:type="gramStart"/>
      <w:r w:rsidRPr="005F31A0">
        <w:rPr>
          <w:rFonts w:ascii="Segoe UI Emoji" w:hAnsi="Segoe UI Emoji" w:cs="Segoe UI Emoji"/>
        </w:rPr>
        <w:t>entegre</w:t>
      </w:r>
      <w:proofErr w:type="gramEnd"/>
      <w:r w:rsidRPr="005F31A0">
        <w:rPr>
          <w:rFonts w:ascii="Segoe UI Emoji" w:hAnsi="Segoe UI Emoji" w:cs="Segoe UI Emoji"/>
        </w:rPr>
        <w:t xml:space="preserve"> çalı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ır              |</w:t>
      </w:r>
    </w:p>
    <w:p w14:paraId="2BFDE66A" w14:textId="335095BC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| Montaj Tipi            | Yatay, ta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ıma ayakları ile sabitlenmi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             |</w:t>
      </w:r>
    </w:p>
    <w:p w14:paraId="5F91BC84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74FA05EB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🛠 NEREDE KULLANILIR?</w:t>
      </w:r>
    </w:p>
    <w:p w14:paraId="36C1ECC7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48A5510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🔥 Kritik Uygulama Alanları</w:t>
      </w:r>
    </w:p>
    <w:p w14:paraId="092359DC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Tank çiftlikleri (Petrol ve gaz endüstrisi)</w:t>
      </w:r>
    </w:p>
    <w:p w14:paraId="2C3B033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Kimyasal üretim tesisleri</w:t>
      </w:r>
    </w:p>
    <w:p w14:paraId="6EF855C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Uçak hangarları ve havalimanları</w:t>
      </w:r>
    </w:p>
    <w:p w14:paraId="4800E2C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Rafineriler</w:t>
      </w:r>
    </w:p>
    <w:p w14:paraId="6509D55F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Enerji santralleri</w:t>
      </w:r>
    </w:p>
    <w:p w14:paraId="454B83DD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LNG tesisleri ve limanlar</w:t>
      </w:r>
    </w:p>
    <w:p w14:paraId="6E5EEC35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✅ AVANTAJLARI</w:t>
      </w:r>
    </w:p>
    <w:p w14:paraId="4A98964E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5ACAFB49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Yüksek köpük ihtiyacını kar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ılar (uzun süreli yangınlarda kesintisiz koruma sa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lar)</w:t>
      </w:r>
    </w:p>
    <w:p w14:paraId="38170E44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lastRenderedPageBreak/>
        <w:t>- ✔ Dü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ük bakım ihtiyacı (sadece diyafram kontrolü ve periyodik temizlik)</w:t>
      </w:r>
    </w:p>
    <w:p w14:paraId="678B0C02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- ✔ Çoklu hat besleme </w:t>
      </w:r>
      <w:proofErr w:type="gramStart"/>
      <w:r w:rsidRPr="005F31A0">
        <w:rPr>
          <w:rFonts w:ascii="Segoe UI Emoji" w:hAnsi="Segoe UI Emoji" w:cs="Segoe UI Emoji"/>
        </w:rPr>
        <w:t>imkanı</w:t>
      </w:r>
      <w:proofErr w:type="gramEnd"/>
    </w:p>
    <w:p w14:paraId="5C58A99A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Geni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 xml:space="preserve"> alanlar için tek noktadan çözüm sunar</w:t>
      </w:r>
    </w:p>
    <w:p w14:paraId="506F62F8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✔ Yüksek debi oranı ile yo</w:t>
      </w:r>
      <w:r w:rsidRPr="005F31A0">
        <w:rPr>
          <w:rFonts w:ascii="Calibri" w:hAnsi="Calibri" w:cs="Calibri"/>
        </w:rPr>
        <w:t>ğ</w:t>
      </w:r>
      <w:r w:rsidRPr="005F31A0">
        <w:rPr>
          <w:rFonts w:ascii="Segoe UI Emoji" w:hAnsi="Segoe UI Emoji" w:cs="Segoe UI Emoji"/>
        </w:rPr>
        <w:t>un riskli bölgelerde etkilidir</w:t>
      </w:r>
    </w:p>
    <w:p w14:paraId="5C349EC1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69BB4A12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---</w:t>
      </w:r>
    </w:p>
    <w:p w14:paraId="51158D53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42DB7B80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 xml:space="preserve">📏 ÖRNEK HESAPLAMA (10.000 L Tank </w:t>
      </w:r>
      <w:r w:rsidRPr="005F31A0">
        <w:rPr>
          <w:rFonts w:ascii="Calibri" w:hAnsi="Calibri" w:cs="Calibri"/>
        </w:rPr>
        <w:t>İ</w:t>
      </w:r>
      <w:r w:rsidRPr="005F31A0">
        <w:rPr>
          <w:rFonts w:ascii="Segoe UI Emoji" w:hAnsi="Segoe UI Emoji" w:cs="Segoe UI Emoji"/>
        </w:rPr>
        <w:t>çin)</w:t>
      </w:r>
    </w:p>
    <w:p w14:paraId="791DA8E0" w14:textId="77777777" w:rsidR="005F31A0" w:rsidRPr="005F31A0" w:rsidRDefault="005F31A0" w:rsidP="005F31A0">
      <w:pPr>
        <w:rPr>
          <w:rFonts w:ascii="Segoe UI Emoji" w:hAnsi="Segoe UI Emoji" w:cs="Segoe UI Emoji"/>
        </w:rPr>
      </w:pPr>
    </w:p>
    <w:p w14:paraId="01E48F3E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Tank tipi: Dikey, 10.000 litre diyaframlı tank</w:t>
      </w:r>
    </w:p>
    <w:p w14:paraId="3857E65C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Yangın alanı: 2.000 m²</w:t>
      </w:r>
    </w:p>
    <w:p w14:paraId="1F2D310A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Köpük konsantrasyon oranı: %3</w:t>
      </w:r>
    </w:p>
    <w:p w14:paraId="23BF2068" w14:textId="77777777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Köpük karı</w:t>
      </w:r>
      <w:r w:rsidRPr="005F31A0">
        <w:rPr>
          <w:rFonts w:ascii="Calibri" w:hAnsi="Calibri" w:cs="Calibri"/>
        </w:rPr>
        <w:t>ş</w:t>
      </w:r>
      <w:r w:rsidRPr="005F31A0">
        <w:rPr>
          <w:rFonts w:ascii="Segoe UI Emoji" w:hAnsi="Segoe UI Emoji" w:cs="Segoe UI Emoji"/>
        </w:rPr>
        <w:t>ım debisi: 1.500 L/dk</w:t>
      </w:r>
    </w:p>
    <w:p w14:paraId="7D0E93C4" w14:textId="764AEC1A" w:rsidR="005F31A0" w:rsidRP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 Süre: 60 dakika boyunca kesintisiz kullanım</w:t>
      </w:r>
    </w:p>
    <w:p w14:paraId="47758D04" w14:textId="3347C848" w:rsidR="005F31A0" w:rsidRDefault="005F31A0" w:rsidP="005F31A0">
      <w:pPr>
        <w:rPr>
          <w:rFonts w:ascii="Segoe UI Emoji" w:hAnsi="Segoe UI Emoji" w:cs="Segoe UI Emoji"/>
        </w:rPr>
      </w:pPr>
      <w:r w:rsidRPr="005F31A0">
        <w:rPr>
          <w:rFonts w:ascii="Segoe UI Emoji" w:hAnsi="Segoe UI Emoji" w:cs="Segoe UI Emoji"/>
        </w:rPr>
        <w:t>---</w:t>
      </w:r>
    </w:p>
    <w:p w14:paraId="04F5F07C" w14:textId="77777777" w:rsidR="005F31A0" w:rsidRDefault="005F31A0" w:rsidP="0008153B">
      <w:pPr>
        <w:rPr>
          <w:rFonts w:ascii="Segoe UI Emoji" w:hAnsi="Segoe UI Emoji" w:cs="Segoe UI Emoji"/>
        </w:rPr>
      </w:pPr>
    </w:p>
    <w:p w14:paraId="1F35B859" w14:textId="77777777" w:rsidR="005F31A0" w:rsidRPr="00BE5B13" w:rsidRDefault="005F31A0" w:rsidP="0008153B"/>
    <w:sectPr w:rsidR="005F31A0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C426A"/>
    <w:rsid w:val="00222F60"/>
    <w:rsid w:val="003112E1"/>
    <w:rsid w:val="003379D6"/>
    <w:rsid w:val="00343D26"/>
    <w:rsid w:val="0037152A"/>
    <w:rsid w:val="00461910"/>
    <w:rsid w:val="004A2901"/>
    <w:rsid w:val="004F57C7"/>
    <w:rsid w:val="00597A59"/>
    <w:rsid w:val="005B72C5"/>
    <w:rsid w:val="005F31A0"/>
    <w:rsid w:val="00615398"/>
    <w:rsid w:val="0063265F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125AB"/>
    <w:rsid w:val="009E1585"/>
    <w:rsid w:val="009E2D82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A10AB"/>
    <w:rsid w:val="00DB584A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26</cp:revision>
  <dcterms:created xsi:type="dcterms:W3CDTF">2025-02-16T16:13:00Z</dcterms:created>
  <dcterms:modified xsi:type="dcterms:W3CDTF">2025-04-24T17:39:00Z</dcterms:modified>
</cp:coreProperties>
</file>