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F1138" w14:textId="018930E1" w:rsidR="007E2854" w:rsidRPr="00A97990" w:rsidRDefault="007E2854" w:rsidP="007E2854">
      <w:pPr>
        <w:rPr>
          <w:b/>
          <w:bCs/>
          <w:color w:val="FF0000"/>
          <w:sz w:val="40"/>
          <w:szCs w:val="40"/>
        </w:rPr>
      </w:pPr>
      <w:bookmarkStart w:id="0" w:name="_Hlk197602189"/>
      <w:r>
        <w:rPr>
          <w:b/>
          <w:bCs/>
          <w:color w:val="FF0000"/>
          <w:sz w:val="40"/>
          <w:szCs w:val="40"/>
        </w:rPr>
        <w:t>FM-200 ( HFC 227EA )</w:t>
      </w:r>
      <w:r w:rsidRPr="00A97990">
        <w:rPr>
          <w:b/>
          <w:bCs/>
          <w:color w:val="FF0000"/>
          <w:sz w:val="40"/>
          <w:szCs w:val="40"/>
        </w:rPr>
        <w:t xml:space="preserve"> Söndürme Sistemi Nedir?</w:t>
      </w:r>
    </w:p>
    <w:bookmarkEnd w:id="0"/>
    <w:p w14:paraId="0542152C" w14:textId="77777777" w:rsidR="007E2854" w:rsidRDefault="007E2854" w:rsidP="00C524F8"/>
    <w:p w14:paraId="6272AA60" w14:textId="77777777" w:rsidR="007E2854" w:rsidRDefault="007E2854" w:rsidP="00C524F8"/>
    <w:p w14:paraId="17E1A49C" w14:textId="2E2B0EBC" w:rsidR="00C524F8" w:rsidRDefault="00615398" w:rsidP="00C524F8">
      <w:r w:rsidRPr="00615398">
        <w:t>FM-200 (Heptafluoropropane / HFC-227ea) gazlı yangın söndürme sistemleri, özellikle hassas elektronik cihazlar, veri merkezleri, arşivler, kontrol odaları gibi alanlarda yangını temiz, hızlı ve etkili bir şekilde bastırmak için kullanılır. Bu sistemler, yangını boğmadan ve kalıntı bırakmadan söndürür, bu da onları birçok profesyonel ortamda ideal hale getirir.</w:t>
      </w:r>
      <w:r>
        <w:br/>
      </w:r>
      <w:r>
        <w:br/>
      </w:r>
      <w:r w:rsidRPr="00615398">
        <w:t xml:space="preserve">FM-200, kimyasal formülü C₃HF₇ olan, halon gazlarının yerine geliştirilmiş, temiz, insanlar için güvenli ve ozon tabakasına zarar vermeyen bir yangın söndürme gazıdır. </w:t>
      </w:r>
    </w:p>
    <w:p w14:paraId="12DF4965" w14:textId="77777777" w:rsidR="007E2854" w:rsidRDefault="007E2854" w:rsidP="007E2854">
      <w:pPr>
        <w:rPr>
          <w:b/>
          <w:bCs/>
          <w:color w:val="FF0000"/>
          <w:sz w:val="40"/>
          <w:szCs w:val="40"/>
        </w:rPr>
      </w:pPr>
      <w:r w:rsidRPr="00A97990">
        <w:rPr>
          <w:rFonts w:ascii="Segoe UI Emoji" w:hAnsi="Segoe UI Emoji" w:cs="Segoe UI Emoji"/>
          <w:sz w:val="40"/>
          <w:szCs w:val="40"/>
        </w:rPr>
        <w:t>📦</w:t>
      </w:r>
      <w:r w:rsidRPr="00A97990">
        <w:rPr>
          <w:sz w:val="40"/>
          <w:szCs w:val="40"/>
        </w:rPr>
        <w:t xml:space="preserve">  </w:t>
      </w:r>
      <w:r w:rsidRPr="00A97990">
        <w:rPr>
          <w:b/>
          <w:bCs/>
          <w:color w:val="FF0000"/>
          <w:sz w:val="40"/>
          <w:szCs w:val="40"/>
        </w:rPr>
        <w:t>Sistem Bileşenleri:</w:t>
      </w:r>
    </w:p>
    <w:p w14:paraId="2CACD6A3" w14:textId="77777777" w:rsidR="007E2854" w:rsidRDefault="007E2854" w:rsidP="00C524F8"/>
    <w:p w14:paraId="1389AABD" w14:textId="77777777" w:rsidR="00615398" w:rsidRDefault="00615398" w:rsidP="00615398">
      <w:r>
        <w:t>- FM-200 Silindirleri: Gazın depolandığı basınca dayanıklı silindirler (tipik olarak 24–42 bar arası basınçta).</w:t>
      </w:r>
    </w:p>
    <w:p w14:paraId="10F10F5F" w14:textId="77777777" w:rsidR="00615398" w:rsidRDefault="00615398" w:rsidP="00615398">
      <w:r>
        <w:t>- Nozullar: Gazı ortama homojen bir şekilde dağıtmak için kullanılır.</w:t>
      </w:r>
      <w:r>
        <w:br/>
        <w:t>- Dedektörler: Duman ve/veya sıcaklık algılayan dedektörler.</w:t>
      </w:r>
    </w:p>
    <w:p w14:paraId="0AE778CC" w14:textId="77777777" w:rsidR="00615398" w:rsidRDefault="00615398" w:rsidP="00615398">
      <w:r>
        <w:t>- Kontrol Paneli: Sistemi izleyen ve yangın durumunda gazı serbest bırakan elektronik sistem.</w:t>
      </w:r>
    </w:p>
    <w:p w14:paraId="6030CC15" w14:textId="6D11CFF2" w:rsidR="00615398" w:rsidRDefault="00615398" w:rsidP="00615398">
      <w:r>
        <w:t>- Sesli ve Görsel Uyarılar: Gaz boşaltımı öncesinde ortamda bulunan kişilere tahliye uyarısı verir.</w:t>
      </w:r>
    </w:p>
    <w:p w14:paraId="15973571" w14:textId="77777777" w:rsidR="007E2854" w:rsidRDefault="007E2854" w:rsidP="007E2854">
      <w:pPr>
        <w:rPr>
          <w:b/>
          <w:bCs/>
          <w:color w:val="FF0000"/>
          <w:sz w:val="40"/>
          <w:szCs w:val="40"/>
        </w:rPr>
      </w:pPr>
      <w:r w:rsidRPr="00A97990">
        <w:rPr>
          <w:rFonts w:ascii="Segoe UI Emoji" w:hAnsi="Segoe UI Emoji" w:cs="Segoe UI Emoji"/>
          <w:sz w:val="40"/>
          <w:szCs w:val="40"/>
        </w:rPr>
        <w:t>📍</w:t>
      </w:r>
      <w:r w:rsidRPr="00A97990">
        <w:rPr>
          <w:sz w:val="40"/>
          <w:szCs w:val="40"/>
        </w:rPr>
        <w:t xml:space="preserve"> </w:t>
      </w:r>
      <w:r w:rsidRPr="00A97990">
        <w:rPr>
          <w:b/>
          <w:bCs/>
          <w:color w:val="FF0000"/>
          <w:sz w:val="40"/>
          <w:szCs w:val="40"/>
        </w:rPr>
        <w:t>Kullanım Alanları</w:t>
      </w:r>
    </w:p>
    <w:p w14:paraId="5CD7AE78" w14:textId="77777777" w:rsidR="00615398" w:rsidRDefault="00615398" w:rsidP="00615398"/>
    <w:p w14:paraId="594D109A" w14:textId="77777777" w:rsidR="00615398" w:rsidRDefault="00615398" w:rsidP="00615398">
      <w:r>
        <w:t>- Veri merkezleri</w:t>
      </w:r>
    </w:p>
    <w:p w14:paraId="7C82CA12" w14:textId="77777777" w:rsidR="00615398" w:rsidRDefault="00615398" w:rsidP="00615398">
      <w:r>
        <w:t>- Elektrik dağıtım odaları</w:t>
      </w:r>
    </w:p>
    <w:p w14:paraId="408F047B" w14:textId="77777777" w:rsidR="00615398" w:rsidRDefault="00615398" w:rsidP="00615398">
      <w:r>
        <w:t>- UPS odaları</w:t>
      </w:r>
    </w:p>
    <w:p w14:paraId="49ABCAE9" w14:textId="77777777" w:rsidR="00615398" w:rsidRDefault="00615398" w:rsidP="00615398">
      <w:r>
        <w:t>- Arşiv odaları</w:t>
      </w:r>
    </w:p>
    <w:p w14:paraId="5E941985" w14:textId="77777777" w:rsidR="00615398" w:rsidRDefault="00615398" w:rsidP="00615398">
      <w:r>
        <w:t>- Müzeler ve sanat galerileri</w:t>
      </w:r>
    </w:p>
    <w:p w14:paraId="72A3EB17" w14:textId="77777777" w:rsidR="00615398" w:rsidRDefault="00615398" w:rsidP="00615398">
      <w:r>
        <w:t>- Tıbbi tesisler ve laboratuvarlar</w:t>
      </w:r>
    </w:p>
    <w:p w14:paraId="157EC127" w14:textId="77777777" w:rsidR="00615398" w:rsidRDefault="00615398" w:rsidP="00615398">
      <w:r>
        <w:t>- Petrokimya tesislerinin kontrol odaları</w:t>
      </w:r>
    </w:p>
    <w:p w14:paraId="3F640F28" w14:textId="77777777" w:rsidR="007E2854" w:rsidRDefault="007E2854" w:rsidP="007E2854">
      <w:pPr>
        <w:rPr>
          <w:rFonts w:ascii="Segoe UI Emoji" w:hAnsi="Segoe UI Emoji" w:cs="Segoe UI Emoji"/>
          <w:sz w:val="40"/>
          <w:szCs w:val="40"/>
        </w:rPr>
      </w:pPr>
    </w:p>
    <w:p w14:paraId="11DFF61C" w14:textId="77777777" w:rsidR="007E2854" w:rsidRDefault="007E2854" w:rsidP="007E2854">
      <w:pPr>
        <w:rPr>
          <w:rFonts w:ascii="Segoe UI Emoji" w:hAnsi="Segoe UI Emoji" w:cs="Segoe UI Emoji"/>
          <w:sz w:val="40"/>
          <w:szCs w:val="40"/>
        </w:rPr>
      </w:pPr>
    </w:p>
    <w:p w14:paraId="600D2E55" w14:textId="77777777" w:rsidR="007E2854" w:rsidRDefault="007E2854" w:rsidP="007E2854">
      <w:pPr>
        <w:rPr>
          <w:rFonts w:ascii="Segoe UI Emoji" w:hAnsi="Segoe UI Emoji" w:cs="Segoe UI Emoji"/>
          <w:sz w:val="40"/>
          <w:szCs w:val="40"/>
        </w:rPr>
      </w:pPr>
    </w:p>
    <w:p w14:paraId="4D4EDDD2" w14:textId="57F15315" w:rsidR="007E2854" w:rsidRPr="00A97990" w:rsidRDefault="007E2854" w:rsidP="007E2854">
      <w:pPr>
        <w:rPr>
          <w:sz w:val="40"/>
          <w:szCs w:val="40"/>
        </w:rPr>
      </w:pPr>
      <w:r w:rsidRPr="00A97990">
        <w:rPr>
          <w:rFonts w:ascii="Segoe UI Emoji" w:hAnsi="Segoe UI Emoji" w:cs="Segoe UI Emoji"/>
          <w:sz w:val="40"/>
          <w:szCs w:val="40"/>
        </w:rPr>
        <w:lastRenderedPageBreak/>
        <w:t>✅</w:t>
      </w:r>
      <w:r w:rsidRPr="00A97990">
        <w:rPr>
          <w:sz w:val="40"/>
          <w:szCs w:val="40"/>
        </w:rPr>
        <w:t xml:space="preserve"> </w:t>
      </w:r>
      <w:r w:rsidRPr="00A97990">
        <w:rPr>
          <w:color w:val="FF0000"/>
          <w:sz w:val="40"/>
          <w:szCs w:val="40"/>
        </w:rPr>
        <w:t>Avantajları</w:t>
      </w:r>
    </w:p>
    <w:p w14:paraId="345FBDE2" w14:textId="77777777" w:rsidR="00615398" w:rsidRDefault="00615398" w:rsidP="00615398"/>
    <w:p w14:paraId="58044D62" w14:textId="77777777" w:rsidR="00615398" w:rsidRDefault="00615398" w:rsidP="00615398">
      <w:r>
        <w:t>- İz bırakmaz: Temiz gaz, hiçbir kalıntı bırakmaz.</w:t>
      </w:r>
    </w:p>
    <w:p w14:paraId="381990FA" w14:textId="77777777" w:rsidR="00615398" w:rsidRDefault="00615398" w:rsidP="00615398">
      <w:r>
        <w:t>- Hızlı söndürme süresi: Genellikle 10 saniyeden kısa sürede söndürme sağlar.</w:t>
      </w:r>
    </w:p>
    <w:p w14:paraId="47DBA1A2" w14:textId="77777777" w:rsidR="00615398" w:rsidRDefault="00615398" w:rsidP="00615398">
      <w:r>
        <w:t>- Elektronik cihazlara zarar vermez.</w:t>
      </w:r>
    </w:p>
    <w:p w14:paraId="4FD4A362" w14:textId="77777777" w:rsidR="00615398" w:rsidRDefault="00615398" w:rsidP="00615398">
      <w:r>
        <w:t>- İnsanlar için güvenlidir (belirlenen konsantrasyonlarda).</w:t>
      </w:r>
    </w:p>
    <w:p w14:paraId="1A77506C" w14:textId="77777777" w:rsidR="00615398" w:rsidRDefault="00615398" w:rsidP="00615398">
      <w:r>
        <w:t>- Ozon tabakasına zarar vermez (Halon gazlarının aksine).</w:t>
      </w:r>
      <w:r>
        <w:br/>
      </w:r>
      <w:r>
        <w:br/>
      </w:r>
    </w:p>
    <w:p w14:paraId="2BB1A163" w14:textId="77777777" w:rsidR="007E2854" w:rsidRPr="008614EB" w:rsidRDefault="007E2854" w:rsidP="007E2854">
      <w:pPr>
        <w:rPr>
          <w:b/>
          <w:bCs/>
          <w:color w:val="FF0000"/>
          <w:sz w:val="40"/>
          <w:szCs w:val="40"/>
        </w:rPr>
      </w:pPr>
      <w:r w:rsidRPr="00A97990">
        <w:rPr>
          <w:rFonts w:ascii="Segoe UI Symbol" w:hAnsi="Segoe UI Symbol" w:cs="Segoe UI Symbol"/>
          <w:sz w:val="40"/>
          <w:szCs w:val="40"/>
        </w:rPr>
        <w:t>⚠</w:t>
      </w:r>
      <w:r w:rsidRPr="008614EB">
        <w:rPr>
          <w:b/>
          <w:bCs/>
          <w:sz w:val="40"/>
          <w:szCs w:val="40"/>
        </w:rPr>
        <w:t xml:space="preserve"> </w:t>
      </w:r>
      <w:r w:rsidRPr="008614EB">
        <w:rPr>
          <w:b/>
          <w:bCs/>
          <w:color w:val="FF0000"/>
          <w:sz w:val="40"/>
          <w:szCs w:val="40"/>
        </w:rPr>
        <w:t>Dikkat Edilmesi Gerekenler:</w:t>
      </w:r>
    </w:p>
    <w:p w14:paraId="4BF2E1A9" w14:textId="77777777" w:rsidR="00615398" w:rsidRDefault="00615398" w:rsidP="00615398"/>
    <w:p w14:paraId="3FC7E5BD" w14:textId="77777777" w:rsidR="00615398" w:rsidRDefault="00615398" w:rsidP="00615398">
      <w:r>
        <w:t>- Kapalı alanlarda kullanılmalıdır, çünkü gazın etkili olabilmesi için ortamın sızdırmaz olması gerekir.</w:t>
      </w:r>
    </w:p>
    <w:p w14:paraId="72C5593A" w14:textId="77777777" w:rsidR="00615398" w:rsidRDefault="00615398" w:rsidP="00615398">
      <w:r>
        <w:t>- Tasarım konsantrasyonu iyi hesaplanmalıdır (tipik olarak hacim başına %7 civarında).</w:t>
      </w:r>
    </w:p>
    <w:p w14:paraId="17FCF08C" w14:textId="77777777" w:rsidR="00615398" w:rsidRDefault="00615398" w:rsidP="00615398">
      <w:r>
        <w:t>- Yüksek maliyetli olabilir, bu nedenle kritik alanlarda tercih edilir.</w:t>
      </w:r>
    </w:p>
    <w:p w14:paraId="6320519F" w14:textId="77777777" w:rsidR="007E2854" w:rsidRPr="00A97990" w:rsidRDefault="00615398" w:rsidP="007E2854">
      <w:pPr>
        <w:rPr>
          <w:b/>
          <w:bCs/>
          <w:sz w:val="40"/>
          <w:szCs w:val="40"/>
        </w:rPr>
      </w:pPr>
      <w:r>
        <w:t>- Sistem kurulumundan önce sızdırmazlık testi (Room Integrity Test / Door Fan Test) yapılması önerilir.</w:t>
      </w:r>
      <w:r>
        <w:br/>
      </w:r>
      <w:r>
        <w:br/>
      </w:r>
      <w:r w:rsidR="007E2854" w:rsidRPr="00A97990">
        <w:rPr>
          <w:b/>
          <w:bCs/>
          <w:color w:val="FF0000"/>
          <w:sz w:val="40"/>
          <w:szCs w:val="40"/>
        </w:rPr>
        <w:t xml:space="preserve">Örnek Senaryo: </w:t>
      </w:r>
      <w:r w:rsidR="007E2854">
        <w:rPr>
          <w:b/>
          <w:bCs/>
          <w:color w:val="FF0000"/>
          <w:sz w:val="40"/>
          <w:szCs w:val="40"/>
        </w:rPr>
        <w:tab/>
      </w:r>
    </w:p>
    <w:p w14:paraId="65263C07" w14:textId="69E83AE5" w:rsidR="00615398" w:rsidRDefault="00615398" w:rsidP="007E2854"/>
    <w:p w14:paraId="06D9B36F" w14:textId="77777777" w:rsidR="00615398" w:rsidRDefault="00615398" w:rsidP="00615398">
      <w:r>
        <w:t>Yer: Veri merkezi</w:t>
      </w:r>
    </w:p>
    <w:p w14:paraId="68C56976" w14:textId="77777777" w:rsidR="00615398" w:rsidRDefault="00615398" w:rsidP="00615398"/>
    <w:p w14:paraId="786BC049" w14:textId="77777777" w:rsidR="00615398" w:rsidRDefault="00615398" w:rsidP="00615398">
      <w:r>
        <w:t xml:space="preserve">Alan Hacmi: 150 m³  </w:t>
      </w:r>
    </w:p>
    <w:p w14:paraId="58BCAA5A" w14:textId="77777777" w:rsidR="00615398" w:rsidRDefault="00615398" w:rsidP="00615398">
      <w:r>
        <w:t xml:space="preserve">Tasarım Konsantrasyonu: %7  </w:t>
      </w:r>
    </w:p>
    <w:p w14:paraId="58E02605" w14:textId="77777777" w:rsidR="00615398" w:rsidRDefault="00615398" w:rsidP="00615398">
      <w:r>
        <w:t xml:space="preserve">FM-200 Gereken Miktar: Yaklaşık 10.5 kg  </w:t>
      </w:r>
    </w:p>
    <w:p w14:paraId="2A1F7A2A" w14:textId="77777777" w:rsidR="00615398" w:rsidRDefault="00615398" w:rsidP="00615398">
      <w:r>
        <w:t xml:space="preserve">Tahliye Süresi: &lt; 10 saniye  </w:t>
      </w:r>
    </w:p>
    <w:p w14:paraId="149E69C3" w14:textId="77777777" w:rsidR="00615398" w:rsidRDefault="00615398" w:rsidP="00615398">
      <w:r>
        <w:t xml:space="preserve">Dedektör: 2 kademeli duman algılama  </w:t>
      </w:r>
    </w:p>
    <w:p w14:paraId="33787301" w14:textId="1C4C22C7" w:rsidR="00615398" w:rsidRDefault="00615398" w:rsidP="00615398">
      <w:r>
        <w:t>Alarm ve Uyarı: Sesli + ışıklı uyarı, 30 saniyelik gecikme</w:t>
      </w:r>
    </w:p>
    <w:p w14:paraId="1610DBEB" w14:textId="77777777" w:rsidR="007E2854" w:rsidRDefault="007E2854" w:rsidP="00615398"/>
    <w:p w14:paraId="4CC7B7A4" w14:textId="77777777" w:rsidR="007E2854" w:rsidRDefault="007E2854" w:rsidP="007E2854">
      <w:pPr>
        <w:rPr>
          <w:color w:val="FF0000"/>
          <w:sz w:val="40"/>
          <w:szCs w:val="40"/>
        </w:rPr>
      </w:pPr>
      <w:r w:rsidRPr="00DD4EBE">
        <w:rPr>
          <w:b/>
          <w:bCs/>
          <w:color w:val="FF0000"/>
          <w:sz w:val="40"/>
          <w:szCs w:val="40"/>
        </w:rPr>
        <w:t>SONUÇ</w:t>
      </w:r>
      <w:r>
        <w:rPr>
          <w:color w:val="FF0000"/>
          <w:sz w:val="40"/>
          <w:szCs w:val="40"/>
        </w:rPr>
        <w:t>:</w:t>
      </w:r>
    </w:p>
    <w:p w14:paraId="24DCEA98" w14:textId="5D6DDDC1" w:rsidR="007E2854" w:rsidRDefault="007E2854" w:rsidP="007E2854">
      <w:r>
        <w:t>FM-200 ( HFC227EA</w:t>
      </w:r>
      <w:r>
        <w:t>, özellikle insan varlığının olası olduğu alanlarda</w:t>
      </w:r>
      <w:r>
        <w:t xml:space="preserve"> UCUZ KOLAY TEDARİK EDİLEBİLİR YAYGIN</w:t>
      </w:r>
      <w:r>
        <w:t xml:space="preserve"> </w:t>
      </w:r>
      <w:r>
        <w:t xml:space="preserve">VE HIZLI </w:t>
      </w:r>
      <w:r>
        <w:t>bir çözüm sunduğu için sıkça tercih edilir</w:t>
      </w:r>
    </w:p>
    <w:p w14:paraId="4A207ECB" w14:textId="77777777" w:rsidR="007E2854" w:rsidRPr="00A97990" w:rsidRDefault="007E2854" w:rsidP="007E2854">
      <w:pPr>
        <w:rPr>
          <w:b/>
          <w:bCs/>
          <w:color w:val="FF0000"/>
          <w:sz w:val="40"/>
          <w:szCs w:val="40"/>
        </w:rPr>
      </w:pPr>
      <w:r w:rsidRPr="00A97990">
        <w:rPr>
          <w:b/>
          <w:bCs/>
          <w:color w:val="FF0000"/>
          <w:sz w:val="40"/>
          <w:szCs w:val="40"/>
        </w:rPr>
        <w:lastRenderedPageBreak/>
        <w:t>Standartlar ve Sertifikasyon:</w:t>
      </w:r>
    </w:p>
    <w:p w14:paraId="5BAD06B7" w14:textId="77777777" w:rsidR="007E2854" w:rsidRDefault="007E2854" w:rsidP="007E2854">
      <w:r>
        <w:t>NFPA, TSE, EN</w:t>
      </w:r>
    </w:p>
    <w:p w14:paraId="46191F04" w14:textId="77777777" w:rsidR="007E2854" w:rsidRPr="00C524F8" w:rsidRDefault="007E2854" w:rsidP="00615398"/>
    <w:sectPr w:rsidR="007E2854" w:rsidRPr="00C524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1415B2"/>
    <w:rsid w:val="00186995"/>
    <w:rsid w:val="0022249E"/>
    <w:rsid w:val="00222F60"/>
    <w:rsid w:val="003112E1"/>
    <w:rsid w:val="003379D6"/>
    <w:rsid w:val="00343D26"/>
    <w:rsid w:val="0037152A"/>
    <w:rsid w:val="004A2901"/>
    <w:rsid w:val="004F57C7"/>
    <w:rsid w:val="00597A59"/>
    <w:rsid w:val="005B72C5"/>
    <w:rsid w:val="00615398"/>
    <w:rsid w:val="0071120C"/>
    <w:rsid w:val="007202A2"/>
    <w:rsid w:val="00765F49"/>
    <w:rsid w:val="007B62F4"/>
    <w:rsid w:val="007E2854"/>
    <w:rsid w:val="007E48B2"/>
    <w:rsid w:val="008E6CED"/>
    <w:rsid w:val="008F28C0"/>
    <w:rsid w:val="009E1585"/>
    <w:rsid w:val="009E2D82"/>
    <w:rsid w:val="00A773FD"/>
    <w:rsid w:val="00AC2D26"/>
    <w:rsid w:val="00B07D4F"/>
    <w:rsid w:val="00BA5E91"/>
    <w:rsid w:val="00C524F8"/>
    <w:rsid w:val="00DB584A"/>
    <w:rsid w:val="00E934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360</Words>
  <Characters>2057</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17</cp:revision>
  <dcterms:created xsi:type="dcterms:W3CDTF">2025-02-16T16:13:00Z</dcterms:created>
  <dcterms:modified xsi:type="dcterms:W3CDTF">2025-05-21T16:49:00Z</dcterms:modified>
</cp:coreProperties>
</file>