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8EE24" w14:textId="64420C2D" w:rsidR="0074473B" w:rsidRPr="00A070E5" w:rsidRDefault="002172C5" w:rsidP="0074473B">
      <w:pPr>
        <w:rPr>
          <w:b/>
          <w:bCs/>
          <w:color w:val="EE0000"/>
          <w:sz w:val="28"/>
          <w:szCs w:val="28"/>
        </w:rPr>
      </w:pPr>
      <w:r>
        <w:rPr>
          <w:b/>
          <w:bCs/>
          <w:color w:val="EE0000"/>
          <w:sz w:val="28"/>
          <w:szCs w:val="28"/>
        </w:rPr>
        <w:t>SULU YANGIN SÖMNDÜRME</w:t>
      </w:r>
      <w:r w:rsidR="00A070E5" w:rsidRPr="00A070E5">
        <w:rPr>
          <w:b/>
          <w:bCs/>
          <w:color w:val="EE0000"/>
          <w:sz w:val="28"/>
          <w:szCs w:val="28"/>
        </w:rPr>
        <w:t xml:space="preserve"> SİSTEMİ NEDİR</w:t>
      </w:r>
    </w:p>
    <w:p w14:paraId="2A84ABED" w14:textId="77777777" w:rsidR="0074473B" w:rsidRDefault="0074473B" w:rsidP="0074473B"/>
    <w:p w14:paraId="292EC35B" w14:textId="77777777" w:rsidR="002172C5" w:rsidRPr="002172C5" w:rsidRDefault="002172C5" w:rsidP="002172C5">
      <w:r w:rsidRPr="002172C5">
        <w:t xml:space="preserve">Yangın güvenliği, can ve mal kaybını önlemek adına her yapının öncelikli olarak ele alması gereken temel konulardan biridir. Bu bağlamda en yaygın ve etkili uygulamalardan biri olan </w:t>
      </w:r>
      <w:r w:rsidRPr="002172C5">
        <w:rPr>
          <w:b/>
          <w:bCs/>
        </w:rPr>
        <w:t>sulu yangın söndürme sistemleri</w:t>
      </w:r>
      <w:r w:rsidRPr="002172C5">
        <w:t>, otomatik müdahale kabiliyeti sayesinde yangının başlangıç anında kontrol altına alınmasını sağlayarak büyük felaketlerin önüne geçmektedir.</w:t>
      </w:r>
    </w:p>
    <w:p w14:paraId="02095493" w14:textId="77777777" w:rsidR="002172C5" w:rsidRPr="002172C5" w:rsidRDefault="002172C5" w:rsidP="002172C5">
      <w:r w:rsidRPr="002172C5">
        <w:t xml:space="preserve">Sulu söndürme sistemleri, yangınla mücadelede hem </w:t>
      </w:r>
      <w:r w:rsidRPr="002172C5">
        <w:rPr>
          <w:b/>
          <w:bCs/>
        </w:rPr>
        <w:t>müdahale hızını artırmak</w:t>
      </w:r>
      <w:r w:rsidRPr="002172C5">
        <w:t xml:space="preserve"> hem de </w:t>
      </w:r>
      <w:r w:rsidRPr="002172C5">
        <w:rPr>
          <w:b/>
          <w:bCs/>
        </w:rPr>
        <w:t>yangının yayılmasını önlemek</w:t>
      </w:r>
      <w:r w:rsidRPr="002172C5">
        <w:t xml:space="preserve"> amacıyla tasarlanmış modern ve güvenilir sistemlerdir. Sistem; su kaynağı, pompa grubu, borulama ve </w:t>
      </w:r>
      <w:proofErr w:type="spellStart"/>
      <w:r w:rsidRPr="002172C5">
        <w:t>sprinkler</w:t>
      </w:r>
      <w:proofErr w:type="spellEnd"/>
      <w:r w:rsidRPr="002172C5">
        <w:t xml:space="preserve"> başlıklarından oluşur. Her biri özel mühendislik hesaplamalarıyla seçilen bu bileşenler, bina tipi, risk grubu ve kullanım amacına göre optimize edilir.</w:t>
      </w:r>
    </w:p>
    <w:p w14:paraId="3AF19B46" w14:textId="77777777" w:rsidR="0074473B" w:rsidRDefault="0074473B" w:rsidP="0074473B"/>
    <w:p w14:paraId="61DEA9DD" w14:textId="77777777" w:rsidR="0074473B" w:rsidRPr="00A070E5" w:rsidRDefault="0074473B" w:rsidP="0074473B">
      <w:pPr>
        <w:rPr>
          <w:b/>
          <w:bCs/>
          <w:color w:val="EE0000"/>
          <w:sz w:val="28"/>
          <w:szCs w:val="28"/>
        </w:rPr>
      </w:pPr>
      <w:r w:rsidRPr="00A070E5">
        <w:rPr>
          <w:rFonts w:ascii="Segoe UI Emoji" w:hAnsi="Segoe UI Emoji" w:cs="Segoe UI Emoji"/>
          <w:b/>
          <w:bCs/>
          <w:color w:val="EE0000"/>
          <w:sz w:val="28"/>
          <w:szCs w:val="28"/>
        </w:rPr>
        <w:t>🔍</w:t>
      </w:r>
      <w:r w:rsidRPr="00A070E5">
        <w:rPr>
          <w:b/>
          <w:bCs/>
          <w:color w:val="EE0000"/>
          <w:sz w:val="28"/>
          <w:szCs w:val="28"/>
        </w:rPr>
        <w:t xml:space="preserve"> TEMEL BİLEŞENLERİ</w:t>
      </w:r>
    </w:p>
    <w:p w14:paraId="51E0C95A" w14:textId="77777777" w:rsidR="002172C5" w:rsidRPr="002172C5" w:rsidRDefault="002172C5" w:rsidP="002172C5">
      <w:pPr>
        <w:rPr>
          <w:b/>
          <w:bCs/>
        </w:rPr>
      </w:pPr>
      <w:r w:rsidRPr="002172C5">
        <w:rPr>
          <w:rFonts w:ascii="Segoe UI Emoji" w:hAnsi="Segoe UI Emoji" w:cs="Segoe UI Emoji"/>
          <w:b/>
          <w:bCs/>
        </w:rPr>
        <w:t>🔧</w:t>
      </w:r>
      <w:r w:rsidRPr="002172C5">
        <w:rPr>
          <w:b/>
          <w:bCs/>
        </w:rPr>
        <w:t xml:space="preserve"> 1. Su Kaynağı</w:t>
      </w:r>
    </w:p>
    <w:p w14:paraId="37996AD2" w14:textId="77777777" w:rsidR="002172C5" w:rsidRPr="002172C5" w:rsidRDefault="002172C5" w:rsidP="002172C5">
      <w:pPr>
        <w:numPr>
          <w:ilvl w:val="0"/>
          <w:numId w:val="9"/>
        </w:numPr>
      </w:pPr>
      <w:r w:rsidRPr="002172C5">
        <w:t>Sistem için gerekli suyun sağlandığı ana kaynaktır.</w:t>
      </w:r>
    </w:p>
    <w:p w14:paraId="13A3CE10" w14:textId="77777777" w:rsidR="002172C5" w:rsidRPr="002172C5" w:rsidRDefault="002172C5" w:rsidP="002172C5">
      <w:pPr>
        <w:numPr>
          <w:ilvl w:val="0"/>
          <w:numId w:val="9"/>
        </w:numPr>
      </w:pPr>
      <w:r w:rsidRPr="002172C5">
        <w:rPr>
          <w:b/>
          <w:bCs/>
        </w:rPr>
        <w:t>Su deposu, yangın suyu tankı, şehir şebekesi</w:t>
      </w:r>
      <w:r w:rsidRPr="002172C5">
        <w:t xml:space="preserve"> veya </w:t>
      </w:r>
      <w:r w:rsidRPr="002172C5">
        <w:rPr>
          <w:b/>
          <w:bCs/>
        </w:rPr>
        <w:t>doğal su kaynakları</w:t>
      </w:r>
      <w:r w:rsidRPr="002172C5">
        <w:t xml:space="preserve"> kullanılabilir.</w:t>
      </w:r>
    </w:p>
    <w:p w14:paraId="0E24F224" w14:textId="77777777" w:rsidR="002172C5" w:rsidRPr="002172C5" w:rsidRDefault="002172C5" w:rsidP="002172C5">
      <w:r w:rsidRPr="002172C5">
        <w:pict w14:anchorId="55D7329B">
          <v:rect id="_x0000_i1061" style="width:0;height:1.5pt" o:hralign="center" o:hrstd="t" o:hr="t" fillcolor="#a0a0a0" stroked="f"/>
        </w:pict>
      </w:r>
    </w:p>
    <w:p w14:paraId="3A69F6A4" w14:textId="77777777" w:rsidR="002172C5" w:rsidRPr="002172C5" w:rsidRDefault="002172C5" w:rsidP="002172C5">
      <w:pPr>
        <w:rPr>
          <w:b/>
          <w:bCs/>
        </w:rPr>
      </w:pPr>
      <w:r w:rsidRPr="002172C5">
        <w:rPr>
          <w:rFonts w:ascii="Segoe UI Emoji" w:hAnsi="Segoe UI Emoji" w:cs="Segoe UI Emoji"/>
          <w:b/>
          <w:bCs/>
        </w:rPr>
        <w:t>🚒</w:t>
      </w:r>
      <w:r w:rsidRPr="002172C5">
        <w:rPr>
          <w:b/>
          <w:bCs/>
        </w:rPr>
        <w:t xml:space="preserve"> 2. Yangın Pompa Grubu</w:t>
      </w:r>
    </w:p>
    <w:p w14:paraId="0E27C7D3" w14:textId="77777777" w:rsidR="002172C5" w:rsidRPr="002172C5" w:rsidRDefault="002172C5" w:rsidP="002172C5">
      <w:pPr>
        <w:numPr>
          <w:ilvl w:val="0"/>
          <w:numId w:val="10"/>
        </w:numPr>
      </w:pPr>
      <w:r w:rsidRPr="002172C5">
        <w:t>Sisteme gerekli basınç ve debide suyu iletmek için kullanılır.</w:t>
      </w:r>
    </w:p>
    <w:p w14:paraId="27299FC1" w14:textId="77777777" w:rsidR="002172C5" w:rsidRPr="002172C5" w:rsidRDefault="002172C5" w:rsidP="002172C5">
      <w:pPr>
        <w:numPr>
          <w:ilvl w:val="0"/>
          <w:numId w:val="10"/>
        </w:numPr>
      </w:pPr>
      <w:r w:rsidRPr="002172C5">
        <w:t xml:space="preserve">Genellikle </w:t>
      </w:r>
      <w:r w:rsidRPr="002172C5">
        <w:rPr>
          <w:b/>
          <w:bCs/>
        </w:rPr>
        <w:t>elektrikli pompa</w:t>
      </w:r>
      <w:r w:rsidRPr="002172C5">
        <w:t xml:space="preserve">, </w:t>
      </w:r>
      <w:r w:rsidRPr="002172C5">
        <w:rPr>
          <w:b/>
          <w:bCs/>
        </w:rPr>
        <w:t>dizel pompa</w:t>
      </w:r>
      <w:r w:rsidRPr="002172C5">
        <w:t xml:space="preserve"> ve </w:t>
      </w:r>
      <w:r w:rsidRPr="002172C5">
        <w:rPr>
          <w:b/>
          <w:bCs/>
        </w:rPr>
        <w:t>jokey (yoklama) pompası</w:t>
      </w:r>
      <w:r w:rsidRPr="002172C5">
        <w:t xml:space="preserve"> birlikte çalışır.</w:t>
      </w:r>
    </w:p>
    <w:p w14:paraId="02E26823" w14:textId="77777777" w:rsidR="002172C5" w:rsidRPr="002172C5" w:rsidRDefault="002172C5" w:rsidP="002172C5">
      <w:r w:rsidRPr="002172C5">
        <w:pict w14:anchorId="3BBD36CE">
          <v:rect id="_x0000_i1062" style="width:0;height:1.5pt" o:hralign="center" o:hrstd="t" o:hr="t" fillcolor="#a0a0a0" stroked="f"/>
        </w:pict>
      </w:r>
    </w:p>
    <w:p w14:paraId="42C1C2F5" w14:textId="77777777" w:rsidR="002172C5" w:rsidRPr="002172C5" w:rsidRDefault="002172C5" w:rsidP="002172C5">
      <w:pPr>
        <w:rPr>
          <w:b/>
          <w:bCs/>
        </w:rPr>
      </w:pPr>
      <w:r w:rsidRPr="002172C5">
        <w:rPr>
          <w:rFonts w:ascii="Segoe UI Emoji" w:hAnsi="Segoe UI Emoji" w:cs="Segoe UI Emoji"/>
          <w:b/>
          <w:bCs/>
        </w:rPr>
        <w:t>🧱</w:t>
      </w:r>
      <w:r w:rsidRPr="002172C5">
        <w:rPr>
          <w:b/>
          <w:bCs/>
        </w:rPr>
        <w:t xml:space="preserve"> 3. Borulama Tesisatı</w:t>
      </w:r>
    </w:p>
    <w:p w14:paraId="1E610C59" w14:textId="77777777" w:rsidR="002172C5" w:rsidRPr="002172C5" w:rsidRDefault="002172C5" w:rsidP="002172C5">
      <w:pPr>
        <w:numPr>
          <w:ilvl w:val="0"/>
          <w:numId w:val="11"/>
        </w:numPr>
      </w:pPr>
      <w:r w:rsidRPr="002172C5">
        <w:t>Su, pompadan yangın bölgesine borular aracılığıyla taşınır.</w:t>
      </w:r>
    </w:p>
    <w:p w14:paraId="0C23668F" w14:textId="77777777" w:rsidR="002172C5" w:rsidRPr="002172C5" w:rsidRDefault="002172C5" w:rsidP="002172C5">
      <w:pPr>
        <w:numPr>
          <w:ilvl w:val="0"/>
          <w:numId w:val="11"/>
        </w:numPr>
      </w:pPr>
      <w:r w:rsidRPr="002172C5">
        <w:t xml:space="preserve">Borular genellikle </w:t>
      </w:r>
      <w:r w:rsidRPr="002172C5">
        <w:rPr>
          <w:b/>
          <w:bCs/>
        </w:rPr>
        <w:t>galvanizli çelik</w:t>
      </w:r>
      <w:r w:rsidRPr="002172C5">
        <w:t xml:space="preserve">, </w:t>
      </w:r>
      <w:r w:rsidRPr="002172C5">
        <w:rPr>
          <w:b/>
          <w:bCs/>
        </w:rPr>
        <w:t>siyah çelik</w:t>
      </w:r>
      <w:r w:rsidRPr="002172C5">
        <w:t xml:space="preserve"> veya </w:t>
      </w:r>
      <w:r w:rsidRPr="002172C5">
        <w:rPr>
          <w:b/>
          <w:bCs/>
        </w:rPr>
        <w:t>CPVC</w:t>
      </w:r>
      <w:r w:rsidRPr="002172C5">
        <w:t xml:space="preserve"> malzemelerden yapılır.</w:t>
      </w:r>
    </w:p>
    <w:p w14:paraId="45224694" w14:textId="77777777" w:rsidR="002172C5" w:rsidRPr="002172C5" w:rsidRDefault="002172C5" w:rsidP="002172C5">
      <w:r w:rsidRPr="002172C5">
        <w:pict w14:anchorId="64EC5626">
          <v:rect id="_x0000_i1063" style="width:0;height:1.5pt" o:hralign="center" o:hrstd="t" o:hr="t" fillcolor="#a0a0a0" stroked="f"/>
        </w:pict>
      </w:r>
    </w:p>
    <w:p w14:paraId="5F35C6DF" w14:textId="77777777" w:rsidR="002172C5" w:rsidRPr="002172C5" w:rsidRDefault="002172C5" w:rsidP="002172C5">
      <w:r w:rsidRPr="002172C5">
        <w:pict w14:anchorId="59B1DD6C">
          <v:rect id="_x0000_i1064" style="width:0;height:1.5pt" o:hralign="center" o:hrstd="t" o:hr="t" fillcolor="#a0a0a0" stroked="f"/>
        </w:pict>
      </w:r>
    </w:p>
    <w:p w14:paraId="2D1B46B5" w14:textId="77777777" w:rsidR="002172C5" w:rsidRPr="002172C5" w:rsidRDefault="002172C5" w:rsidP="002172C5">
      <w:pPr>
        <w:rPr>
          <w:b/>
          <w:bCs/>
        </w:rPr>
      </w:pPr>
      <w:r w:rsidRPr="002172C5">
        <w:rPr>
          <w:rFonts w:ascii="Segoe UI Emoji" w:hAnsi="Segoe UI Emoji" w:cs="Segoe UI Emoji"/>
          <w:b/>
          <w:bCs/>
        </w:rPr>
        <w:t>🧠</w:t>
      </w:r>
      <w:r w:rsidRPr="002172C5">
        <w:rPr>
          <w:b/>
          <w:bCs/>
        </w:rPr>
        <w:t xml:space="preserve"> 5. Kontrol Vanaları</w:t>
      </w:r>
    </w:p>
    <w:p w14:paraId="0A746499" w14:textId="77777777" w:rsidR="002172C5" w:rsidRPr="002172C5" w:rsidRDefault="002172C5" w:rsidP="002172C5">
      <w:pPr>
        <w:numPr>
          <w:ilvl w:val="0"/>
          <w:numId w:val="13"/>
        </w:numPr>
      </w:pPr>
      <w:r w:rsidRPr="002172C5">
        <w:t>Sistemin su geçişini kontrol etmek ve bakımlar sırasında müdahale etmek için kullanılır.</w:t>
      </w:r>
    </w:p>
    <w:p w14:paraId="2E440911" w14:textId="77777777" w:rsidR="002172C5" w:rsidRPr="002172C5" w:rsidRDefault="002172C5" w:rsidP="002172C5">
      <w:pPr>
        <w:numPr>
          <w:ilvl w:val="0"/>
          <w:numId w:val="13"/>
        </w:numPr>
      </w:pPr>
      <w:r w:rsidRPr="002172C5">
        <w:t xml:space="preserve">Örnekler: </w:t>
      </w:r>
      <w:r w:rsidRPr="002172C5">
        <w:rPr>
          <w:b/>
          <w:bCs/>
        </w:rPr>
        <w:t>Alarm vanası</w:t>
      </w:r>
      <w:r w:rsidRPr="002172C5">
        <w:t xml:space="preserve">, </w:t>
      </w:r>
      <w:r w:rsidRPr="002172C5">
        <w:rPr>
          <w:b/>
          <w:bCs/>
        </w:rPr>
        <w:t>kuru sistem vanası</w:t>
      </w:r>
      <w:r w:rsidRPr="002172C5">
        <w:t xml:space="preserve">, </w:t>
      </w:r>
      <w:r w:rsidRPr="002172C5">
        <w:rPr>
          <w:b/>
          <w:bCs/>
        </w:rPr>
        <w:t>test ve drenaj vanası</w:t>
      </w:r>
    </w:p>
    <w:p w14:paraId="031C8F98" w14:textId="77777777" w:rsidR="002172C5" w:rsidRPr="002172C5" w:rsidRDefault="002172C5" w:rsidP="002172C5">
      <w:r w:rsidRPr="002172C5">
        <w:pict w14:anchorId="17886E79">
          <v:rect id="_x0000_i1065" style="width:0;height:1.5pt" o:hralign="center" o:hrstd="t" o:hr="t" fillcolor="#a0a0a0" stroked="f"/>
        </w:pict>
      </w:r>
    </w:p>
    <w:p w14:paraId="79BD7974" w14:textId="77777777" w:rsidR="002172C5" w:rsidRPr="002172C5" w:rsidRDefault="002172C5" w:rsidP="002172C5">
      <w:pPr>
        <w:rPr>
          <w:b/>
          <w:bCs/>
        </w:rPr>
      </w:pPr>
      <w:r w:rsidRPr="002172C5">
        <w:rPr>
          <w:rFonts w:ascii="Segoe UI Emoji" w:hAnsi="Segoe UI Emoji" w:cs="Segoe UI Emoji"/>
          <w:b/>
          <w:bCs/>
        </w:rPr>
        <w:t>🔔</w:t>
      </w:r>
      <w:r w:rsidRPr="002172C5">
        <w:rPr>
          <w:b/>
          <w:bCs/>
        </w:rPr>
        <w:t xml:space="preserve"> 6. Alarm ve Gösterge Elemanları</w:t>
      </w:r>
    </w:p>
    <w:p w14:paraId="74E96308" w14:textId="77777777" w:rsidR="002172C5" w:rsidRPr="002172C5" w:rsidRDefault="002172C5" w:rsidP="002172C5">
      <w:pPr>
        <w:numPr>
          <w:ilvl w:val="0"/>
          <w:numId w:val="14"/>
        </w:numPr>
      </w:pPr>
      <w:r w:rsidRPr="002172C5">
        <w:t>Yangın sırasında alarm verir ve durumu izlemeyi sağlar.</w:t>
      </w:r>
    </w:p>
    <w:p w14:paraId="38891F78" w14:textId="77777777" w:rsidR="002172C5" w:rsidRPr="002172C5" w:rsidRDefault="002172C5" w:rsidP="002172C5">
      <w:pPr>
        <w:numPr>
          <w:ilvl w:val="0"/>
          <w:numId w:val="14"/>
        </w:numPr>
      </w:pPr>
      <w:r w:rsidRPr="002172C5">
        <w:t xml:space="preserve">Örnekler: </w:t>
      </w:r>
      <w:r w:rsidRPr="002172C5">
        <w:rPr>
          <w:b/>
          <w:bCs/>
        </w:rPr>
        <w:t>Basınç göstergeleri</w:t>
      </w:r>
      <w:r w:rsidRPr="002172C5">
        <w:t xml:space="preserve">, </w:t>
      </w:r>
      <w:r w:rsidRPr="002172C5">
        <w:rPr>
          <w:b/>
          <w:bCs/>
        </w:rPr>
        <w:t>akış anahtarları</w:t>
      </w:r>
      <w:r w:rsidRPr="002172C5">
        <w:t xml:space="preserve">, </w:t>
      </w:r>
      <w:r w:rsidRPr="002172C5">
        <w:rPr>
          <w:b/>
          <w:bCs/>
        </w:rPr>
        <w:t>alarm zilleri</w:t>
      </w:r>
      <w:r w:rsidRPr="002172C5">
        <w:t xml:space="preserve">, </w:t>
      </w:r>
      <w:r w:rsidRPr="002172C5">
        <w:rPr>
          <w:b/>
          <w:bCs/>
        </w:rPr>
        <w:t>ışıklı/sesli uyarılar</w:t>
      </w:r>
    </w:p>
    <w:p w14:paraId="7F891848" w14:textId="77777777" w:rsidR="002172C5" w:rsidRPr="002172C5" w:rsidRDefault="002172C5" w:rsidP="002172C5">
      <w:r w:rsidRPr="002172C5">
        <w:lastRenderedPageBreak/>
        <w:pict w14:anchorId="6802E38F">
          <v:rect id="_x0000_i1066" style="width:0;height:1.5pt" o:hralign="center" o:hrstd="t" o:hr="t" fillcolor="#a0a0a0" stroked="f"/>
        </w:pict>
      </w:r>
    </w:p>
    <w:p w14:paraId="49756C41" w14:textId="77777777" w:rsidR="002172C5" w:rsidRPr="002172C5" w:rsidRDefault="002172C5" w:rsidP="002172C5">
      <w:pPr>
        <w:rPr>
          <w:b/>
          <w:bCs/>
        </w:rPr>
      </w:pPr>
      <w:r w:rsidRPr="002172C5">
        <w:rPr>
          <w:rFonts w:ascii="Segoe UI Emoji" w:hAnsi="Segoe UI Emoji" w:cs="Segoe UI Emoji"/>
          <w:b/>
          <w:bCs/>
        </w:rPr>
        <w:t>📐</w:t>
      </w:r>
      <w:r w:rsidRPr="002172C5">
        <w:rPr>
          <w:b/>
          <w:bCs/>
        </w:rPr>
        <w:t xml:space="preserve"> 7. Test ve Drenaj Hatları</w:t>
      </w:r>
    </w:p>
    <w:p w14:paraId="38C6DB3F" w14:textId="77777777" w:rsidR="002172C5" w:rsidRPr="002172C5" w:rsidRDefault="002172C5" w:rsidP="002172C5">
      <w:pPr>
        <w:numPr>
          <w:ilvl w:val="0"/>
          <w:numId w:val="15"/>
        </w:numPr>
      </w:pPr>
      <w:r w:rsidRPr="002172C5">
        <w:t>Sistemin test edilmesi ve bakım sırasında suyun boşaltılması için kullanılır.</w:t>
      </w:r>
    </w:p>
    <w:p w14:paraId="02D0708C" w14:textId="77777777" w:rsidR="00A070E5" w:rsidRDefault="00A070E5" w:rsidP="0074473B"/>
    <w:p w14:paraId="1C069780" w14:textId="77777777" w:rsidR="00A070E5" w:rsidRDefault="00A070E5" w:rsidP="0074473B"/>
    <w:p w14:paraId="6E4F5E4C" w14:textId="77777777" w:rsidR="0074473B" w:rsidRPr="00A070E5" w:rsidRDefault="0074473B" w:rsidP="0074473B">
      <w:pPr>
        <w:rPr>
          <w:b/>
          <w:bCs/>
          <w:color w:val="EE0000"/>
          <w:sz w:val="32"/>
          <w:szCs w:val="32"/>
        </w:rPr>
      </w:pPr>
      <w:r w:rsidRPr="00A070E5">
        <w:rPr>
          <w:rFonts w:ascii="Segoe UI Emoji" w:hAnsi="Segoe UI Emoji" w:cs="Segoe UI Emoji"/>
          <w:b/>
          <w:bCs/>
          <w:color w:val="EE0000"/>
          <w:sz w:val="32"/>
          <w:szCs w:val="32"/>
        </w:rPr>
        <w:t>🧯</w:t>
      </w:r>
      <w:r w:rsidRPr="00A070E5">
        <w:rPr>
          <w:b/>
          <w:bCs/>
          <w:color w:val="EE0000"/>
          <w:sz w:val="32"/>
          <w:szCs w:val="32"/>
        </w:rPr>
        <w:t xml:space="preserve"> SİSTEM TİPLERİ DETAYLARI</w:t>
      </w:r>
    </w:p>
    <w:p w14:paraId="0F4006FF" w14:textId="77777777" w:rsidR="002172C5" w:rsidRPr="002172C5" w:rsidRDefault="002172C5" w:rsidP="002172C5">
      <w:pPr>
        <w:rPr>
          <w:b/>
          <w:bCs/>
        </w:rPr>
      </w:pPr>
      <w:r w:rsidRPr="002172C5">
        <w:rPr>
          <w:rFonts w:ascii="Segoe UI Emoji" w:hAnsi="Segoe UI Emoji" w:cs="Segoe UI Emoji"/>
          <w:b/>
          <w:bCs/>
        </w:rPr>
        <w:t>🔹</w:t>
      </w:r>
      <w:r w:rsidRPr="002172C5">
        <w:rPr>
          <w:b/>
          <w:bCs/>
        </w:rPr>
        <w:t xml:space="preserve"> 1. </w:t>
      </w:r>
      <w:proofErr w:type="spellStart"/>
      <w:r w:rsidRPr="002172C5">
        <w:rPr>
          <w:b/>
          <w:bCs/>
        </w:rPr>
        <w:t>Sprinkler</w:t>
      </w:r>
      <w:proofErr w:type="spellEnd"/>
      <w:r w:rsidRPr="002172C5">
        <w:rPr>
          <w:b/>
          <w:bCs/>
        </w:rPr>
        <w:t xml:space="preserve"> Sistemleri</w:t>
      </w:r>
    </w:p>
    <w:p w14:paraId="713D43E2" w14:textId="77777777" w:rsidR="002172C5" w:rsidRPr="002172C5" w:rsidRDefault="002172C5" w:rsidP="002172C5">
      <w:r w:rsidRPr="002172C5">
        <w:pict w14:anchorId="5883ADD8">
          <v:rect id="_x0000_i1097" style="width:0;height:1.5pt" o:hralign="center" o:hrstd="t" o:hr="t" fillcolor="#a0a0a0" stroked="f"/>
        </w:pict>
      </w:r>
    </w:p>
    <w:p w14:paraId="56621AEE" w14:textId="77777777" w:rsidR="002172C5" w:rsidRPr="002172C5" w:rsidRDefault="002172C5" w:rsidP="002172C5">
      <w:pPr>
        <w:rPr>
          <w:b/>
          <w:bCs/>
        </w:rPr>
      </w:pPr>
      <w:r w:rsidRPr="002172C5">
        <w:rPr>
          <w:rFonts w:ascii="Segoe UI Emoji" w:hAnsi="Segoe UI Emoji" w:cs="Segoe UI Emoji"/>
          <w:b/>
          <w:bCs/>
        </w:rPr>
        <w:t>🔹</w:t>
      </w:r>
      <w:r w:rsidRPr="002172C5">
        <w:rPr>
          <w:b/>
          <w:bCs/>
        </w:rPr>
        <w:t xml:space="preserve"> 2. Yangın Dolapları Sistemi</w:t>
      </w:r>
    </w:p>
    <w:p w14:paraId="78756E84" w14:textId="77777777" w:rsidR="002172C5" w:rsidRPr="002172C5" w:rsidRDefault="002172C5" w:rsidP="002172C5">
      <w:r w:rsidRPr="002172C5">
        <w:pict w14:anchorId="4EB12DB4">
          <v:rect id="_x0000_i1098" style="width:0;height:1.5pt" o:hralign="center" o:hrstd="t" o:hr="t" fillcolor="#a0a0a0" stroked="f"/>
        </w:pict>
      </w:r>
    </w:p>
    <w:p w14:paraId="4C1DA966" w14:textId="77777777" w:rsidR="002172C5" w:rsidRPr="002172C5" w:rsidRDefault="002172C5" w:rsidP="002172C5">
      <w:pPr>
        <w:rPr>
          <w:b/>
          <w:bCs/>
        </w:rPr>
      </w:pPr>
      <w:r w:rsidRPr="002172C5">
        <w:rPr>
          <w:rFonts w:ascii="Segoe UI Emoji" w:hAnsi="Segoe UI Emoji" w:cs="Segoe UI Emoji"/>
          <w:b/>
          <w:bCs/>
        </w:rPr>
        <w:t>🔹</w:t>
      </w:r>
      <w:r w:rsidRPr="002172C5">
        <w:rPr>
          <w:b/>
          <w:bCs/>
        </w:rPr>
        <w:t xml:space="preserve"> 3. Hidrant Sistemleri</w:t>
      </w:r>
    </w:p>
    <w:p w14:paraId="2FAE3C8D" w14:textId="77777777" w:rsidR="002172C5" w:rsidRPr="002172C5" w:rsidRDefault="002172C5" w:rsidP="002172C5">
      <w:r w:rsidRPr="002172C5">
        <w:pict w14:anchorId="7E33445A">
          <v:rect id="_x0000_i1099" style="width:0;height:1.5pt" o:hralign="center" o:hrstd="t" o:hr="t" fillcolor="#a0a0a0" stroked="f"/>
        </w:pict>
      </w:r>
    </w:p>
    <w:p w14:paraId="4A55A9B1" w14:textId="77777777" w:rsidR="002172C5" w:rsidRPr="002172C5" w:rsidRDefault="002172C5" w:rsidP="002172C5">
      <w:pPr>
        <w:rPr>
          <w:b/>
          <w:bCs/>
        </w:rPr>
      </w:pPr>
      <w:r w:rsidRPr="002172C5">
        <w:rPr>
          <w:rFonts w:ascii="Segoe UI Emoji" w:hAnsi="Segoe UI Emoji" w:cs="Segoe UI Emoji"/>
          <w:b/>
          <w:bCs/>
        </w:rPr>
        <w:t>🔹</w:t>
      </w:r>
      <w:r w:rsidRPr="002172C5">
        <w:rPr>
          <w:b/>
          <w:bCs/>
        </w:rPr>
        <w:t xml:space="preserve"> 4. Su Perdesi (</w:t>
      </w:r>
      <w:proofErr w:type="spellStart"/>
      <w:r w:rsidRPr="002172C5">
        <w:rPr>
          <w:b/>
          <w:bCs/>
        </w:rPr>
        <w:t>Water</w:t>
      </w:r>
      <w:proofErr w:type="spellEnd"/>
      <w:r w:rsidRPr="002172C5">
        <w:rPr>
          <w:b/>
          <w:bCs/>
        </w:rPr>
        <w:t xml:space="preserve"> </w:t>
      </w:r>
      <w:proofErr w:type="spellStart"/>
      <w:r w:rsidRPr="002172C5">
        <w:rPr>
          <w:b/>
          <w:bCs/>
        </w:rPr>
        <w:t>Curtain</w:t>
      </w:r>
      <w:proofErr w:type="spellEnd"/>
      <w:r w:rsidRPr="002172C5">
        <w:rPr>
          <w:b/>
          <w:bCs/>
        </w:rPr>
        <w:t>) Sistemleri</w:t>
      </w:r>
    </w:p>
    <w:p w14:paraId="12B3CF6E" w14:textId="77777777" w:rsidR="002172C5" w:rsidRPr="002172C5" w:rsidRDefault="002172C5" w:rsidP="002172C5">
      <w:r w:rsidRPr="002172C5">
        <w:pict w14:anchorId="0FD23B77">
          <v:rect id="_x0000_i1100" style="width:0;height:1.5pt" o:hralign="center" o:hrstd="t" o:hr="t" fillcolor="#a0a0a0" stroked="f"/>
        </w:pict>
      </w:r>
    </w:p>
    <w:p w14:paraId="17297A1E" w14:textId="77777777" w:rsidR="002172C5" w:rsidRPr="002172C5" w:rsidRDefault="002172C5" w:rsidP="002172C5">
      <w:pPr>
        <w:rPr>
          <w:b/>
          <w:bCs/>
        </w:rPr>
      </w:pPr>
      <w:r w:rsidRPr="002172C5">
        <w:rPr>
          <w:rFonts w:ascii="Segoe UI Emoji" w:hAnsi="Segoe UI Emoji" w:cs="Segoe UI Emoji"/>
          <w:b/>
          <w:bCs/>
        </w:rPr>
        <w:t>🔹</w:t>
      </w:r>
      <w:r w:rsidRPr="002172C5">
        <w:rPr>
          <w:b/>
          <w:bCs/>
        </w:rPr>
        <w:t xml:space="preserve"> 5. Monitörlü Su Sistemleri</w:t>
      </w:r>
    </w:p>
    <w:p w14:paraId="75E172BB" w14:textId="77777777" w:rsidR="0074473B" w:rsidRDefault="0074473B" w:rsidP="0074473B"/>
    <w:p w14:paraId="7DFCC688" w14:textId="77777777" w:rsidR="0074473B" w:rsidRDefault="0074473B" w:rsidP="0074473B"/>
    <w:p w14:paraId="7C043F60" w14:textId="77777777" w:rsidR="0074473B" w:rsidRPr="00A070E5" w:rsidRDefault="0074473B" w:rsidP="0074473B">
      <w:pPr>
        <w:rPr>
          <w:b/>
          <w:bCs/>
          <w:color w:val="EE0000"/>
          <w:sz w:val="32"/>
          <w:szCs w:val="32"/>
        </w:rPr>
      </w:pPr>
      <w:r w:rsidRPr="00A070E5">
        <w:rPr>
          <w:rFonts w:ascii="Segoe UI Emoji" w:hAnsi="Segoe UI Emoji" w:cs="Segoe UI Emoji"/>
          <w:b/>
          <w:bCs/>
          <w:color w:val="EE0000"/>
          <w:sz w:val="32"/>
          <w:szCs w:val="32"/>
        </w:rPr>
        <w:t>✅</w:t>
      </w:r>
      <w:r w:rsidRPr="00A070E5">
        <w:rPr>
          <w:b/>
          <w:bCs/>
          <w:color w:val="EE0000"/>
          <w:sz w:val="32"/>
          <w:szCs w:val="32"/>
        </w:rPr>
        <w:t xml:space="preserve"> AVANTAJLARI</w:t>
      </w:r>
    </w:p>
    <w:p w14:paraId="08F76EB9" w14:textId="77777777" w:rsidR="0074473B" w:rsidRDefault="0074473B" w:rsidP="0074473B">
      <w:r>
        <w:t xml:space="preserve">- </w:t>
      </w:r>
      <w:r>
        <w:rPr>
          <w:rFonts w:ascii="Segoe UI Symbol" w:hAnsi="Segoe UI Symbol" w:cs="Segoe UI Symbol"/>
        </w:rPr>
        <w:t>✔</w:t>
      </w:r>
      <w:r>
        <w:t xml:space="preserve"> Yang</w:t>
      </w:r>
      <w:r>
        <w:rPr>
          <w:rFonts w:ascii="Calibri" w:hAnsi="Calibri" w:cs="Calibri"/>
        </w:rPr>
        <w:t>ı</w:t>
      </w:r>
      <w:r>
        <w:t>na erken m</w:t>
      </w:r>
      <w:r>
        <w:rPr>
          <w:rFonts w:ascii="Calibri" w:hAnsi="Calibri" w:cs="Calibri"/>
        </w:rPr>
        <w:t>ü</w:t>
      </w:r>
      <w:r>
        <w:t>dahale</w:t>
      </w:r>
    </w:p>
    <w:p w14:paraId="175F54AD" w14:textId="77777777" w:rsidR="0074473B" w:rsidRDefault="0074473B" w:rsidP="0074473B">
      <w:r>
        <w:t xml:space="preserve">- </w:t>
      </w:r>
      <w:r>
        <w:rPr>
          <w:rFonts w:ascii="Segoe UI Symbol" w:hAnsi="Segoe UI Symbol" w:cs="Segoe UI Symbol"/>
        </w:rPr>
        <w:t>✔</w:t>
      </w:r>
      <w:r>
        <w:t xml:space="preserve"> D</w:t>
      </w:r>
      <w:r>
        <w:rPr>
          <w:rFonts w:ascii="Calibri" w:hAnsi="Calibri" w:cs="Calibri"/>
        </w:rPr>
        <w:t>üşü</w:t>
      </w:r>
      <w:r>
        <w:t>k i</w:t>
      </w:r>
      <w:r>
        <w:rPr>
          <w:rFonts w:ascii="Calibri" w:hAnsi="Calibri" w:cs="Calibri"/>
        </w:rPr>
        <w:t>ş</w:t>
      </w:r>
      <w:r>
        <w:t>letme maliyeti</w:t>
      </w:r>
    </w:p>
    <w:p w14:paraId="3F401D6E" w14:textId="77777777" w:rsidR="0074473B" w:rsidRDefault="0074473B" w:rsidP="0074473B">
      <w:r>
        <w:t xml:space="preserve">- </w:t>
      </w:r>
      <w:r>
        <w:rPr>
          <w:rFonts w:ascii="Segoe UI Symbol" w:hAnsi="Segoe UI Symbol" w:cs="Segoe UI Symbol"/>
        </w:rPr>
        <w:t>✔</w:t>
      </w:r>
      <w:r>
        <w:t xml:space="preserve"> Elektrik gerektirmeyen mekanik aktivasyon</w:t>
      </w:r>
    </w:p>
    <w:p w14:paraId="19B5E1BA" w14:textId="77777777" w:rsidR="0074473B" w:rsidRDefault="0074473B" w:rsidP="0074473B">
      <w:r>
        <w:t xml:space="preserve">- </w:t>
      </w:r>
      <w:r>
        <w:rPr>
          <w:rFonts w:ascii="Segoe UI Symbol" w:hAnsi="Segoe UI Symbol" w:cs="Segoe UI Symbol"/>
        </w:rPr>
        <w:t>✔</w:t>
      </w:r>
      <w:r>
        <w:t xml:space="preserve"> Y</w:t>
      </w:r>
      <w:r>
        <w:rPr>
          <w:rFonts w:ascii="Calibri" w:hAnsi="Calibri" w:cs="Calibri"/>
        </w:rPr>
        <w:t>ü</w:t>
      </w:r>
      <w:r>
        <w:t>ksek sigorta indirimi</w:t>
      </w:r>
    </w:p>
    <w:p w14:paraId="528A7816" w14:textId="77777777" w:rsidR="0074473B" w:rsidRDefault="0074473B" w:rsidP="0074473B">
      <w:r>
        <w:t xml:space="preserve">- </w:t>
      </w:r>
      <w:r>
        <w:rPr>
          <w:rFonts w:ascii="Segoe UI Symbol" w:hAnsi="Segoe UI Symbol" w:cs="Segoe UI Symbol"/>
        </w:rPr>
        <w:t>✔</w:t>
      </w:r>
      <w:r>
        <w:t xml:space="preserve"> Uzun </w:t>
      </w:r>
      <w:r>
        <w:rPr>
          <w:rFonts w:ascii="Calibri" w:hAnsi="Calibri" w:cs="Calibri"/>
        </w:rPr>
        <w:t>ö</w:t>
      </w:r>
      <w:r>
        <w:t>m</w:t>
      </w:r>
      <w:r>
        <w:rPr>
          <w:rFonts w:ascii="Calibri" w:hAnsi="Calibri" w:cs="Calibri"/>
        </w:rPr>
        <w:t>ü</w:t>
      </w:r>
      <w:r>
        <w:t>rl</w:t>
      </w:r>
      <w:r>
        <w:rPr>
          <w:rFonts w:ascii="Calibri" w:hAnsi="Calibri" w:cs="Calibri"/>
        </w:rPr>
        <w:t>ü</w:t>
      </w:r>
      <w:r>
        <w:t xml:space="preserve"> (bak</w:t>
      </w:r>
      <w:r>
        <w:rPr>
          <w:rFonts w:ascii="Calibri" w:hAnsi="Calibri" w:cs="Calibri"/>
        </w:rPr>
        <w:t>ı</w:t>
      </w:r>
      <w:r>
        <w:t>m</w:t>
      </w:r>
      <w:r>
        <w:rPr>
          <w:rFonts w:ascii="Calibri" w:hAnsi="Calibri" w:cs="Calibri"/>
        </w:rPr>
        <w:t>ı</w:t>
      </w:r>
      <w:r>
        <w:t xml:space="preserve"> d</w:t>
      </w:r>
      <w:r>
        <w:rPr>
          <w:rFonts w:ascii="Calibri" w:hAnsi="Calibri" w:cs="Calibri"/>
        </w:rPr>
        <w:t>ü</w:t>
      </w:r>
      <w:r>
        <w:t>zenli yap</w:t>
      </w:r>
      <w:r>
        <w:rPr>
          <w:rFonts w:ascii="Calibri" w:hAnsi="Calibri" w:cs="Calibri"/>
        </w:rPr>
        <w:t>ı</w:t>
      </w:r>
      <w:r>
        <w:t>l</w:t>
      </w:r>
      <w:r>
        <w:rPr>
          <w:rFonts w:ascii="Calibri" w:hAnsi="Calibri" w:cs="Calibri"/>
        </w:rPr>
        <w:t>ı</w:t>
      </w:r>
      <w:r>
        <w:t>rsa 20+ y</w:t>
      </w:r>
      <w:r>
        <w:rPr>
          <w:rFonts w:ascii="Calibri" w:hAnsi="Calibri" w:cs="Calibri"/>
        </w:rPr>
        <w:t>ı</w:t>
      </w:r>
      <w:r>
        <w:t>l)</w:t>
      </w:r>
      <w:r>
        <w:br/>
      </w:r>
      <w:r>
        <w:br/>
      </w:r>
      <w:r w:rsidRPr="00A070E5">
        <w:rPr>
          <w:rFonts w:ascii="Segoe UI Symbol" w:hAnsi="Segoe UI Symbol" w:cs="Segoe UI Symbol"/>
          <w:b/>
          <w:bCs/>
          <w:color w:val="EE0000"/>
          <w:sz w:val="28"/>
          <w:szCs w:val="28"/>
        </w:rPr>
        <w:t>⚠</w:t>
      </w:r>
      <w:r w:rsidRPr="00A070E5">
        <w:rPr>
          <w:b/>
          <w:bCs/>
          <w:color w:val="EE0000"/>
          <w:sz w:val="28"/>
          <w:szCs w:val="28"/>
        </w:rPr>
        <w:t xml:space="preserve"> DİKKAT EDİLMESİ GEREKENLER</w:t>
      </w:r>
    </w:p>
    <w:p w14:paraId="01E2D6E6" w14:textId="77777777" w:rsidR="002172C5" w:rsidRPr="002172C5" w:rsidRDefault="002172C5" w:rsidP="002172C5">
      <w:pPr>
        <w:numPr>
          <w:ilvl w:val="0"/>
          <w:numId w:val="21"/>
        </w:numPr>
      </w:pPr>
      <w:r w:rsidRPr="002172C5">
        <w:t>Elektrik yangınlarında doğrudan kullanılmamalıdır (önce enerji kesilmelidir).</w:t>
      </w:r>
    </w:p>
    <w:p w14:paraId="765AE7E8" w14:textId="77777777" w:rsidR="002172C5" w:rsidRPr="002172C5" w:rsidRDefault="002172C5" w:rsidP="002172C5">
      <w:pPr>
        <w:numPr>
          <w:ilvl w:val="0"/>
          <w:numId w:val="21"/>
        </w:numPr>
      </w:pPr>
      <w:r w:rsidRPr="002172C5">
        <w:t>Suya hassas ekipmanlar olan alanlarda ön tepkili sistem gibi özel çözümler gerekir.</w:t>
      </w:r>
    </w:p>
    <w:p w14:paraId="408CFBB2" w14:textId="77777777" w:rsidR="0074473B" w:rsidRDefault="0074473B" w:rsidP="0074473B"/>
    <w:p w14:paraId="7BA0A8D6" w14:textId="77777777" w:rsidR="0074473B" w:rsidRDefault="0074473B" w:rsidP="0074473B">
      <w:r>
        <w:t>---</w:t>
      </w:r>
    </w:p>
    <w:p w14:paraId="5D7A1D64" w14:textId="77777777" w:rsidR="0074473B" w:rsidRDefault="0074473B" w:rsidP="0074473B"/>
    <w:p w14:paraId="30C664B7" w14:textId="77777777" w:rsidR="0074473B" w:rsidRPr="00A070E5" w:rsidRDefault="0074473B" w:rsidP="0074473B">
      <w:pPr>
        <w:rPr>
          <w:b/>
          <w:bCs/>
          <w:color w:val="EE0000"/>
          <w:sz w:val="28"/>
          <w:szCs w:val="28"/>
        </w:rPr>
      </w:pPr>
      <w:r w:rsidRPr="00A070E5">
        <w:rPr>
          <w:rFonts w:ascii="Segoe UI Emoji" w:hAnsi="Segoe UI Emoji" w:cs="Segoe UI Emoji"/>
          <w:b/>
          <w:bCs/>
          <w:color w:val="EE0000"/>
          <w:sz w:val="28"/>
          <w:szCs w:val="28"/>
        </w:rPr>
        <w:lastRenderedPageBreak/>
        <w:t>📘</w:t>
      </w:r>
      <w:r w:rsidRPr="00A070E5">
        <w:rPr>
          <w:b/>
          <w:bCs/>
          <w:color w:val="EE0000"/>
          <w:sz w:val="28"/>
          <w:szCs w:val="28"/>
        </w:rPr>
        <w:t xml:space="preserve"> SONUÇ</w:t>
      </w:r>
    </w:p>
    <w:p w14:paraId="46127CB9" w14:textId="77777777" w:rsidR="0074473B" w:rsidRDefault="0074473B" w:rsidP="0074473B"/>
    <w:p w14:paraId="7AB16490" w14:textId="4E47A08B" w:rsidR="0074473B" w:rsidRPr="00BE5B13" w:rsidRDefault="0074473B" w:rsidP="0074473B">
      <w:r>
        <w:t>Sulu söndürme sistemleri, özellikle yangının hızla yayılabileceği ticari, endüstriyel ve konut binalarında yüksek koruma sağlar. Uygun risk analizleri ile doğru sistem tipi ve tasarım parametreleri belirlendiğinde, hem can hem de mal güvenliği en üst düzeyde sağlanmış olur.</w:t>
      </w:r>
    </w:p>
    <w:sectPr w:rsidR="0074473B"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A452E"/>
    <w:multiLevelType w:val="multilevel"/>
    <w:tmpl w:val="67C2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15531"/>
    <w:multiLevelType w:val="multilevel"/>
    <w:tmpl w:val="0E24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F416E"/>
    <w:multiLevelType w:val="multilevel"/>
    <w:tmpl w:val="B9D0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1336A"/>
    <w:multiLevelType w:val="multilevel"/>
    <w:tmpl w:val="640A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B1E3C"/>
    <w:multiLevelType w:val="multilevel"/>
    <w:tmpl w:val="30CC8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E26D2"/>
    <w:multiLevelType w:val="multilevel"/>
    <w:tmpl w:val="F1A0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333F3"/>
    <w:multiLevelType w:val="multilevel"/>
    <w:tmpl w:val="7B3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64B5F"/>
    <w:multiLevelType w:val="multilevel"/>
    <w:tmpl w:val="92DE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65FAD"/>
    <w:multiLevelType w:val="multilevel"/>
    <w:tmpl w:val="64B8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273AE"/>
    <w:multiLevelType w:val="multilevel"/>
    <w:tmpl w:val="3654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686F22"/>
    <w:multiLevelType w:val="multilevel"/>
    <w:tmpl w:val="5E7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E072F"/>
    <w:multiLevelType w:val="multilevel"/>
    <w:tmpl w:val="965C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FA08C5"/>
    <w:multiLevelType w:val="multilevel"/>
    <w:tmpl w:val="4DD0A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19"/>
  </w:num>
  <w:num w:numId="2" w16cid:durableId="67308125">
    <w:abstractNumId w:val="17"/>
  </w:num>
  <w:num w:numId="3" w16cid:durableId="1539052848">
    <w:abstractNumId w:val="13"/>
  </w:num>
  <w:num w:numId="4" w16cid:durableId="1459226589">
    <w:abstractNumId w:val="10"/>
  </w:num>
  <w:num w:numId="5" w16cid:durableId="1891720371">
    <w:abstractNumId w:val="1"/>
  </w:num>
  <w:num w:numId="6" w16cid:durableId="117723588">
    <w:abstractNumId w:val="0"/>
  </w:num>
  <w:num w:numId="7" w16cid:durableId="2126381205">
    <w:abstractNumId w:val="4"/>
  </w:num>
  <w:num w:numId="8" w16cid:durableId="1376925179">
    <w:abstractNumId w:val="7"/>
  </w:num>
  <w:num w:numId="9" w16cid:durableId="245501876">
    <w:abstractNumId w:val="14"/>
  </w:num>
  <w:num w:numId="10" w16cid:durableId="249044231">
    <w:abstractNumId w:val="5"/>
  </w:num>
  <w:num w:numId="11" w16cid:durableId="2071342704">
    <w:abstractNumId w:val="9"/>
  </w:num>
  <w:num w:numId="12" w16cid:durableId="1007058083">
    <w:abstractNumId w:val="8"/>
  </w:num>
  <w:num w:numId="13" w16cid:durableId="1864203931">
    <w:abstractNumId w:val="11"/>
  </w:num>
  <w:num w:numId="14" w16cid:durableId="449007363">
    <w:abstractNumId w:val="12"/>
  </w:num>
  <w:num w:numId="15" w16cid:durableId="1419867708">
    <w:abstractNumId w:val="18"/>
  </w:num>
  <w:num w:numId="16" w16cid:durableId="525870342">
    <w:abstractNumId w:val="20"/>
  </w:num>
  <w:num w:numId="17" w16cid:durableId="1318222541">
    <w:abstractNumId w:val="3"/>
  </w:num>
  <w:num w:numId="18" w16cid:durableId="1876848914">
    <w:abstractNumId w:val="16"/>
  </w:num>
  <w:num w:numId="19" w16cid:durableId="236133589">
    <w:abstractNumId w:val="2"/>
  </w:num>
  <w:num w:numId="20" w16cid:durableId="1299803092">
    <w:abstractNumId w:val="15"/>
  </w:num>
  <w:num w:numId="21" w16cid:durableId="9088092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1415B2"/>
    <w:rsid w:val="00186995"/>
    <w:rsid w:val="002172C5"/>
    <w:rsid w:val="00222F60"/>
    <w:rsid w:val="003112E1"/>
    <w:rsid w:val="003379D6"/>
    <w:rsid w:val="00343D26"/>
    <w:rsid w:val="0037152A"/>
    <w:rsid w:val="004A2901"/>
    <w:rsid w:val="004F57C7"/>
    <w:rsid w:val="00597A59"/>
    <w:rsid w:val="005B72C5"/>
    <w:rsid w:val="00615398"/>
    <w:rsid w:val="006420B2"/>
    <w:rsid w:val="0071120C"/>
    <w:rsid w:val="00716B09"/>
    <w:rsid w:val="007202A2"/>
    <w:rsid w:val="0074473B"/>
    <w:rsid w:val="00765F49"/>
    <w:rsid w:val="007B62F4"/>
    <w:rsid w:val="007E48B2"/>
    <w:rsid w:val="00824245"/>
    <w:rsid w:val="008E6CED"/>
    <w:rsid w:val="008F28C0"/>
    <w:rsid w:val="009E1585"/>
    <w:rsid w:val="009E2D82"/>
    <w:rsid w:val="00A070E5"/>
    <w:rsid w:val="00A773FD"/>
    <w:rsid w:val="00AC2D26"/>
    <w:rsid w:val="00B07D4F"/>
    <w:rsid w:val="00BA5E91"/>
    <w:rsid w:val="00BE5B13"/>
    <w:rsid w:val="00C524F8"/>
    <w:rsid w:val="00DB584A"/>
    <w:rsid w:val="00E934A1"/>
    <w:rsid w:val="00F9169C"/>
    <w:rsid w:val="00FA51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55143">
      <w:bodyDiv w:val="1"/>
      <w:marLeft w:val="0"/>
      <w:marRight w:val="0"/>
      <w:marTop w:val="0"/>
      <w:marBottom w:val="0"/>
      <w:divBdr>
        <w:top w:val="none" w:sz="0" w:space="0" w:color="auto"/>
        <w:left w:val="none" w:sz="0" w:space="0" w:color="auto"/>
        <w:bottom w:val="none" w:sz="0" w:space="0" w:color="auto"/>
        <w:right w:val="none" w:sz="0" w:space="0" w:color="auto"/>
      </w:divBdr>
    </w:div>
    <w:div w:id="110324792">
      <w:bodyDiv w:val="1"/>
      <w:marLeft w:val="0"/>
      <w:marRight w:val="0"/>
      <w:marTop w:val="0"/>
      <w:marBottom w:val="0"/>
      <w:divBdr>
        <w:top w:val="none" w:sz="0" w:space="0" w:color="auto"/>
        <w:left w:val="none" w:sz="0" w:space="0" w:color="auto"/>
        <w:bottom w:val="none" w:sz="0" w:space="0" w:color="auto"/>
        <w:right w:val="none" w:sz="0" w:space="0" w:color="auto"/>
      </w:divBdr>
    </w:div>
    <w:div w:id="226452875">
      <w:bodyDiv w:val="1"/>
      <w:marLeft w:val="0"/>
      <w:marRight w:val="0"/>
      <w:marTop w:val="0"/>
      <w:marBottom w:val="0"/>
      <w:divBdr>
        <w:top w:val="none" w:sz="0" w:space="0" w:color="auto"/>
        <w:left w:val="none" w:sz="0" w:space="0" w:color="auto"/>
        <w:bottom w:val="none" w:sz="0" w:space="0" w:color="auto"/>
        <w:right w:val="none" w:sz="0" w:space="0" w:color="auto"/>
      </w:divBdr>
    </w:div>
    <w:div w:id="269705322">
      <w:bodyDiv w:val="1"/>
      <w:marLeft w:val="0"/>
      <w:marRight w:val="0"/>
      <w:marTop w:val="0"/>
      <w:marBottom w:val="0"/>
      <w:divBdr>
        <w:top w:val="none" w:sz="0" w:space="0" w:color="auto"/>
        <w:left w:val="none" w:sz="0" w:space="0" w:color="auto"/>
        <w:bottom w:val="none" w:sz="0" w:space="0" w:color="auto"/>
        <w:right w:val="none" w:sz="0" w:space="0" w:color="auto"/>
      </w:divBdr>
    </w:div>
    <w:div w:id="308830845">
      <w:bodyDiv w:val="1"/>
      <w:marLeft w:val="0"/>
      <w:marRight w:val="0"/>
      <w:marTop w:val="0"/>
      <w:marBottom w:val="0"/>
      <w:divBdr>
        <w:top w:val="none" w:sz="0" w:space="0" w:color="auto"/>
        <w:left w:val="none" w:sz="0" w:space="0" w:color="auto"/>
        <w:bottom w:val="none" w:sz="0" w:space="0" w:color="auto"/>
        <w:right w:val="none" w:sz="0" w:space="0" w:color="auto"/>
      </w:divBdr>
    </w:div>
    <w:div w:id="534002836">
      <w:bodyDiv w:val="1"/>
      <w:marLeft w:val="0"/>
      <w:marRight w:val="0"/>
      <w:marTop w:val="0"/>
      <w:marBottom w:val="0"/>
      <w:divBdr>
        <w:top w:val="none" w:sz="0" w:space="0" w:color="auto"/>
        <w:left w:val="none" w:sz="0" w:space="0" w:color="auto"/>
        <w:bottom w:val="none" w:sz="0" w:space="0" w:color="auto"/>
        <w:right w:val="none" w:sz="0" w:space="0" w:color="auto"/>
      </w:divBdr>
    </w:div>
    <w:div w:id="772091942">
      <w:bodyDiv w:val="1"/>
      <w:marLeft w:val="0"/>
      <w:marRight w:val="0"/>
      <w:marTop w:val="0"/>
      <w:marBottom w:val="0"/>
      <w:divBdr>
        <w:top w:val="none" w:sz="0" w:space="0" w:color="auto"/>
        <w:left w:val="none" w:sz="0" w:space="0" w:color="auto"/>
        <w:bottom w:val="none" w:sz="0" w:space="0" w:color="auto"/>
        <w:right w:val="none" w:sz="0" w:space="0" w:color="auto"/>
      </w:divBdr>
    </w:div>
    <w:div w:id="837422819">
      <w:bodyDiv w:val="1"/>
      <w:marLeft w:val="0"/>
      <w:marRight w:val="0"/>
      <w:marTop w:val="0"/>
      <w:marBottom w:val="0"/>
      <w:divBdr>
        <w:top w:val="none" w:sz="0" w:space="0" w:color="auto"/>
        <w:left w:val="none" w:sz="0" w:space="0" w:color="auto"/>
        <w:bottom w:val="none" w:sz="0" w:space="0" w:color="auto"/>
        <w:right w:val="none" w:sz="0" w:space="0" w:color="auto"/>
      </w:divBdr>
    </w:div>
    <w:div w:id="1228343384">
      <w:bodyDiv w:val="1"/>
      <w:marLeft w:val="0"/>
      <w:marRight w:val="0"/>
      <w:marTop w:val="0"/>
      <w:marBottom w:val="0"/>
      <w:divBdr>
        <w:top w:val="none" w:sz="0" w:space="0" w:color="auto"/>
        <w:left w:val="none" w:sz="0" w:space="0" w:color="auto"/>
        <w:bottom w:val="none" w:sz="0" w:space="0" w:color="auto"/>
        <w:right w:val="none" w:sz="0" w:space="0" w:color="auto"/>
      </w:divBdr>
    </w:div>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1746805471">
      <w:bodyDiv w:val="1"/>
      <w:marLeft w:val="0"/>
      <w:marRight w:val="0"/>
      <w:marTop w:val="0"/>
      <w:marBottom w:val="0"/>
      <w:divBdr>
        <w:top w:val="none" w:sz="0" w:space="0" w:color="auto"/>
        <w:left w:val="none" w:sz="0" w:space="0" w:color="auto"/>
        <w:bottom w:val="none" w:sz="0" w:space="0" w:color="auto"/>
        <w:right w:val="none" w:sz="0" w:space="0" w:color="auto"/>
      </w:divBdr>
    </w:div>
    <w:div w:id="1902137689">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 w:id="209577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392</Words>
  <Characters>2238</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3</cp:revision>
  <dcterms:created xsi:type="dcterms:W3CDTF">2025-06-16T12:05:00Z</dcterms:created>
  <dcterms:modified xsi:type="dcterms:W3CDTF">2025-06-16T12:11:00Z</dcterms:modified>
</cp:coreProperties>
</file>