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20BA6" w14:textId="1694EAA7" w:rsidR="00F17CEE" w:rsidRPr="00F17CEE" w:rsidRDefault="00F17CEE" w:rsidP="00F17CEE">
      <w:pPr>
        <w:rPr>
          <w:b/>
          <w:bCs/>
          <w:color w:val="EE0000"/>
          <w:sz w:val="24"/>
          <w:szCs w:val="24"/>
        </w:rPr>
      </w:pPr>
      <w:r w:rsidRPr="00F17CEE">
        <w:rPr>
          <w:rFonts w:ascii="Segoe UI Emoji" w:hAnsi="Segoe UI Emoji" w:cs="Segoe UI Emoji"/>
          <w:b/>
          <w:bCs/>
          <w:color w:val="EE0000"/>
          <w:sz w:val="24"/>
          <w:szCs w:val="24"/>
        </w:rPr>
        <w:t>💧</w:t>
      </w:r>
      <w:r w:rsidRPr="00F17CEE">
        <w:rPr>
          <w:b/>
          <w:bCs/>
          <w:color w:val="EE0000"/>
          <w:sz w:val="24"/>
          <w:szCs w:val="24"/>
        </w:rPr>
        <w:t xml:space="preserve"> DEPOLAMA TANKI YÜZEY SOĞUTMA </w:t>
      </w:r>
      <w:r>
        <w:rPr>
          <w:b/>
          <w:bCs/>
          <w:color w:val="EE0000"/>
          <w:sz w:val="24"/>
          <w:szCs w:val="24"/>
        </w:rPr>
        <w:t>NEDİR</w:t>
      </w:r>
      <w:r w:rsidR="00F16F8D">
        <w:rPr>
          <w:b/>
          <w:bCs/>
          <w:color w:val="EE0000"/>
          <w:sz w:val="24"/>
          <w:szCs w:val="24"/>
        </w:rPr>
        <w:t>++</w:t>
      </w:r>
    </w:p>
    <w:p w14:paraId="69095438" w14:textId="77777777" w:rsidR="00F17CEE" w:rsidRDefault="00F17CEE" w:rsidP="0008153B"/>
    <w:p w14:paraId="23BD4F90" w14:textId="77777777" w:rsidR="00F17CEE" w:rsidRDefault="00F17CEE" w:rsidP="0008153B"/>
    <w:p w14:paraId="27CD08F5" w14:textId="25F0D8E3" w:rsidR="0008153B" w:rsidRDefault="0008153B" w:rsidP="0008153B">
      <w:r>
        <w:t>Depolama tanklarının yüzey soğutma sistemleri, özellikle yanıcı ve patlayıcı sıvıların (örneğin benzin, solvent, kimyasal maddeler) depolandığı tanklarda, yangın riski durumunda tankın dış yüzey sıcaklığını kontrol altına almak ve tankın yapısal bütünlüğünü korumak için tasarlanır.</w:t>
      </w:r>
    </w:p>
    <w:p w14:paraId="7FDD723F" w14:textId="77777777" w:rsidR="0008153B" w:rsidRDefault="0008153B" w:rsidP="0008153B"/>
    <w:p w14:paraId="6D74D385" w14:textId="77777777" w:rsidR="0008153B" w:rsidRDefault="0008153B" w:rsidP="0008153B">
      <w:r>
        <w:t>---</w:t>
      </w:r>
    </w:p>
    <w:p w14:paraId="35E3803D" w14:textId="77777777" w:rsidR="0008153B" w:rsidRDefault="0008153B" w:rsidP="0008153B">
      <w:bookmarkStart w:id="0" w:name="_GoBack"/>
      <w:bookmarkEnd w:id="0"/>
    </w:p>
    <w:p w14:paraId="7C088A38" w14:textId="77777777" w:rsidR="0008153B" w:rsidRDefault="0008153B" w:rsidP="0008153B"/>
    <w:p w14:paraId="6EAB7FA6" w14:textId="77777777" w:rsidR="0008153B" w:rsidRPr="00F17CEE" w:rsidRDefault="0008153B" w:rsidP="0008153B">
      <w:pPr>
        <w:rPr>
          <w:b/>
          <w:bCs/>
          <w:color w:val="EE0000"/>
          <w:sz w:val="24"/>
          <w:szCs w:val="24"/>
        </w:rPr>
      </w:pPr>
      <w:r w:rsidRPr="00F17CEE">
        <w:rPr>
          <w:rFonts w:ascii="Segoe UI Emoji" w:hAnsi="Segoe UI Emoji" w:cs="Segoe UI Emoji"/>
          <w:b/>
          <w:bCs/>
          <w:color w:val="EE0000"/>
          <w:sz w:val="24"/>
          <w:szCs w:val="24"/>
        </w:rPr>
        <w:t>📌</w:t>
      </w:r>
      <w:r w:rsidRPr="00F17CEE">
        <w:rPr>
          <w:b/>
          <w:bCs/>
          <w:color w:val="EE0000"/>
          <w:sz w:val="24"/>
          <w:szCs w:val="24"/>
        </w:rPr>
        <w:t xml:space="preserve"> Amaç</w:t>
      </w:r>
    </w:p>
    <w:p w14:paraId="444D0681" w14:textId="77777777" w:rsidR="0008153B" w:rsidRDefault="0008153B" w:rsidP="0008153B">
      <w:r>
        <w:t>- Tankın dış yüzeyini soğuk tutarak iç basıncın artmasını ve tankın patlamasını önlemek.</w:t>
      </w:r>
    </w:p>
    <w:p w14:paraId="59FF5ECD" w14:textId="77777777" w:rsidR="0008153B" w:rsidRDefault="0008153B" w:rsidP="0008153B">
      <w:r>
        <w:t>- Yangın sırasında ısı transferini azaltmak ve çevredeki yangınlara karşı direnç kazandırmak.</w:t>
      </w:r>
    </w:p>
    <w:p w14:paraId="34E4B371" w14:textId="77777777" w:rsidR="0008153B" w:rsidRDefault="0008153B" w:rsidP="0008153B"/>
    <w:p w14:paraId="690BDC6D" w14:textId="77777777" w:rsidR="0008153B" w:rsidRDefault="0008153B" w:rsidP="0008153B">
      <w:r>
        <w:t>---</w:t>
      </w:r>
    </w:p>
    <w:p w14:paraId="0714428E" w14:textId="3B2B2D86" w:rsidR="0008153B" w:rsidRPr="00F17CEE" w:rsidRDefault="0008153B" w:rsidP="0008153B">
      <w:pPr>
        <w:rPr>
          <w:b/>
          <w:bCs/>
          <w:color w:val="EE0000"/>
          <w:sz w:val="24"/>
          <w:szCs w:val="24"/>
        </w:rPr>
      </w:pPr>
      <w:r w:rsidRPr="00F17CEE">
        <w:rPr>
          <w:rFonts w:ascii="Segoe UI Emoji" w:hAnsi="Segoe UI Emoji" w:cs="Segoe UI Emoji"/>
          <w:b/>
          <w:bCs/>
          <w:color w:val="EE0000"/>
          <w:sz w:val="24"/>
          <w:szCs w:val="24"/>
        </w:rPr>
        <w:t>🔧</w:t>
      </w:r>
      <w:r w:rsidRPr="00F17CEE">
        <w:rPr>
          <w:b/>
          <w:bCs/>
          <w:color w:val="EE0000"/>
          <w:sz w:val="24"/>
          <w:szCs w:val="24"/>
        </w:rPr>
        <w:t xml:space="preserve"> SİSTEM BİLEŞENLERİ</w:t>
      </w:r>
      <w:r w:rsidR="00F16F8D">
        <w:rPr>
          <w:b/>
          <w:bCs/>
          <w:color w:val="EE0000"/>
          <w:sz w:val="24"/>
          <w:szCs w:val="24"/>
        </w:rPr>
        <w:t>++</w:t>
      </w:r>
    </w:p>
    <w:p w14:paraId="2F49E5DA" w14:textId="77777777" w:rsidR="0008153B" w:rsidRDefault="0008153B" w:rsidP="0008153B"/>
    <w:p w14:paraId="4103B2BD" w14:textId="77777777" w:rsidR="0008153B" w:rsidRDefault="0008153B" w:rsidP="0008153B">
      <w:r>
        <w:t>1. Su Sprey (Yağmurlama) Nozulları</w:t>
      </w:r>
    </w:p>
    <w:p w14:paraId="45ECCEA2" w14:textId="77777777" w:rsidR="0008153B" w:rsidRDefault="0008153B" w:rsidP="0008153B">
      <w:r>
        <w:t>- Açık tip nozullar, tankın tüm çevresini ve yüksekliğini kaplayacak şekilde yerleştirilir.</w:t>
      </w:r>
    </w:p>
    <w:p w14:paraId="28BFEBC1" w14:textId="77777777" w:rsidR="0008153B" w:rsidRDefault="0008153B" w:rsidP="0008153B">
      <w:r>
        <w:t>- Su, tank yüzeyine püskürtülerek ısıyı hızla düşürür.</w:t>
      </w:r>
    </w:p>
    <w:p w14:paraId="65C408DA" w14:textId="77777777" w:rsidR="0008153B" w:rsidRDefault="0008153B" w:rsidP="0008153B"/>
    <w:p w14:paraId="2C9486D0" w14:textId="77777777" w:rsidR="0008153B" w:rsidRDefault="0008153B" w:rsidP="0008153B">
      <w:r>
        <w:t>2. Pompa ve Su Kaynağı</w:t>
      </w:r>
    </w:p>
    <w:p w14:paraId="59049774" w14:textId="77777777" w:rsidR="0008153B" w:rsidRDefault="0008153B" w:rsidP="0008153B">
      <w:r>
        <w:t>- Genellikle yangın pompa istasyonundan beslenir.</w:t>
      </w:r>
    </w:p>
    <w:p w14:paraId="20331855" w14:textId="77777777" w:rsidR="0008153B" w:rsidRDefault="0008153B" w:rsidP="0008153B">
      <w:r>
        <w:t>- Yedekli pompa sistemi (biri dizel, diğeri elektrikli) bulunur.</w:t>
      </w:r>
    </w:p>
    <w:p w14:paraId="63392A87" w14:textId="77777777" w:rsidR="0008153B" w:rsidRDefault="0008153B" w:rsidP="0008153B">
      <w:r>
        <w:t>- En az 60 dakika süreyle çalışabilecek su kapasitesi gerekir.</w:t>
      </w:r>
    </w:p>
    <w:p w14:paraId="232158FB" w14:textId="77777777" w:rsidR="0008153B" w:rsidRDefault="0008153B" w:rsidP="0008153B"/>
    <w:p w14:paraId="515F6A27" w14:textId="77777777" w:rsidR="0008153B" w:rsidRDefault="0008153B" w:rsidP="0008153B">
      <w:r>
        <w:t>3. Kontrol ve Aktivasyon Sistemleri</w:t>
      </w:r>
    </w:p>
    <w:p w14:paraId="54783342" w14:textId="77777777" w:rsidR="0008153B" w:rsidRDefault="0008153B" w:rsidP="0008153B">
      <w:r>
        <w:t>- Manuel veya otomatik kontrol (ısı, alev, duman dedektörleri ile tetikleme)</w:t>
      </w:r>
    </w:p>
    <w:p w14:paraId="225343B2" w14:textId="77777777" w:rsidR="0008153B" w:rsidRDefault="0008153B" w:rsidP="0008153B">
      <w:r>
        <w:t>- Bölgesel olarak da aktive edilebilir (sadece etkilenen tanklar)</w:t>
      </w:r>
    </w:p>
    <w:p w14:paraId="42D65E46" w14:textId="77777777" w:rsidR="00F17CEE" w:rsidRDefault="00F17CEE" w:rsidP="0008153B">
      <w:pPr>
        <w:rPr>
          <w:rFonts w:ascii="Segoe UI Emoji" w:hAnsi="Segoe UI Emoji" w:cs="Segoe UI Emoji"/>
        </w:rPr>
      </w:pPr>
    </w:p>
    <w:p w14:paraId="46B64E52" w14:textId="77777777" w:rsidR="00F17CEE" w:rsidRDefault="00F17CEE" w:rsidP="0008153B">
      <w:pPr>
        <w:rPr>
          <w:rFonts w:ascii="Segoe UI Emoji" w:hAnsi="Segoe UI Emoji" w:cs="Segoe UI Emoji"/>
        </w:rPr>
      </w:pPr>
    </w:p>
    <w:p w14:paraId="7BA25922" w14:textId="77777777" w:rsidR="00F17CEE" w:rsidRDefault="00F17CEE" w:rsidP="0008153B">
      <w:pPr>
        <w:rPr>
          <w:rFonts w:ascii="Segoe UI Emoji" w:hAnsi="Segoe UI Emoji" w:cs="Segoe UI Emoji"/>
        </w:rPr>
      </w:pPr>
    </w:p>
    <w:p w14:paraId="65D7DE71" w14:textId="6D32E35C" w:rsidR="0008153B" w:rsidRPr="00F17CEE" w:rsidRDefault="0008153B" w:rsidP="0008153B">
      <w:pPr>
        <w:rPr>
          <w:b/>
          <w:bCs/>
          <w:color w:val="EE0000"/>
          <w:sz w:val="24"/>
          <w:szCs w:val="24"/>
        </w:rPr>
      </w:pPr>
      <w:r w:rsidRPr="00F17CEE">
        <w:rPr>
          <w:rFonts w:ascii="Segoe UI Emoji" w:hAnsi="Segoe UI Emoji" w:cs="Segoe UI Emoji"/>
          <w:b/>
          <w:bCs/>
          <w:color w:val="EE0000"/>
          <w:sz w:val="24"/>
          <w:szCs w:val="24"/>
        </w:rPr>
        <w:t>📐</w:t>
      </w:r>
      <w:r w:rsidRPr="00F17CEE">
        <w:rPr>
          <w:b/>
          <w:bCs/>
          <w:color w:val="EE0000"/>
          <w:sz w:val="24"/>
          <w:szCs w:val="24"/>
        </w:rPr>
        <w:t xml:space="preserve"> TASARIM KRİTERLERİ</w:t>
      </w:r>
      <w:r w:rsidR="00F16F8D">
        <w:rPr>
          <w:b/>
          <w:bCs/>
          <w:color w:val="EE0000"/>
          <w:sz w:val="24"/>
          <w:szCs w:val="24"/>
        </w:rPr>
        <w:t>++</w:t>
      </w:r>
    </w:p>
    <w:p w14:paraId="257D72B7" w14:textId="77777777" w:rsidR="0008153B" w:rsidRDefault="0008153B" w:rsidP="0008153B"/>
    <w:p w14:paraId="6F58B989" w14:textId="58A68BE7" w:rsidR="0008153B" w:rsidRDefault="0008153B" w:rsidP="0008153B">
      <w:r>
        <w:t>| Kriter                         | Açıklama                                      |</w:t>
      </w:r>
    </w:p>
    <w:p w14:paraId="652F8A47" w14:textId="77777777" w:rsidR="0008153B" w:rsidRDefault="0008153B" w:rsidP="0008153B">
      <w:r>
        <w:t>-|-------------------------------|-----------------------------------------------|</w:t>
      </w:r>
    </w:p>
    <w:p w14:paraId="6BD8A5EC" w14:textId="77777777" w:rsidR="0008153B" w:rsidRDefault="0008153B" w:rsidP="0008153B">
      <w:r>
        <w:t xml:space="preserve">| Debi                      | 10 L/dk/m² (tank </w:t>
      </w:r>
      <w:proofErr w:type="gramStart"/>
      <w:r>
        <w:t xml:space="preserve">yüzeyi)   </w:t>
      </w:r>
      <w:proofErr w:type="gramEnd"/>
      <w:r>
        <w:t xml:space="preserve">                   |</w:t>
      </w:r>
    </w:p>
    <w:p w14:paraId="716250A8" w14:textId="77777777" w:rsidR="0008153B" w:rsidRDefault="0008153B" w:rsidP="0008153B">
      <w:r>
        <w:t>| Süre                      | Minimum 60 dakika                             |</w:t>
      </w:r>
    </w:p>
    <w:p w14:paraId="63BD3C08" w14:textId="77777777" w:rsidR="0008153B" w:rsidRDefault="0008153B" w:rsidP="0008153B">
      <w:r>
        <w:t>| Koruma Alanı              | Yangına maruz kalan tank + yakınındaki tankların %50 yüzeyi |</w:t>
      </w:r>
    </w:p>
    <w:p w14:paraId="6DB4FA9C" w14:textId="77777777" w:rsidR="0008153B" w:rsidRDefault="0008153B" w:rsidP="0008153B">
      <w:r>
        <w:t>| Boru Malzemesi            | Paslanmaz çelik veya galvanizli çelik         |</w:t>
      </w:r>
    </w:p>
    <w:p w14:paraId="52FF2E9A" w14:textId="77777777" w:rsidR="0008153B" w:rsidRDefault="0008153B" w:rsidP="0008153B">
      <w:r>
        <w:t>| Nozul Aralığı             | Tank yüksekliğine göre hesaplanır             |</w:t>
      </w:r>
    </w:p>
    <w:p w14:paraId="22ABB492" w14:textId="77777777" w:rsidR="0008153B" w:rsidRDefault="0008153B" w:rsidP="0008153B"/>
    <w:p w14:paraId="7848F99A" w14:textId="0EBD3FC0" w:rsidR="0008153B" w:rsidRPr="00F17CEE" w:rsidRDefault="0008153B" w:rsidP="0008153B">
      <w:pPr>
        <w:rPr>
          <w:b/>
          <w:bCs/>
          <w:color w:val="EE0000"/>
          <w:sz w:val="28"/>
          <w:szCs w:val="28"/>
        </w:rPr>
      </w:pPr>
      <w:r w:rsidRPr="00F17CEE">
        <w:rPr>
          <w:rFonts w:ascii="Segoe UI Emoji" w:hAnsi="Segoe UI Emoji" w:cs="Segoe UI Emoji"/>
          <w:b/>
          <w:bCs/>
          <w:color w:val="EE0000"/>
          <w:sz w:val="28"/>
          <w:szCs w:val="28"/>
        </w:rPr>
        <w:t>✅</w:t>
      </w:r>
      <w:r w:rsidRPr="00F17CEE">
        <w:rPr>
          <w:b/>
          <w:bCs/>
          <w:color w:val="EE0000"/>
          <w:sz w:val="28"/>
          <w:szCs w:val="28"/>
        </w:rPr>
        <w:t xml:space="preserve"> AVANTAJLARI</w:t>
      </w:r>
      <w:r w:rsidR="00F16F8D">
        <w:rPr>
          <w:b/>
          <w:bCs/>
          <w:color w:val="EE0000"/>
          <w:sz w:val="28"/>
          <w:szCs w:val="28"/>
        </w:rPr>
        <w:t>++</w:t>
      </w:r>
    </w:p>
    <w:p w14:paraId="229C840E" w14:textId="77777777" w:rsidR="0008153B" w:rsidRDefault="0008153B" w:rsidP="0008153B"/>
    <w:p w14:paraId="6982D158" w14:textId="77777777" w:rsidR="0008153B" w:rsidRDefault="0008153B" w:rsidP="0008153B">
      <w:r>
        <w:t xml:space="preserve">- </w:t>
      </w:r>
      <w:r>
        <w:rPr>
          <w:rFonts w:ascii="Segoe UI Symbol" w:hAnsi="Segoe UI Symbol" w:cs="Segoe UI Symbol"/>
        </w:rPr>
        <w:t>✔</w:t>
      </w:r>
      <w:r>
        <w:t xml:space="preserve"> Tank</w:t>
      </w:r>
      <w:r>
        <w:rPr>
          <w:rFonts w:ascii="Calibri" w:hAnsi="Calibri" w:cs="Calibri"/>
        </w:rPr>
        <w:t>ı</w:t>
      </w:r>
      <w:r>
        <w:t>n patlamas</w:t>
      </w:r>
      <w:r>
        <w:rPr>
          <w:rFonts w:ascii="Calibri" w:hAnsi="Calibri" w:cs="Calibri"/>
        </w:rPr>
        <w:t>ı</w:t>
      </w:r>
      <w:r>
        <w:t>n</w:t>
      </w:r>
      <w:r>
        <w:rPr>
          <w:rFonts w:ascii="Calibri" w:hAnsi="Calibri" w:cs="Calibri"/>
        </w:rPr>
        <w:t>ı</w:t>
      </w:r>
      <w:r>
        <w:t xml:space="preserve"> veya yap</w:t>
      </w:r>
      <w:r>
        <w:rPr>
          <w:rFonts w:ascii="Calibri" w:hAnsi="Calibri" w:cs="Calibri"/>
        </w:rPr>
        <w:t>ı</w:t>
      </w:r>
      <w:r>
        <w:t xml:space="preserve">sal olarak </w:t>
      </w:r>
      <w:r>
        <w:rPr>
          <w:rFonts w:ascii="Calibri" w:hAnsi="Calibri" w:cs="Calibri"/>
        </w:rPr>
        <w:t>çö</w:t>
      </w:r>
      <w:r>
        <w:t xml:space="preserve">kmesini </w:t>
      </w:r>
      <w:r>
        <w:rPr>
          <w:rFonts w:ascii="Calibri" w:hAnsi="Calibri" w:cs="Calibri"/>
        </w:rPr>
        <w:t>ö</w:t>
      </w:r>
      <w:r>
        <w:t>nler.</w:t>
      </w:r>
    </w:p>
    <w:p w14:paraId="5AA60904" w14:textId="77777777" w:rsidR="0008153B" w:rsidRDefault="0008153B" w:rsidP="0008153B">
      <w:r>
        <w:t xml:space="preserve">- </w:t>
      </w:r>
      <w:r>
        <w:rPr>
          <w:rFonts w:ascii="Segoe UI Symbol" w:hAnsi="Segoe UI Symbol" w:cs="Segoe UI Symbol"/>
        </w:rPr>
        <w:t>✔</w:t>
      </w:r>
      <w:r>
        <w:t xml:space="preserve"> Yang</w:t>
      </w:r>
      <w:r>
        <w:rPr>
          <w:rFonts w:ascii="Calibri" w:hAnsi="Calibri" w:cs="Calibri"/>
        </w:rPr>
        <w:t>ı</w:t>
      </w:r>
      <w:r>
        <w:t>n s</w:t>
      </w:r>
      <w:r>
        <w:rPr>
          <w:rFonts w:ascii="Calibri" w:hAnsi="Calibri" w:cs="Calibri"/>
        </w:rPr>
        <w:t>ö</w:t>
      </w:r>
      <w:r>
        <w:t>nd</w:t>
      </w:r>
      <w:r>
        <w:rPr>
          <w:rFonts w:ascii="Calibri" w:hAnsi="Calibri" w:cs="Calibri"/>
        </w:rPr>
        <w:t>ü</w:t>
      </w:r>
      <w:r>
        <w:t>rme ekiplerine zaman kazand</w:t>
      </w:r>
      <w:r>
        <w:rPr>
          <w:rFonts w:ascii="Calibri" w:hAnsi="Calibri" w:cs="Calibri"/>
        </w:rPr>
        <w:t>ı</w:t>
      </w:r>
      <w:r>
        <w:t>r</w:t>
      </w:r>
      <w:r>
        <w:rPr>
          <w:rFonts w:ascii="Calibri" w:hAnsi="Calibri" w:cs="Calibri"/>
        </w:rPr>
        <w:t>ı</w:t>
      </w:r>
      <w:r>
        <w:t>r.</w:t>
      </w:r>
    </w:p>
    <w:p w14:paraId="2EB4B572" w14:textId="77777777" w:rsidR="0008153B" w:rsidRDefault="0008153B" w:rsidP="0008153B">
      <w:r>
        <w:t xml:space="preserve">- </w:t>
      </w:r>
      <w:r>
        <w:rPr>
          <w:rFonts w:ascii="Segoe UI Symbol" w:hAnsi="Segoe UI Symbol" w:cs="Segoe UI Symbol"/>
        </w:rPr>
        <w:t>✔</w:t>
      </w:r>
      <w:r>
        <w:t xml:space="preserve"> </w:t>
      </w:r>
      <w:r>
        <w:rPr>
          <w:rFonts w:ascii="Calibri" w:hAnsi="Calibri" w:cs="Calibri"/>
        </w:rPr>
        <w:t>Ç</w:t>
      </w:r>
      <w:r>
        <w:t xml:space="preserve">evredeki ekipmanlara </w:t>
      </w:r>
      <w:r>
        <w:rPr>
          <w:rFonts w:ascii="Calibri" w:hAnsi="Calibri" w:cs="Calibri"/>
        </w:rPr>
        <w:t>ı</w:t>
      </w:r>
      <w:r>
        <w:t>s</w:t>
      </w:r>
      <w:r>
        <w:rPr>
          <w:rFonts w:ascii="Calibri" w:hAnsi="Calibri" w:cs="Calibri"/>
        </w:rPr>
        <w:t>ı</w:t>
      </w:r>
      <w:r>
        <w:t xml:space="preserve"> ge</w:t>
      </w:r>
      <w:r>
        <w:rPr>
          <w:rFonts w:ascii="Calibri" w:hAnsi="Calibri" w:cs="Calibri"/>
        </w:rPr>
        <w:t>ç</w:t>
      </w:r>
      <w:r>
        <w:t>i</w:t>
      </w:r>
      <w:r>
        <w:rPr>
          <w:rFonts w:ascii="Calibri" w:hAnsi="Calibri" w:cs="Calibri"/>
        </w:rPr>
        <w:t>ş</w:t>
      </w:r>
      <w:r>
        <w:t>ini azalt</w:t>
      </w:r>
      <w:r>
        <w:rPr>
          <w:rFonts w:ascii="Calibri" w:hAnsi="Calibri" w:cs="Calibri"/>
        </w:rPr>
        <w:t>ı</w:t>
      </w:r>
      <w:r>
        <w:t>r.</w:t>
      </w:r>
    </w:p>
    <w:p w14:paraId="65A1ABD5" w14:textId="77777777" w:rsidR="0008153B" w:rsidRDefault="0008153B" w:rsidP="0008153B">
      <w:r>
        <w:t xml:space="preserve">- </w:t>
      </w:r>
      <w:r>
        <w:rPr>
          <w:rFonts w:ascii="Segoe UI Symbol" w:hAnsi="Segoe UI Symbol" w:cs="Segoe UI Symbol"/>
        </w:rPr>
        <w:t>✔</w:t>
      </w:r>
      <w:r>
        <w:t xml:space="preserve"> Y</w:t>
      </w:r>
      <w:r>
        <w:rPr>
          <w:rFonts w:ascii="Calibri" w:hAnsi="Calibri" w:cs="Calibri"/>
        </w:rPr>
        <w:t>ö</w:t>
      </w:r>
      <w:r>
        <w:t>netmeliklere (NFPA 15, API 2030, TS EN) uygunluk sa</w:t>
      </w:r>
      <w:r>
        <w:rPr>
          <w:rFonts w:ascii="Calibri" w:hAnsi="Calibri" w:cs="Calibri"/>
        </w:rPr>
        <w:t>ğ</w:t>
      </w:r>
      <w:r>
        <w:t>lar.</w:t>
      </w:r>
    </w:p>
    <w:p w14:paraId="0649E6EB" w14:textId="77777777" w:rsidR="0008153B" w:rsidRDefault="0008153B" w:rsidP="0008153B"/>
    <w:p w14:paraId="60CDB7FE" w14:textId="3F3D4580" w:rsidR="0008153B" w:rsidRPr="00F17CEE" w:rsidRDefault="0008153B" w:rsidP="0008153B">
      <w:pPr>
        <w:rPr>
          <w:b/>
          <w:bCs/>
          <w:color w:val="EE0000"/>
          <w:sz w:val="28"/>
          <w:szCs w:val="28"/>
        </w:rPr>
      </w:pPr>
      <w:r w:rsidRPr="00F17CEE">
        <w:rPr>
          <w:rFonts w:ascii="Segoe UI Symbol" w:hAnsi="Segoe UI Symbol" w:cs="Segoe UI Symbol"/>
          <w:b/>
          <w:bCs/>
          <w:color w:val="EE0000"/>
          <w:sz w:val="28"/>
          <w:szCs w:val="28"/>
        </w:rPr>
        <w:t>⚠</w:t>
      </w:r>
      <w:r w:rsidRPr="00F17CEE">
        <w:rPr>
          <w:b/>
          <w:bCs/>
          <w:color w:val="EE0000"/>
          <w:sz w:val="28"/>
          <w:szCs w:val="28"/>
        </w:rPr>
        <w:t xml:space="preserve"> DİKKAT EDİLMESİ GEREKENLER</w:t>
      </w:r>
      <w:r w:rsidR="00F16F8D">
        <w:rPr>
          <w:b/>
          <w:bCs/>
          <w:color w:val="EE0000"/>
          <w:sz w:val="28"/>
          <w:szCs w:val="28"/>
        </w:rPr>
        <w:t>++</w:t>
      </w:r>
    </w:p>
    <w:p w14:paraId="4F1871B3" w14:textId="77777777" w:rsidR="0008153B" w:rsidRDefault="0008153B" w:rsidP="0008153B"/>
    <w:p w14:paraId="77CEC57A" w14:textId="77777777" w:rsidR="0008153B" w:rsidRDefault="0008153B" w:rsidP="0008153B">
      <w:r>
        <w:t>- Düzenli bakım şarttır: Nozullar tıkanmamalı, sistem test edilmelidir.</w:t>
      </w:r>
    </w:p>
    <w:p w14:paraId="527AD746" w14:textId="77777777" w:rsidR="0008153B" w:rsidRDefault="0008153B" w:rsidP="0008153B">
      <w:r>
        <w:t>- Su kaynağı güvenli olmalı ve gerektiğinde otomatik devreye girmelidir.</w:t>
      </w:r>
    </w:p>
    <w:p w14:paraId="12A62AB5" w14:textId="354E0687" w:rsidR="0008153B" w:rsidRDefault="0008153B" w:rsidP="0008153B">
      <w:r>
        <w:t>- Tesis özelinde hidrolik hesaplama ve mühendislik projelendirmesi gerektirir.</w:t>
      </w:r>
    </w:p>
    <w:p w14:paraId="0D5D2A29" w14:textId="4A271473" w:rsidR="00F16F8D" w:rsidRDefault="00F16F8D" w:rsidP="0008153B"/>
    <w:p w14:paraId="6D26B719" w14:textId="150766A3" w:rsidR="00F16F8D" w:rsidRPr="00F17CEE" w:rsidRDefault="00F16F8D" w:rsidP="00F16F8D">
      <w:pPr>
        <w:rPr>
          <w:b/>
          <w:bCs/>
          <w:color w:val="EE0000"/>
          <w:sz w:val="24"/>
          <w:szCs w:val="24"/>
        </w:rPr>
      </w:pPr>
      <w:r w:rsidRPr="00F17CEE">
        <w:rPr>
          <w:rFonts w:ascii="Segoe UI Emoji" w:hAnsi="Segoe UI Emoji" w:cs="Segoe UI Emoji"/>
          <w:b/>
          <w:bCs/>
          <w:color w:val="EE0000"/>
          <w:sz w:val="24"/>
          <w:szCs w:val="24"/>
        </w:rPr>
        <w:t>📌</w:t>
      </w:r>
      <w:r w:rsidRPr="00F17CEE">
        <w:rPr>
          <w:b/>
          <w:bCs/>
          <w:color w:val="EE0000"/>
          <w:sz w:val="24"/>
          <w:szCs w:val="24"/>
        </w:rPr>
        <w:t xml:space="preserve"> Örnek </w:t>
      </w:r>
      <w:proofErr w:type="gramStart"/>
      <w:r>
        <w:rPr>
          <w:b/>
          <w:bCs/>
          <w:color w:val="EE0000"/>
          <w:sz w:val="24"/>
          <w:szCs w:val="24"/>
        </w:rPr>
        <w:t>uygulama</w:t>
      </w:r>
      <w:r w:rsidRPr="00F17CEE">
        <w:rPr>
          <w:b/>
          <w:bCs/>
          <w:color w:val="EE0000"/>
          <w:sz w:val="24"/>
          <w:szCs w:val="24"/>
        </w:rPr>
        <w:t xml:space="preserve">  </w:t>
      </w:r>
      <w:r>
        <w:rPr>
          <w:b/>
          <w:bCs/>
          <w:color w:val="EE0000"/>
          <w:sz w:val="24"/>
          <w:szCs w:val="24"/>
        </w:rPr>
        <w:t>+</w:t>
      </w:r>
      <w:proofErr w:type="gramEnd"/>
      <w:r>
        <w:rPr>
          <w:b/>
          <w:bCs/>
          <w:color w:val="EE0000"/>
          <w:sz w:val="24"/>
          <w:szCs w:val="24"/>
        </w:rPr>
        <w:t>+</w:t>
      </w:r>
    </w:p>
    <w:p w14:paraId="014B3771" w14:textId="77777777" w:rsidR="00F16F8D" w:rsidRDefault="00F16F8D" w:rsidP="00F16F8D">
      <w:r>
        <w:t xml:space="preserve">- Tank dış yüzey alanı: 150 m²  </w:t>
      </w:r>
    </w:p>
    <w:p w14:paraId="3D9A992E" w14:textId="77777777" w:rsidR="00F16F8D" w:rsidRDefault="00F16F8D" w:rsidP="00F16F8D">
      <w:r>
        <w:t>- Gerekli debi: 150 x 10 = 1.500 L/</w:t>
      </w:r>
      <w:proofErr w:type="spellStart"/>
      <w:r>
        <w:t>dk</w:t>
      </w:r>
      <w:proofErr w:type="spellEnd"/>
      <w:r>
        <w:t xml:space="preserve">  </w:t>
      </w:r>
    </w:p>
    <w:p w14:paraId="6EF35D37" w14:textId="77777777" w:rsidR="00F16F8D" w:rsidRDefault="00F16F8D" w:rsidP="00F16F8D">
      <w:r>
        <w:t xml:space="preserve">- Gerekli toplam su: 1.500 x 60 = 90.000 </w:t>
      </w:r>
      <w:proofErr w:type="gramStart"/>
      <w:r>
        <w:t>litre  -</w:t>
      </w:r>
      <w:proofErr w:type="gramEnd"/>
      <w:r>
        <w:t>-</w:t>
      </w:r>
    </w:p>
    <w:p w14:paraId="58486A66" w14:textId="77777777" w:rsidR="00F16F8D" w:rsidRPr="00BE5B13" w:rsidRDefault="00F16F8D" w:rsidP="0008153B"/>
    <w:sectPr w:rsidR="00F16F8D" w:rsidRPr="00BE5B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41F7E"/>
    <w:multiLevelType w:val="multilevel"/>
    <w:tmpl w:val="99CA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675BF"/>
    <w:multiLevelType w:val="multilevel"/>
    <w:tmpl w:val="EEEC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17839"/>
    <w:multiLevelType w:val="multilevel"/>
    <w:tmpl w:val="04FEE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C079F7"/>
    <w:multiLevelType w:val="multilevel"/>
    <w:tmpl w:val="B922C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BB1EE9"/>
    <w:multiLevelType w:val="multilevel"/>
    <w:tmpl w:val="F89E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041D5D"/>
    <w:multiLevelType w:val="multilevel"/>
    <w:tmpl w:val="4F4EC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A779A"/>
    <w:multiLevelType w:val="multilevel"/>
    <w:tmpl w:val="601A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1000C"/>
    <w:multiLevelType w:val="multilevel"/>
    <w:tmpl w:val="F188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5"/>
  </w:num>
  <w:num w:numId="4">
    <w:abstractNumId w:val="4"/>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D4F"/>
    <w:rsid w:val="0008153B"/>
    <w:rsid w:val="001415B2"/>
    <w:rsid w:val="00141FDE"/>
    <w:rsid w:val="00186995"/>
    <w:rsid w:val="001C426A"/>
    <w:rsid w:val="00222F60"/>
    <w:rsid w:val="003112E1"/>
    <w:rsid w:val="003379D6"/>
    <w:rsid w:val="00343D26"/>
    <w:rsid w:val="0037152A"/>
    <w:rsid w:val="00461910"/>
    <w:rsid w:val="004A2901"/>
    <w:rsid w:val="004F57C7"/>
    <w:rsid w:val="00597A59"/>
    <w:rsid w:val="005B72C5"/>
    <w:rsid w:val="00615398"/>
    <w:rsid w:val="006420B2"/>
    <w:rsid w:val="0071120C"/>
    <w:rsid w:val="007202A2"/>
    <w:rsid w:val="0074473B"/>
    <w:rsid w:val="00765F49"/>
    <w:rsid w:val="007B62F4"/>
    <w:rsid w:val="007E48B2"/>
    <w:rsid w:val="007F2C63"/>
    <w:rsid w:val="00824245"/>
    <w:rsid w:val="008E6CED"/>
    <w:rsid w:val="008F28C0"/>
    <w:rsid w:val="00907673"/>
    <w:rsid w:val="009E1585"/>
    <w:rsid w:val="009E2D82"/>
    <w:rsid w:val="00A72197"/>
    <w:rsid w:val="00A773FD"/>
    <w:rsid w:val="00AC2D26"/>
    <w:rsid w:val="00B07D4F"/>
    <w:rsid w:val="00B5331D"/>
    <w:rsid w:val="00BA5E91"/>
    <w:rsid w:val="00BE5B13"/>
    <w:rsid w:val="00C524F8"/>
    <w:rsid w:val="00D146DE"/>
    <w:rsid w:val="00DB584A"/>
    <w:rsid w:val="00E934A1"/>
    <w:rsid w:val="00EF2E9C"/>
    <w:rsid w:val="00F16F8D"/>
    <w:rsid w:val="00F17CE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0B6B1"/>
  <w15:chartTrackingRefBased/>
  <w15:docId w15:val="{2F9D7D4D-9A48-45A9-BCCE-53953C241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3">
    <w:name w:val="heading 3"/>
    <w:basedOn w:val="Normal"/>
    <w:link w:val="Balk3Char"/>
    <w:uiPriority w:val="9"/>
    <w:qFormat/>
    <w:rsid w:val="007202A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7202A2"/>
    <w:rPr>
      <w:rFonts w:ascii="Times New Roman" w:eastAsia="Times New Roman" w:hAnsi="Times New Roman" w:cs="Times New Roman"/>
      <w:b/>
      <w:bCs/>
      <w:kern w:val="0"/>
      <w:sz w:val="27"/>
      <w:szCs w:val="27"/>
      <w:lang w:eastAsia="tr-TR"/>
      <w14:ligatures w14:val="none"/>
    </w:rPr>
  </w:style>
  <w:style w:type="character" w:styleId="Gl">
    <w:name w:val="Strong"/>
    <w:basedOn w:val="VarsaylanParagrafYazTipi"/>
    <w:uiPriority w:val="22"/>
    <w:qFormat/>
    <w:rsid w:val="007202A2"/>
    <w:rPr>
      <w:b/>
      <w:bCs/>
    </w:rPr>
  </w:style>
  <w:style w:type="paragraph" w:styleId="ListeParagraf">
    <w:name w:val="List Paragraph"/>
    <w:basedOn w:val="Normal"/>
    <w:uiPriority w:val="34"/>
    <w:qFormat/>
    <w:rsid w:val="00BA5E91"/>
    <w:pPr>
      <w:ind w:left="720"/>
      <w:contextualSpacing/>
    </w:pPr>
  </w:style>
  <w:style w:type="paragraph" w:styleId="NormalWeb">
    <w:name w:val="Normal (Web)"/>
    <w:basedOn w:val="Normal"/>
    <w:uiPriority w:val="99"/>
    <w:semiHidden/>
    <w:unhideWhenUsed/>
    <w:rsid w:val="005B72C5"/>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6876355">
      <w:bodyDiv w:val="1"/>
      <w:marLeft w:val="0"/>
      <w:marRight w:val="0"/>
      <w:marTop w:val="0"/>
      <w:marBottom w:val="0"/>
      <w:divBdr>
        <w:top w:val="none" w:sz="0" w:space="0" w:color="auto"/>
        <w:left w:val="none" w:sz="0" w:space="0" w:color="auto"/>
        <w:bottom w:val="none" w:sz="0" w:space="0" w:color="auto"/>
        <w:right w:val="none" w:sz="0" w:space="0" w:color="auto"/>
      </w:divBdr>
    </w:div>
    <w:div w:id="200574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351</Words>
  <Characters>2007</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Kutay ÖZTÜRK</dc:creator>
  <cp:keywords/>
  <dc:description/>
  <cp:lastModifiedBy>Abdulhalim Yıldız</cp:lastModifiedBy>
  <cp:revision>25</cp:revision>
  <dcterms:created xsi:type="dcterms:W3CDTF">2025-02-16T16:13:00Z</dcterms:created>
  <dcterms:modified xsi:type="dcterms:W3CDTF">2025-05-26T09:14:00Z</dcterms:modified>
</cp:coreProperties>
</file>