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D8B6" w14:textId="76FB9827" w:rsidR="00F95581" w:rsidRPr="00E578C8" w:rsidRDefault="005F31A0" w:rsidP="0008153B">
      <w:pPr>
        <w:rPr>
          <w:rFonts w:ascii="Segoe UI Emoji" w:hAnsi="Segoe UI Emoji" w:cs="Segoe UI Emoji"/>
          <w:b/>
          <w:bCs/>
          <w:color w:val="EE0000"/>
          <w:sz w:val="28"/>
          <w:szCs w:val="28"/>
        </w:rPr>
      </w:pPr>
      <w:r w:rsidRPr="00E578C8">
        <w:rPr>
          <w:rFonts w:ascii="Segoe UI Emoji" w:hAnsi="Segoe UI Emoji" w:cs="Segoe UI Emoji"/>
          <w:b/>
          <w:bCs/>
          <w:color w:val="EE0000"/>
          <w:sz w:val="28"/>
          <w:szCs w:val="28"/>
        </w:rPr>
        <w:t>🧯 BÜYÜK KAPAS</w:t>
      </w:r>
      <w:r w:rsidRPr="00E578C8">
        <w:rPr>
          <w:rFonts w:ascii="Calibri" w:hAnsi="Calibri" w:cs="Calibri"/>
          <w:b/>
          <w:bCs/>
          <w:color w:val="EE0000"/>
          <w:sz w:val="28"/>
          <w:szCs w:val="28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8"/>
          <w:szCs w:val="28"/>
        </w:rPr>
        <w:t>TEL</w:t>
      </w:r>
      <w:r w:rsidRPr="00E578C8">
        <w:rPr>
          <w:rFonts w:ascii="Calibri" w:hAnsi="Calibri" w:cs="Calibri"/>
          <w:b/>
          <w:bCs/>
          <w:color w:val="EE0000"/>
          <w:sz w:val="28"/>
          <w:szCs w:val="28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8"/>
          <w:szCs w:val="28"/>
        </w:rPr>
        <w:t xml:space="preserve"> D</w:t>
      </w:r>
      <w:r w:rsidRPr="00E578C8">
        <w:rPr>
          <w:rFonts w:ascii="Calibri" w:hAnsi="Calibri" w:cs="Calibri"/>
          <w:b/>
          <w:bCs/>
          <w:color w:val="EE0000"/>
          <w:sz w:val="28"/>
          <w:szCs w:val="28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8"/>
          <w:szCs w:val="28"/>
        </w:rPr>
        <w:t>YAFRAMLI KÖPÜK TANKI NED</w:t>
      </w:r>
      <w:r w:rsidRPr="00E578C8">
        <w:rPr>
          <w:rFonts w:ascii="Calibri" w:hAnsi="Calibri" w:cs="Calibri"/>
          <w:b/>
          <w:bCs/>
          <w:color w:val="EE0000"/>
          <w:sz w:val="28"/>
          <w:szCs w:val="28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8"/>
          <w:szCs w:val="28"/>
        </w:rPr>
        <w:t>R?</w:t>
      </w:r>
    </w:p>
    <w:p w14:paraId="4AA4382D" w14:textId="5292528E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Büyük Kapasiteli Diyaframlı Köpük Tankı, genellikle endüstriyel yangın söndürme sistemlerinde, yüksek hacimli alanları korumak amacıyla kullanılan, 5.000 litreden ba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layıp 20.000 litreye kadar çıkabilen özel tasarım köpük depolama sistemidir. </w:t>
      </w:r>
      <w:proofErr w:type="spellStart"/>
      <w:r w:rsidR="00D02B48">
        <w:rPr>
          <w:rFonts w:ascii="Segoe UI Emoji" w:hAnsi="Segoe UI Emoji" w:cs="Segoe UI Emoji"/>
        </w:rPr>
        <w:t>Bekasistem</w:t>
      </w:r>
      <w:proofErr w:type="spellEnd"/>
      <w:r w:rsidR="00D02B48">
        <w:rPr>
          <w:rFonts w:ascii="Segoe UI Emoji" w:hAnsi="Segoe UI Emoji" w:cs="Segoe UI Emoji"/>
        </w:rPr>
        <w:t xml:space="preserve"> Mühendislik tesislerinde uluslararası ve yerel normlar ile üretilen b</w:t>
      </w:r>
      <w:r w:rsidRPr="005F31A0">
        <w:rPr>
          <w:rFonts w:ascii="Segoe UI Emoji" w:hAnsi="Segoe UI Emoji" w:cs="Segoe UI Emoji"/>
        </w:rPr>
        <w:t>u tanklar, çok sayıda nozula veya geni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çaplı yangın hatlarına köpük konsantresi sa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layabilecek kapasiteye sahiptir.</w:t>
      </w:r>
      <w:r w:rsidR="00D02B48">
        <w:rPr>
          <w:rFonts w:ascii="Segoe UI Emoji" w:hAnsi="Segoe UI Emoji" w:cs="Segoe UI Emoji"/>
        </w:rPr>
        <w:t xml:space="preserve"> </w:t>
      </w:r>
    </w:p>
    <w:p w14:paraId="58E91427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00B7067F" w14:textId="77777777" w:rsidR="005F31A0" w:rsidRPr="00E578C8" w:rsidRDefault="005F31A0" w:rsidP="005F31A0">
      <w:pPr>
        <w:rPr>
          <w:rFonts w:ascii="Segoe UI Emoji" w:hAnsi="Segoe UI Emoji" w:cs="Segoe UI Emoji"/>
          <w:b/>
          <w:bCs/>
          <w:color w:val="EE0000"/>
          <w:sz w:val="24"/>
          <w:szCs w:val="24"/>
        </w:rPr>
      </w:pPr>
      <w:r w:rsidRPr="00E578C8">
        <w:rPr>
          <w:rFonts w:ascii="Segoe UI Emoji" w:hAnsi="Segoe UI Emoji" w:cs="Segoe UI Emoji"/>
          <w:b/>
          <w:bCs/>
          <w:color w:val="EE0000"/>
          <w:sz w:val="24"/>
          <w:szCs w:val="24"/>
        </w:rPr>
        <w:t>⚙ TEKN</w:t>
      </w:r>
      <w:r w:rsidRPr="00E578C8">
        <w:rPr>
          <w:rFonts w:ascii="Calibri" w:hAnsi="Calibri" w:cs="Calibri"/>
          <w:b/>
          <w:bCs/>
          <w:color w:val="EE0000"/>
          <w:sz w:val="24"/>
          <w:szCs w:val="24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4"/>
          <w:szCs w:val="24"/>
        </w:rPr>
        <w:t>K ÖZELL</w:t>
      </w:r>
      <w:r w:rsidRPr="00E578C8">
        <w:rPr>
          <w:rFonts w:ascii="Calibri" w:hAnsi="Calibri" w:cs="Calibri"/>
          <w:b/>
          <w:bCs/>
          <w:color w:val="EE0000"/>
          <w:sz w:val="24"/>
          <w:szCs w:val="24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4"/>
          <w:szCs w:val="24"/>
        </w:rPr>
        <w:t>KLER</w:t>
      </w:r>
      <w:r w:rsidRPr="00E578C8">
        <w:rPr>
          <w:rFonts w:ascii="Calibri" w:hAnsi="Calibri" w:cs="Calibri"/>
          <w:b/>
          <w:bCs/>
          <w:color w:val="EE0000"/>
          <w:sz w:val="24"/>
          <w:szCs w:val="24"/>
        </w:rPr>
        <w:t>İ</w:t>
      </w:r>
    </w:p>
    <w:p w14:paraId="0880DFF3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531C2E64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 Özellik                    | Açıklama                                                                 |</w:t>
      </w:r>
    </w:p>
    <w:p w14:paraId="7B2C91B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|-----------------------------|--------------------------------------------------------------------------|</w:t>
      </w:r>
    </w:p>
    <w:p w14:paraId="77E0459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</w:t>
      </w:r>
      <w:r w:rsidRPr="00E578C8">
        <w:rPr>
          <w:rFonts w:ascii="Segoe UI Emoji" w:hAnsi="Segoe UI Emoji" w:cs="Segoe UI Emoji"/>
          <w:b/>
          <w:bCs/>
        </w:rPr>
        <w:t xml:space="preserve"> Kapasite</w:t>
      </w:r>
      <w:r w:rsidRPr="005F31A0">
        <w:rPr>
          <w:rFonts w:ascii="Segoe UI Emoji" w:hAnsi="Segoe UI Emoji" w:cs="Segoe UI Emoji"/>
        </w:rPr>
        <w:t xml:space="preserve">               | 5.000 L – 20.000 L (proje ihtiyacına göre özel tasarlanabilir)           |</w:t>
      </w:r>
    </w:p>
    <w:p w14:paraId="71DBBAB4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</w:t>
      </w:r>
      <w:r w:rsidRPr="00E578C8">
        <w:rPr>
          <w:rFonts w:ascii="Segoe UI Emoji" w:hAnsi="Segoe UI Emoji" w:cs="Segoe UI Emoji"/>
          <w:b/>
          <w:bCs/>
        </w:rPr>
        <w:t xml:space="preserve"> Malzeme</w:t>
      </w:r>
      <w:r w:rsidRPr="005F31A0">
        <w:rPr>
          <w:rFonts w:ascii="Segoe UI Emoji" w:hAnsi="Segoe UI Emoji" w:cs="Segoe UI Emoji"/>
        </w:rPr>
        <w:t xml:space="preserve">                | Karbon çelik (A36), paslanmaz çelik (304/316)                            |</w:t>
      </w:r>
    </w:p>
    <w:p w14:paraId="4C7024BE" w14:textId="1596726C" w:rsid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| </w:t>
      </w:r>
      <w:r w:rsidRPr="00E578C8">
        <w:rPr>
          <w:rFonts w:ascii="Calibri" w:hAnsi="Calibri" w:cs="Calibri"/>
          <w:b/>
          <w:bCs/>
        </w:rPr>
        <w:t>İ</w:t>
      </w:r>
      <w:r w:rsidRPr="00E578C8">
        <w:rPr>
          <w:rFonts w:ascii="Segoe UI Emoji" w:hAnsi="Segoe UI Emoji" w:cs="Segoe UI Emoji"/>
          <w:b/>
          <w:bCs/>
        </w:rPr>
        <w:t>ç Yapı</w:t>
      </w:r>
      <w:r w:rsidRPr="005F31A0">
        <w:rPr>
          <w:rFonts w:ascii="Segoe UI Emoji" w:hAnsi="Segoe UI Emoji" w:cs="Segoe UI Emoji"/>
        </w:rPr>
        <w:t xml:space="preserve">                | Yüksek mukavemetli kauçuk diyafram torba (</w:t>
      </w:r>
      <w:proofErr w:type="spellStart"/>
      <w:r w:rsidRPr="005F31A0">
        <w:rPr>
          <w:rFonts w:ascii="Segoe UI Emoji" w:hAnsi="Segoe UI Emoji" w:cs="Segoe UI Emoji"/>
        </w:rPr>
        <w:t>Nitril</w:t>
      </w:r>
      <w:proofErr w:type="spellEnd"/>
      <w:r w:rsidRPr="005F31A0">
        <w:rPr>
          <w:rFonts w:ascii="Segoe UI Emoji" w:hAnsi="Segoe UI Emoji" w:cs="Segoe UI Emoji"/>
        </w:rPr>
        <w:t>, EPDM, </w:t>
      </w:r>
      <w:proofErr w:type="spellStart"/>
      <w:r w:rsidRPr="005F31A0">
        <w:rPr>
          <w:rFonts w:ascii="Segoe UI Emoji" w:hAnsi="Segoe UI Emoji" w:cs="Segoe UI Emoji"/>
        </w:rPr>
        <w:t>Viton</w:t>
      </w:r>
      <w:proofErr w:type="spellEnd"/>
      <w:r w:rsidRPr="005F31A0">
        <w:rPr>
          <w:rFonts w:ascii="Segoe UI Emoji" w:hAnsi="Segoe UI Emoji" w:cs="Segoe UI Emoji"/>
        </w:rPr>
        <w:t>)       |</w:t>
      </w:r>
    </w:p>
    <w:p w14:paraId="230D48A3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E578C8">
        <w:rPr>
          <w:rFonts w:ascii="Segoe UI Emoji" w:hAnsi="Segoe UI Emoji" w:cs="Segoe UI Emoji"/>
          <w:b/>
          <w:bCs/>
        </w:rPr>
        <w:t>Çalı</w:t>
      </w:r>
      <w:r w:rsidRPr="00E578C8">
        <w:rPr>
          <w:rFonts w:ascii="Calibri" w:hAnsi="Calibri" w:cs="Calibri"/>
          <w:b/>
          <w:bCs/>
        </w:rPr>
        <w:t>ş</w:t>
      </w:r>
      <w:r w:rsidRPr="00E578C8">
        <w:rPr>
          <w:rFonts w:ascii="Segoe UI Emoji" w:hAnsi="Segoe UI Emoji" w:cs="Segoe UI Emoji"/>
          <w:b/>
          <w:bCs/>
        </w:rPr>
        <w:t>ma Basıncı</w:t>
      </w:r>
      <w:r w:rsidRPr="005F31A0">
        <w:rPr>
          <w:rFonts w:ascii="Segoe UI Emoji" w:hAnsi="Segoe UI Emoji" w:cs="Segoe UI Emoji"/>
        </w:rPr>
        <w:t xml:space="preserve">        | Genellikle 7–12 bar arası                                                |</w:t>
      </w:r>
    </w:p>
    <w:p w14:paraId="4FA85295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| </w:t>
      </w:r>
      <w:r w:rsidRPr="00E578C8">
        <w:rPr>
          <w:rFonts w:ascii="Segoe UI Emoji" w:hAnsi="Segoe UI Emoji" w:cs="Segoe UI Emoji"/>
          <w:b/>
          <w:bCs/>
        </w:rPr>
        <w:t>Çıkı</w:t>
      </w:r>
      <w:r w:rsidRPr="00E578C8">
        <w:rPr>
          <w:rFonts w:ascii="Calibri" w:hAnsi="Calibri" w:cs="Calibri"/>
          <w:b/>
          <w:bCs/>
        </w:rPr>
        <w:t>ş</w:t>
      </w:r>
      <w:r w:rsidRPr="00E578C8">
        <w:rPr>
          <w:rFonts w:ascii="Segoe UI Emoji" w:hAnsi="Segoe UI Emoji" w:cs="Segoe UI Emoji"/>
          <w:b/>
          <w:bCs/>
        </w:rPr>
        <w:t xml:space="preserve"> Ba</w:t>
      </w:r>
      <w:r w:rsidRPr="00E578C8">
        <w:rPr>
          <w:rFonts w:ascii="Calibri" w:hAnsi="Calibri" w:cs="Calibri"/>
          <w:b/>
          <w:bCs/>
        </w:rPr>
        <w:t>ğ</w:t>
      </w:r>
      <w:r w:rsidRPr="00E578C8">
        <w:rPr>
          <w:rFonts w:ascii="Segoe UI Emoji" w:hAnsi="Segoe UI Emoji" w:cs="Segoe UI Emoji"/>
          <w:b/>
          <w:bCs/>
        </w:rPr>
        <w:t>lantısı</w:t>
      </w:r>
      <w:r w:rsidRPr="005F31A0">
        <w:rPr>
          <w:rFonts w:ascii="Segoe UI Emoji" w:hAnsi="Segoe UI Emoji" w:cs="Segoe UI Emoji"/>
        </w:rPr>
        <w:t xml:space="preserve">       | 2" – 6" arası (</w:t>
      </w:r>
      <w:proofErr w:type="spellStart"/>
      <w:r w:rsidRPr="005F31A0">
        <w:rPr>
          <w:rFonts w:ascii="Segoe UI Emoji" w:hAnsi="Segoe UI Emoji" w:cs="Segoe UI Emoji"/>
        </w:rPr>
        <w:t>flan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lı</w:t>
      </w:r>
      <w:proofErr w:type="spellEnd"/>
      <w:r w:rsidRPr="005F31A0">
        <w:rPr>
          <w:rFonts w:ascii="Segoe UI Emoji" w:hAnsi="Segoe UI Emoji" w:cs="Segoe UI Emoji"/>
        </w:rPr>
        <w:t xml:space="preserve"> çıkı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)                                            |</w:t>
      </w:r>
    </w:p>
    <w:p w14:paraId="0774EEE8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| </w:t>
      </w:r>
      <w:r w:rsidRPr="00E578C8">
        <w:rPr>
          <w:rFonts w:ascii="Segoe UI Emoji" w:hAnsi="Segoe UI Emoji" w:cs="Segoe UI Emoji"/>
          <w:b/>
          <w:bCs/>
        </w:rPr>
        <w:t>Sistem Ba</w:t>
      </w:r>
      <w:r w:rsidRPr="00E578C8">
        <w:rPr>
          <w:rFonts w:ascii="Calibri" w:hAnsi="Calibri" w:cs="Calibri"/>
          <w:b/>
          <w:bCs/>
        </w:rPr>
        <w:t>ğ</w:t>
      </w:r>
      <w:r w:rsidRPr="00E578C8">
        <w:rPr>
          <w:rFonts w:ascii="Segoe UI Emoji" w:hAnsi="Segoe UI Emoji" w:cs="Segoe UI Emoji"/>
          <w:b/>
          <w:bCs/>
        </w:rPr>
        <w:t>lantısı</w:t>
      </w:r>
      <w:r w:rsidRPr="005F31A0">
        <w:rPr>
          <w:rFonts w:ascii="Segoe UI Emoji" w:hAnsi="Segoe UI Emoji" w:cs="Segoe UI Emoji"/>
        </w:rPr>
        <w:t xml:space="preserve">      | </w:t>
      </w:r>
      <w:proofErr w:type="spellStart"/>
      <w:r w:rsidRPr="005F31A0">
        <w:rPr>
          <w:rFonts w:ascii="Segoe UI Emoji" w:hAnsi="Segoe UI Emoji" w:cs="Segoe UI Emoji"/>
        </w:rPr>
        <w:t>Orantılayıcı</w:t>
      </w:r>
      <w:proofErr w:type="spellEnd"/>
      <w:r w:rsidRPr="005F31A0">
        <w:rPr>
          <w:rFonts w:ascii="Segoe UI Emoji" w:hAnsi="Segoe UI Emoji" w:cs="Segoe UI Emoji"/>
        </w:rPr>
        <w:t xml:space="preserve"> sistem (</w:t>
      </w:r>
      <w:proofErr w:type="spellStart"/>
      <w:r w:rsidRPr="005F31A0">
        <w:rPr>
          <w:rFonts w:ascii="Segoe UI Emoji" w:hAnsi="Segoe UI Emoji" w:cs="Segoe UI Emoji"/>
        </w:rPr>
        <w:t>foam</w:t>
      </w:r>
      <w:proofErr w:type="spellEnd"/>
      <w:r w:rsidRPr="005F31A0">
        <w:rPr>
          <w:rFonts w:ascii="Segoe UI Emoji" w:hAnsi="Segoe UI Emoji" w:cs="Segoe UI Emoji"/>
        </w:rPr>
        <w:t xml:space="preserve"> </w:t>
      </w:r>
      <w:proofErr w:type="spellStart"/>
      <w:r w:rsidRPr="005F31A0">
        <w:rPr>
          <w:rFonts w:ascii="Segoe UI Emoji" w:hAnsi="Segoe UI Emoji" w:cs="Segoe UI Emoji"/>
        </w:rPr>
        <w:t>proportioner</w:t>
      </w:r>
      <w:proofErr w:type="spellEnd"/>
      <w:r w:rsidRPr="005F31A0">
        <w:rPr>
          <w:rFonts w:ascii="Segoe UI Emoji" w:hAnsi="Segoe UI Emoji" w:cs="Segoe UI Emoji"/>
        </w:rPr>
        <w:t>) ile entegre çalı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ır              |</w:t>
      </w:r>
    </w:p>
    <w:p w14:paraId="2BFDE66A" w14:textId="3BAE5FA3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| </w:t>
      </w:r>
      <w:r w:rsidRPr="00E578C8">
        <w:rPr>
          <w:rFonts w:ascii="Segoe UI Emoji" w:hAnsi="Segoe UI Emoji" w:cs="Segoe UI Emoji"/>
          <w:b/>
          <w:bCs/>
        </w:rPr>
        <w:t>Montaj Tipi</w:t>
      </w:r>
      <w:r w:rsidRPr="00E578C8">
        <w:rPr>
          <w:rFonts w:ascii="Segoe UI Emoji" w:hAnsi="Segoe UI Emoji" w:cs="Segoe UI Emoji"/>
        </w:rPr>
        <w:t xml:space="preserve">            </w:t>
      </w:r>
      <w:r w:rsidRPr="005F31A0">
        <w:rPr>
          <w:rFonts w:ascii="Segoe UI Emoji" w:hAnsi="Segoe UI Emoji" w:cs="Segoe UI Emoji"/>
        </w:rPr>
        <w:t xml:space="preserve">| </w:t>
      </w:r>
      <w:r w:rsidR="00E578C8">
        <w:rPr>
          <w:rFonts w:ascii="Segoe UI Emoji" w:hAnsi="Segoe UI Emoji" w:cs="Segoe UI Emoji"/>
        </w:rPr>
        <w:t xml:space="preserve">Dikey veya </w:t>
      </w:r>
      <w:r w:rsidRPr="005F31A0">
        <w:rPr>
          <w:rFonts w:ascii="Segoe UI Emoji" w:hAnsi="Segoe UI Emoji" w:cs="Segoe UI Emoji"/>
        </w:rPr>
        <w:t>Yatay, ta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ıma ayakları ile sabitlenmi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             |</w:t>
      </w:r>
    </w:p>
    <w:p w14:paraId="5F91BC84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74FA05EB" w14:textId="77777777" w:rsidR="005F31A0" w:rsidRPr="00E578C8" w:rsidRDefault="005F31A0" w:rsidP="005F31A0">
      <w:pPr>
        <w:rPr>
          <w:rFonts w:ascii="Segoe UI Emoji" w:hAnsi="Segoe UI Emoji" w:cs="Segoe UI Emoji"/>
          <w:b/>
          <w:bCs/>
          <w:color w:val="EE0000"/>
        </w:rPr>
      </w:pPr>
      <w:r w:rsidRPr="00E578C8">
        <w:rPr>
          <w:rFonts w:ascii="Segoe UI Emoji" w:hAnsi="Segoe UI Emoji" w:cs="Segoe UI Emoji"/>
          <w:b/>
          <w:bCs/>
          <w:color w:val="EE0000"/>
        </w:rPr>
        <w:t>🛠 NEREDE KULLANILIR?</w:t>
      </w:r>
    </w:p>
    <w:p w14:paraId="36C1ECC7" w14:textId="77777777" w:rsidR="005F31A0" w:rsidRPr="00E578C8" w:rsidRDefault="005F31A0" w:rsidP="005F31A0">
      <w:pPr>
        <w:rPr>
          <w:rFonts w:ascii="Segoe UI Emoji" w:hAnsi="Segoe UI Emoji" w:cs="Segoe UI Emoji"/>
          <w:b/>
          <w:bCs/>
          <w:color w:val="EE0000"/>
        </w:rPr>
      </w:pPr>
    </w:p>
    <w:p w14:paraId="48A5510E" w14:textId="77777777" w:rsidR="005F31A0" w:rsidRPr="00E578C8" w:rsidRDefault="005F31A0" w:rsidP="005F31A0">
      <w:pPr>
        <w:rPr>
          <w:rFonts w:ascii="Segoe UI Emoji" w:hAnsi="Segoe UI Emoji" w:cs="Segoe UI Emoji"/>
          <w:b/>
          <w:bCs/>
          <w:color w:val="EE0000"/>
        </w:rPr>
      </w:pPr>
      <w:r w:rsidRPr="00E578C8">
        <w:rPr>
          <w:rFonts w:ascii="Segoe UI Emoji" w:hAnsi="Segoe UI Emoji" w:cs="Segoe UI Emoji"/>
          <w:b/>
          <w:bCs/>
          <w:color w:val="EE0000"/>
        </w:rPr>
        <w:t>🔥 Kritik Uygulama Alanları</w:t>
      </w:r>
    </w:p>
    <w:p w14:paraId="092359DC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Tank çiftlikleri (Petrol ve gaz endüstrisi)</w:t>
      </w:r>
    </w:p>
    <w:p w14:paraId="2C3B033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Kimyasal üretim tesisleri</w:t>
      </w:r>
    </w:p>
    <w:p w14:paraId="6EF855C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Uçak hangarları ve havalimanları</w:t>
      </w:r>
    </w:p>
    <w:p w14:paraId="4800E2C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Rafineriler</w:t>
      </w:r>
    </w:p>
    <w:p w14:paraId="6509D55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Enerji santralleri</w:t>
      </w:r>
    </w:p>
    <w:p w14:paraId="454B83DD" w14:textId="77777777" w:rsid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LNG tesisleri ve limanlar</w:t>
      </w:r>
    </w:p>
    <w:p w14:paraId="751348E1" w14:textId="77777777" w:rsidR="00E578C8" w:rsidRDefault="00E578C8" w:rsidP="005F31A0">
      <w:pPr>
        <w:rPr>
          <w:rFonts w:ascii="Segoe UI Emoji" w:hAnsi="Segoe UI Emoji" w:cs="Segoe UI Emoji"/>
        </w:rPr>
      </w:pPr>
    </w:p>
    <w:p w14:paraId="481DEF10" w14:textId="77777777" w:rsidR="00E578C8" w:rsidRPr="005F31A0" w:rsidRDefault="00E578C8" w:rsidP="005F31A0">
      <w:pPr>
        <w:rPr>
          <w:rFonts w:ascii="Segoe UI Emoji" w:hAnsi="Segoe UI Emoji" w:cs="Segoe UI Emoji"/>
        </w:rPr>
      </w:pPr>
    </w:p>
    <w:p w14:paraId="6E5EEC35" w14:textId="77777777" w:rsidR="005F31A0" w:rsidRPr="00E578C8" w:rsidRDefault="005F31A0" w:rsidP="005F31A0">
      <w:pPr>
        <w:rPr>
          <w:rFonts w:ascii="Segoe UI Emoji" w:hAnsi="Segoe UI Emoji" w:cs="Segoe UI Emoji"/>
          <w:b/>
          <w:bCs/>
          <w:color w:val="EE0000"/>
          <w:sz w:val="24"/>
          <w:szCs w:val="24"/>
        </w:rPr>
      </w:pPr>
      <w:r w:rsidRPr="00E578C8">
        <w:rPr>
          <w:rFonts w:ascii="Segoe UI Emoji" w:hAnsi="Segoe UI Emoji" w:cs="Segoe UI Emoji"/>
          <w:b/>
          <w:bCs/>
          <w:color w:val="EE0000"/>
          <w:sz w:val="24"/>
          <w:szCs w:val="24"/>
        </w:rPr>
        <w:lastRenderedPageBreak/>
        <w:t>✅ AVANTAJLARI</w:t>
      </w:r>
    </w:p>
    <w:p w14:paraId="4A98964E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5ACAFB49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Yüksek köpük ihtiyacını kar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ılar (uzun süreli yangınlarda kesintisiz koruma sa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lar)</w:t>
      </w:r>
    </w:p>
    <w:p w14:paraId="38170E44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Dü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ük bakım ihtiyacı (sadece diyafram kontrolü ve periyodik temizlik)</w:t>
      </w:r>
    </w:p>
    <w:p w14:paraId="678B0C02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Çoklu hat besleme imkanı</w:t>
      </w:r>
    </w:p>
    <w:p w14:paraId="5C58A99A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Geni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alanlar için tek noktadan çözüm sunar</w:t>
      </w:r>
    </w:p>
    <w:p w14:paraId="506F62F8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Yüksek debi oranı ile yo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un riskli bölgelerde etkilidir</w:t>
      </w:r>
    </w:p>
    <w:p w14:paraId="5C349EC1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69BB4A12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---</w:t>
      </w:r>
    </w:p>
    <w:p w14:paraId="51158D53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42DB7B80" w14:textId="77777777" w:rsidR="005F31A0" w:rsidRPr="00E578C8" w:rsidRDefault="005F31A0" w:rsidP="005F31A0">
      <w:pPr>
        <w:rPr>
          <w:rFonts w:ascii="Segoe UI Emoji" w:hAnsi="Segoe UI Emoji" w:cs="Segoe UI Emoji"/>
          <w:b/>
          <w:bCs/>
          <w:color w:val="EE0000"/>
          <w:sz w:val="24"/>
          <w:szCs w:val="24"/>
        </w:rPr>
      </w:pPr>
      <w:r w:rsidRPr="00E578C8">
        <w:rPr>
          <w:rFonts w:ascii="Segoe UI Emoji" w:hAnsi="Segoe UI Emoji" w:cs="Segoe UI Emoji"/>
          <w:b/>
          <w:bCs/>
          <w:color w:val="EE0000"/>
          <w:sz w:val="24"/>
          <w:szCs w:val="24"/>
        </w:rPr>
        <w:t xml:space="preserve">📏 ÖRNEK HESAPLAMA (10.000 L Tank </w:t>
      </w:r>
      <w:r w:rsidRPr="00E578C8">
        <w:rPr>
          <w:rFonts w:ascii="Calibri" w:hAnsi="Calibri" w:cs="Calibri"/>
          <w:b/>
          <w:bCs/>
          <w:color w:val="EE0000"/>
          <w:sz w:val="24"/>
          <w:szCs w:val="24"/>
        </w:rPr>
        <w:t>İ</w:t>
      </w:r>
      <w:r w:rsidRPr="00E578C8">
        <w:rPr>
          <w:rFonts w:ascii="Segoe UI Emoji" w:hAnsi="Segoe UI Emoji" w:cs="Segoe UI Emoji"/>
          <w:b/>
          <w:bCs/>
          <w:color w:val="EE0000"/>
          <w:sz w:val="24"/>
          <w:szCs w:val="24"/>
        </w:rPr>
        <w:t>çin)</w:t>
      </w:r>
    </w:p>
    <w:p w14:paraId="791DA8E0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01E48F3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Tank tipi: Dikey, 10.000 litre diyaframlı tank</w:t>
      </w:r>
    </w:p>
    <w:p w14:paraId="3857E65C" w14:textId="45BB218A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Yangın alanı: 2</w:t>
      </w:r>
      <w:r w:rsidR="00E578C8">
        <w:rPr>
          <w:rFonts w:ascii="Segoe UI Emoji" w:hAnsi="Segoe UI Emoji" w:cs="Segoe UI Emoji"/>
        </w:rPr>
        <w:t>0</w:t>
      </w:r>
      <w:r w:rsidRPr="005F31A0">
        <w:rPr>
          <w:rFonts w:ascii="Segoe UI Emoji" w:hAnsi="Segoe UI Emoji" w:cs="Segoe UI Emoji"/>
        </w:rPr>
        <w:t>.000 m²</w:t>
      </w:r>
    </w:p>
    <w:p w14:paraId="1F2D310A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Köpük konsantrasyon oranı: %3</w:t>
      </w:r>
    </w:p>
    <w:p w14:paraId="23BF2068" w14:textId="681D43B3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- </w:t>
      </w:r>
      <w:r w:rsidR="00E578C8">
        <w:rPr>
          <w:rFonts w:ascii="Segoe UI Emoji" w:hAnsi="Segoe UI Emoji" w:cs="Segoe UI Emoji"/>
        </w:rPr>
        <w:t xml:space="preserve">Yangın Anında ihtiyaç </w:t>
      </w:r>
      <w:r w:rsidRPr="005F31A0">
        <w:rPr>
          <w:rFonts w:ascii="Segoe UI Emoji" w:hAnsi="Segoe UI Emoji" w:cs="Segoe UI Emoji"/>
        </w:rPr>
        <w:t xml:space="preserve">Köpük debisi: </w:t>
      </w:r>
      <w:r w:rsidR="00E578C8">
        <w:rPr>
          <w:rFonts w:ascii="Segoe UI Emoji" w:hAnsi="Segoe UI Emoji" w:cs="Segoe UI Emoji"/>
        </w:rPr>
        <w:t>5</w:t>
      </w:r>
      <w:r w:rsidRPr="005F31A0">
        <w:rPr>
          <w:rFonts w:ascii="Segoe UI Emoji" w:hAnsi="Segoe UI Emoji" w:cs="Segoe UI Emoji"/>
        </w:rPr>
        <w:t>.500 L/dk</w:t>
      </w:r>
    </w:p>
    <w:p w14:paraId="7D0E93C4" w14:textId="764AEC1A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Süre: 60 dakika boyunca kesintisiz kullanım</w:t>
      </w:r>
    </w:p>
    <w:p w14:paraId="47758D04" w14:textId="3347C848" w:rsid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---</w:t>
      </w:r>
    </w:p>
    <w:p w14:paraId="04F5F07C" w14:textId="77777777" w:rsidR="005F31A0" w:rsidRDefault="005F31A0" w:rsidP="0008153B">
      <w:pPr>
        <w:rPr>
          <w:rFonts w:ascii="Segoe UI Emoji" w:hAnsi="Segoe UI Emoji" w:cs="Segoe UI Emoji"/>
        </w:rPr>
      </w:pPr>
    </w:p>
    <w:p w14:paraId="1F35B859" w14:textId="77777777" w:rsidR="005F31A0" w:rsidRPr="00BE5B13" w:rsidRDefault="005F31A0" w:rsidP="0008153B"/>
    <w:sectPr w:rsidR="005F31A0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61ECF"/>
    <w:rsid w:val="00186995"/>
    <w:rsid w:val="001C426A"/>
    <w:rsid w:val="00222F60"/>
    <w:rsid w:val="003112E1"/>
    <w:rsid w:val="003379D6"/>
    <w:rsid w:val="00343D26"/>
    <w:rsid w:val="0037152A"/>
    <w:rsid w:val="00461910"/>
    <w:rsid w:val="004A2901"/>
    <w:rsid w:val="004F57C7"/>
    <w:rsid w:val="00597A59"/>
    <w:rsid w:val="005B72C5"/>
    <w:rsid w:val="005F31A0"/>
    <w:rsid w:val="00615398"/>
    <w:rsid w:val="0063265F"/>
    <w:rsid w:val="006420B2"/>
    <w:rsid w:val="0071120C"/>
    <w:rsid w:val="007202A2"/>
    <w:rsid w:val="0074473B"/>
    <w:rsid w:val="00765F49"/>
    <w:rsid w:val="007B62F4"/>
    <w:rsid w:val="007E48B2"/>
    <w:rsid w:val="007F2C63"/>
    <w:rsid w:val="00824245"/>
    <w:rsid w:val="008E6CED"/>
    <w:rsid w:val="008F28C0"/>
    <w:rsid w:val="00907673"/>
    <w:rsid w:val="009125AB"/>
    <w:rsid w:val="009E1585"/>
    <w:rsid w:val="009E2D82"/>
    <w:rsid w:val="00A72197"/>
    <w:rsid w:val="00A773FD"/>
    <w:rsid w:val="00AC2D26"/>
    <w:rsid w:val="00B07D4F"/>
    <w:rsid w:val="00B37A64"/>
    <w:rsid w:val="00B5331D"/>
    <w:rsid w:val="00BA5E91"/>
    <w:rsid w:val="00BE5B13"/>
    <w:rsid w:val="00C524F8"/>
    <w:rsid w:val="00D02B48"/>
    <w:rsid w:val="00D146DE"/>
    <w:rsid w:val="00DA10AB"/>
    <w:rsid w:val="00DB584A"/>
    <w:rsid w:val="00E578C8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28</cp:revision>
  <dcterms:created xsi:type="dcterms:W3CDTF">2025-02-16T16:13:00Z</dcterms:created>
  <dcterms:modified xsi:type="dcterms:W3CDTF">2025-05-21T18:06:00Z</dcterms:modified>
</cp:coreProperties>
</file>