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7A" w:rsidRDefault="00C16156" w:rsidP="00C16156">
      <w:pPr>
        <w:pStyle w:val="Titre"/>
      </w:pPr>
      <w:r>
        <w:t>Synthèse AERO-BREIZH</w:t>
      </w:r>
    </w:p>
    <w:p w:rsidR="00C16156" w:rsidRDefault="00C16156" w:rsidP="00C16156"/>
    <w:p w:rsidR="00172DED" w:rsidRDefault="00172DED" w:rsidP="009C1D84">
      <w:pPr>
        <w:pStyle w:val="Titre1"/>
      </w:pPr>
      <w:proofErr w:type="spellStart"/>
      <w:r>
        <w:t>Aero-Breizh</w:t>
      </w:r>
      <w:proofErr w:type="spellEnd"/>
      <w:r>
        <w:t xml:space="preserve"> en chiffres</w:t>
      </w:r>
    </w:p>
    <w:p w:rsidR="00172DED" w:rsidRDefault="00172DED" w:rsidP="00172DED">
      <w:pPr>
        <w:pStyle w:val="Paragraphedeliste"/>
        <w:numPr>
          <w:ilvl w:val="0"/>
          <w:numId w:val="7"/>
        </w:numPr>
      </w:pPr>
      <w:r w:rsidRPr="00172DED">
        <w:t>Équipe de 1000 collaborateurs</w:t>
      </w:r>
    </w:p>
    <w:p w:rsidR="00172DED" w:rsidRDefault="00172DED" w:rsidP="00172DED">
      <w:pPr>
        <w:pStyle w:val="Paragraphedeliste"/>
        <w:numPr>
          <w:ilvl w:val="0"/>
          <w:numId w:val="7"/>
        </w:numPr>
      </w:pPr>
      <w:r>
        <w:t>C</w:t>
      </w:r>
      <w:r w:rsidRPr="00172DED">
        <w:t>hiffre d’affaires en 2007 de 175 millions d’euros</w:t>
      </w:r>
    </w:p>
    <w:p w:rsidR="00172DED" w:rsidRDefault="00172DED" w:rsidP="00172DED">
      <w:pPr>
        <w:pStyle w:val="Paragraphedeliste"/>
        <w:numPr>
          <w:ilvl w:val="0"/>
          <w:numId w:val="7"/>
        </w:numPr>
      </w:pPr>
      <w:r w:rsidRPr="00172DED">
        <w:t>Clients répartis dans 60 pays</w:t>
      </w:r>
    </w:p>
    <w:p w:rsidR="00172DED" w:rsidRDefault="00172DED" w:rsidP="00172DED">
      <w:pPr>
        <w:pStyle w:val="Paragraphedeliste"/>
        <w:numPr>
          <w:ilvl w:val="0"/>
          <w:numId w:val="7"/>
        </w:numPr>
      </w:pPr>
      <w:r w:rsidRPr="00172DED">
        <w:t>1.000.000 heures de travail par an</w:t>
      </w:r>
    </w:p>
    <w:p w:rsidR="00172DED" w:rsidRPr="00172DED" w:rsidRDefault="00172DED" w:rsidP="00172DED">
      <w:pPr>
        <w:pStyle w:val="Paragraphedeliste"/>
        <w:numPr>
          <w:ilvl w:val="0"/>
          <w:numId w:val="7"/>
        </w:numPr>
      </w:pPr>
      <w:r w:rsidRPr="00172DED">
        <w:t>35 000 équipements réparés</w:t>
      </w:r>
    </w:p>
    <w:p w:rsidR="00C16156" w:rsidRDefault="00C16156" w:rsidP="009C1D84">
      <w:pPr>
        <w:pStyle w:val="Titre1"/>
      </w:pPr>
      <w:r>
        <w:t>Organisation géographique</w:t>
      </w:r>
    </w:p>
    <w:p w:rsidR="00C16156" w:rsidRDefault="00C16156" w:rsidP="00C16156">
      <w:pPr>
        <w:pStyle w:val="Paragraphedeliste"/>
        <w:numPr>
          <w:ilvl w:val="0"/>
          <w:numId w:val="1"/>
        </w:numPr>
      </w:pPr>
      <w:r>
        <w:t>Europe</w:t>
      </w:r>
    </w:p>
    <w:p w:rsidR="00C16156" w:rsidRDefault="00C16156" w:rsidP="00C16156">
      <w:pPr>
        <w:pStyle w:val="Paragraphedeliste"/>
        <w:numPr>
          <w:ilvl w:val="1"/>
          <w:numId w:val="1"/>
        </w:numPr>
      </w:pPr>
      <w:r>
        <w:t>France</w:t>
      </w:r>
    </w:p>
    <w:p w:rsidR="00C16156" w:rsidRDefault="00C16156" w:rsidP="00C16156">
      <w:pPr>
        <w:pStyle w:val="Paragraphedeliste"/>
        <w:numPr>
          <w:ilvl w:val="2"/>
          <w:numId w:val="1"/>
        </w:numPr>
      </w:pPr>
      <w:r>
        <w:t>Lorient</w:t>
      </w:r>
    </w:p>
    <w:p w:rsidR="00C16156" w:rsidRDefault="00C16156" w:rsidP="00C16156">
      <w:pPr>
        <w:pStyle w:val="Paragraphedeliste"/>
        <w:numPr>
          <w:ilvl w:val="2"/>
          <w:numId w:val="1"/>
        </w:numPr>
      </w:pPr>
      <w:r>
        <w:t>Paris CDG</w:t>
      </w:r>
    </w:p>
    <w:p w:rsidR="00C16156" w:rsidRDefault="00C16156" w:rsidP="00C16156">
      <w:pPr>
        <w:pStyle w:val="Paragraphedeliste"/>
        <w:numPr>
          <w:ilvl w:val="2"/>
          <w:numId w:val="1"/>
        </w:numPr>
      </w:pPr>
      <w:r>
        <w:t>Lyon Saint-Exupéry</w:t>
      </w:r>
    </w:p>
    <w:p w:rsidR="00C16156" w:rsidRDefault="00C16156" w:rsidP="00C16156">
      <w:pPr>
        <w:pStyle w:val="Paragraphedeliste"/>
        <w:numPr>
          <w:ilvl w:val="2"/>
          <w:numId w:val="1"/>
        </w:numPr>
      </w:pPr>
      <w:r>
        <w:t>Montpellier Méditerranée</w:t>
      </w:r>
    </w:p>
    <w:p w:rsidR="00C16156" w:rsidRDefault="00C16156" w:rsidP="00C16156">
      <w:pPr>
        <w:pStyle w:val="Paragraphedeliste"/>
        <w:numPr>
          <w:ilvl w:val="1"/>
          <w:numId w:val="1"/>
        </w:numPr>
      </w:pPr>
      <w:r>
        <w:t>UK</w:t>
      </w:r>
    </w:p>
    <w:p w:rsidR="00C16156" w:rsidRDefault="00C16156" w:rsidP="00C16156">
      <w:pPr>
        <w:pStyle w:val="Paragraphedeliste"/>
        <w:numPr>
          <w:ilvl w:val="2"/>
          <w:numId w:val="1"/>
        </w:numPr>
      </w:pPr>
      <w:r>
        <w:t>Glasgow</w:t>
      </w:r>
    </w:p>
    <w:p w:rsidR="00C16156" w:rsidRDefault="00C16156" w:rsidP="00C16156">
      <w:pPr>
        <w:pStyle w:val="Paragraphedeliste"/>
        <w:numPr>
          <w:ilvl w:val="0"/>
          <w:numId w:val="1"/>
        </w:numPr>
      </w:pPr>
      <w:r>
        <w:t>Asie</w:t>
      </w:r>
      <w:bookmarkStart w:id="0" w:name="_GoBack"/>
      <w:bookmarkEnd w:id="0"/>
    </w:p>
    <w:p w:rsidR="00C16156" w:rsidRDefault="00C16156" w:rsidP="00C16156">
      <w:pPr>
        <w:pStyle w:val="Paragraphedeliste"/>
        <w:numPr>
          <w:ilvl w:val="1"/>
          <w:numId w:val="1"/>
        </w:numPr>
      </w:pPr>
      <w:r>
        <w:t>Malaisie</w:t>
      </w:r>
    </w:p>
    <w:p w:rsidR="00C16156" w:rsidRDefault="00C16156" w:rsidP="00C16156">
      <w:pPr>
        <w:pStyle w:val="Paragraphedeliste"/>
        <w:numPr>
          <w:ilvl w:val="2"/>
          <w:numId w:val="1"/>
        </w:numPr>
      </w:pPr>
      <w:r>
        <w:t>Kuala-Lumpur</w:t>
      </w:r>
    </w:p>
    <w:p w:rsidR="00C16156" w:rsidRDefault="00C16156" w:rsidP="00C16156">
      <w:pPr>
        <w:pStyle w:val="Paragraphedeliste"/>
        <w:numPr>
          <w:ilvl w:val="0"/>
          <w:numId w:val="1"/>
        </w:numPr>
      </w:pPr>
      <w:r>
        <w:t>Amérique</w:t>
      </w:r>
    </w:p>
    <w:p w:rsidR="00C16156" w:rsidRDefault="00C16156" w:rsidP="00C16156">
      <w:pPr>
        <w:pStyle w:val="Paragraphedeliste"/>
        <w:numPr>
          <w:ilvl w:val="1"/>
          <w:numId w:val="1"/>
        </w:numPr>
      </w:pPr>
      <w:r>
        <w:t>USA</w:t>
      </w:r>
    </w:p>
    <w:p w:rsidR="00C16156" w:rsidRDefault="00C16156" w:rsidP="00C16156">
      <w:pPr>
        <w:pStyle w:val="Paragraphedeliste"/>
        <w:numPr>
          <w:ilvl w:val="2"/>
          <w:numId w:val="1"/>
        </w:numPr>
      </w:pPr>
      <w:r>
        <w:t>Wichita</w:t>
      </w:r>
    </w:p>
    <w:p w:rsidR="00C16156" w:rsidRDefault="00C16156" w:rsidP="009C1D84">
      <w:pPr>
        <w:pStyle w:val="Titre1"/>
      </w:pPr>
      <w:r w:rsidRPr="00D1473B">
        <w:t>Organisation</w:t>
      </w:r>
      <w:r>
        <w:t xml:space="preserve"> métier</w:t>
      </w:r>
    </w:p>
    <w:p w:rsidR="00C16156" w:rsidRDefault="00C16156" w:rsidP="009C1D84">
      <w:pPr>
        <w:pStyle w:val="Titre2"/>
      </w:pPr>
      <w:r>
        <w:t xml:space="preserve">Acteurs </w:t>
      </w:r>
      <w:r w:rsidRPr="00D1473B">
        <w:t>internes</w:t>
      </w:r>
    </w:p>
    <w:p w:rsidR="00C16156" w:rsidRDefault="00C16156" w:rsidP="00C16156">
      <w:pPr>
        <w:pStyle w:val="Paragraphedeliste"/>
        <w:numPr>
          <w:ilvl w:val="0"/>
          <w:numId w:val="2"/>
        </w:numPr>
      </w:pPr>
      <w:r>
        <w:t>Chairman</w:t>
      </w:r>
    </w:p>
    <w:p w:rsidR="00C16156" w:rsidRDefault="00C16156" w:rsidP="00C16156">
      <w:pPr>
        <w:pStyle w:val="Paragraphedeliste"/>
        <w:numPr>
          <w:ilvl w:val="1"/>
          <w:numId w:val="2"/>
        </w:numPr>
      </w:pPr>
      <w:r>
        <w:t>Yvon Le Bellec</w:t>
      </w:r>
    </w:p>
    <w:p w:rsidR="00C16156" w:rsidRDefault="00C16156" w:rsidP="00C16156">
      <w:pPr>
        <w:pStyle w:val="Paragraphedeliste"/>
        <w:numPr>
          <w:ilvl w:val="0"/>
          <w:numId w:val="2"/>
        </w:numPr>
      </w:pPr>
      <w:r>
        <w:t xml:space="preserve">Chief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Officer</w:t>
      </w:r>
      <w:proofErr w:type="spellEnd"/>
    </w:p>
    <w:p w:rsidR="00C16156" w:rsidRDefault="00C16156" w:rsidP="00C16156">
      <w:pPr>
        <w:pStyle w:val="Paragraphedeliste"/>
        <w:numPr>
          <w:ilvl w:val="1"/>
          <w:numId w:val="2"/>
        </w:numPr>
      </w:pPr>
      <w:r>
        <w:t>Yvon Le Bellec</w:t>
      </w:r>
    </w:p>
    <w:p w:rsidR="00C16156" w:rsidRDefault="00C16156" w:rsidP="00C16156">
      <w:pPr>
        <w:pStyle w:val="Paragraphedeliste"/>
        <w:numPr>
          <w:ilvl w:val="0"/>
          <w:numId w:val="2"/>
        </w:numPr>
      </w:pPr>
      <w:r>
        <w:t xml:space="preserve">Chief Operating </w:t>
      </w:r>
      <w:proofErr w:type="spellStart"/>
      <w:r>
        <w:t>Officer</w:t>
      </w:r>
      <w:proofErr w:type="spellEnd"/>
    </w:p>
    <w:p w:rsidR="00C16156" w:rsidRDefault="00C16156" w:rsidP="00C16156">
      <w:pPr>
        <w:pStyle w:val="Paragraphedeliste"/>
        <w:numPr>
          <w:ilvl w:val="1"/>
          <w:numId w:val="2"/>
        </w:numPr>
      </w:pPr>
      <w:r>
        <w:t xml:space="preserve">Yan Le </w:t>
      </w:r>
      <w:proofErr w:type="spellStart"/>
      <w:r>
        <w:t>Toulec</w:t>
      </w:r>
      <w:proofErr w:type="spellEnd"/>
    </w:p>
    <w:p w:rsidR="00C16156" w:rsidRDefault="00C16156" w:rsidP="00C16156">
      <w:pPr>
        <w:pStyle w:val="Paragraphedeliste"/>
        <w:numPr>
          <w:ilvl w:val="1"/>
          <w:numId w:val="2"/>
        </w:numPr>
      </w:pPr>
      <w:proofErr w:type="spellStart"/>
      <w:r>
        <w:t>Vonic</w:t>
      </w:r>
      <w:proofErr w:type="spellEnd"/>
      <w:r>
        <w:t xml:space="preserve"> Le </w:t>
      </w:r>
      <w:proofErr w:type="spellStart"/>
      <w:r>
        <w:t>Toulec</w:t>
      </w:r>
      <w:proofErr w:type="spellEnd"/>
    </w:p>
    <w:p w:rsidR="00C16156" w:rsidRDefault="007443AF" w:rsidP="00C16156">
      <w:pPr>
        <w:pStyle w:val="Paragraphedeliste"/>
        <w:numPr>
          <w:ilvl w:val="0"/>
          <w:numId w:val="2"/>
        </w:numPr>
      </w:pPr>
      <w:r>
        <w:t xml:space="preserve">Senior </w:t>
      </w:r>
      <w:proofErr w:type="spellStart"/>
      <w:r>
        <w:t>Vice-President</w:t>
      </w:r>
      <w:proofErr w:type="spellEnd"/>
    </w:p>
    <w:p w:rsidR="007443AF" w:rsidRDefault="007443AF" w:rsidP="007443AF">
      <w:pPr>
        <w:pStyle w:val="Paragraphedeliste"/>
        <w:numPr>
          <w:ilvl w:val="1"/>
          <w:numId w:val="2"/>
        </w:numPr>
      </w:pPr>
      <w:proofErr w:type="spellStart"/>
      <w:r w:rsidRPr="007443AF">
        <w:t>Gwenael</w:t>
      </w:r>
      <w:proofErr w:type="spellEnd"/>
      <w:r w:rsidRPr="007443AF">
        <w:t xml:space="preserve"> </w:t>
      </w:r>
      <w:proofErr w:type="spellStart"/>
      <w:r w:rsidRPr="007443AF">
        <w:t>Gosquer</w:t>
      </w:r>
      <w:proofErr w:type="spellEnd"/>
    </w:p>
    <w:p w:rsidR="007443AF" w:rsidRPr="00C16156" w:rsidRDefault="007443AF" w:rsidP="007443AF">
      <w:pPr>
        <w:pStyle w:val="Paragraphedeliste"/>
        <w:numPr>
          <w:ilvl w:val="0"/>
          <w:numId w:val="2"/>
        </w:numPr>
      </w:pPr>
      <w:r>
        <w:t xml:space="preserve">Finance &amp; </w:t>
      </w:r>
      <w:proofErr w:type="spellStart"/>
      <w:r>
        <w:t>Strategy</w:t>
      </w:r>
      <w:proofErr w:type="spellEnd"/>
    </w:p>
    <w:p w:rsidR="007443AF" w:rsidRDefault="007443AF" w:rsidP="007443AF">
      <w:pPr>
        <w:pStyle w:val="Paragraphedeliste"/>
        <w:numPr>
          <w:ilvl w:val="1"/>
          <w:numId w:val="2"/>
        </w:numPr>
      </w:pPr>
      <w:proofErr w:type="spellStart"/>
      <w:r w:rsidRPr="007443AF">
        <w:t>Gwenael</w:t>
      </w:r>
      <w:proofErr w:type="spellEnd"/>
      <w:r w:rsidRPr="007443AF">
        <w:t xml:space="preserve"> </w:t>
      </w:r>
      <w:proofErr w:type="spellStart"/>
      <w:r w:rsidRPr="007443AF">
        <w:t>Gosquer</w:t>
      </w:r>
      <w:proofErr w:type="spellEnd"/>
    </w:p>
    <w:p w:rsidR="00C16156" w:rsidRDefault="007443AF" w:rsidP="007443AF">
      <w:pPr>
        <w:pStyle w:val="Paragraphedeliste"/>
        <w:numPr>
          <w:ilvl w:val="0"/>
          <w:numId w:val="2"/>
        </w:numPr>
      </w:pPr>
      <w:r w:rsidRPr="007443AF">
        <w:t xml:space="preserve">Senior </w:t>
      </w:r>
      <w:proofErr w:type="spellStart"/>
      <w:r w:rsidRPr="007443AF">
        <w:t>Vice-President</w:t>
      </w:r>
      <w:proofErr w:type="spellEnd"/>
      <w:r w:rsidRPr="007443AF">
        <w:t xml:space="preserve"> Sales</w:t>
      </w:r>
    </w:p>
    <w:p w:rsidR="00C16156" w:rsidRDefault="007443AF" w:rsidP="00C16156">
      <w:pPr>
        <w:pStyle w:val="Paragraphedeliste"/>
        <w:numPr>
          <w:ilvl w:val="1"/>
          <w:numId w:val="2"/>
        </w:numPr>
      </w:pPr>
      <w:proofErr w:type="spellStart"/>
      <w:r w:rsidRPr="007443AF">
        <w:t>Gaelle</w:t>
      </w:r>
      <w:proofErr w:type="spellEnd"/>
      <w:r w:rsidRPr="007443AF">
        <w:t xml:space="preserve"> Le Goff</w:t>
      </w:r>
    </w:p>
    <w:p w:rsidR="007443AF" w:rsidRDefault="007443AF" w:rsidP="007443AF">
      <w:pPr>
        <w:pStyle w:val="Paragraphedeliste"/>
        <w:numPr>
          <w:ilvl w:val="0"/>
          <w:numId w:val="2"/>
        </w:numPr>
      </w:pPr>
      <w:r w:rsidRPr="007443AF">
        <w:t xml:space="preserve">Vice </w:t>
      </w:r>
      <w:proofErr w:type="spellStart"/>
      <w:r w:rsidRPr="007443AF">
        <w:t>President</w:t>
      </w:r>
      <w:proofErr w:type="spellEnd"/>
      <w:r w:rsidRPr="007443AF">
        <w:t xml:space="preserve"> IS </w:t>
      </w:r>
      <w:proofErr w:type="spellStart"/>
      <w:r w:rsidRPr="007443AF">
        <w:t>Systems</w:t>
      </w:r>
      <w:proofErr w:type="spellEnd"/>
    </w:p>
    <w:p w:rsidR="007443AF" w:rsidRDefault="007443AF" w:rsidP="007443AF">
      <w:pPr>
        <w:pStyle w:val="Paragraphedeliste"/>
        <w:numPr>
          <w:ilvl w:val="1"/>
          <w:numId w:val="2"/>
        </w:numPr>
      </w:pPr>
      <w:proofErr w:type="spellStart"/>
      <w:r w:rsidRPr="007443AF">
        <w:t>Levenez</w:t>
      </w:r>
      <w:proofErr w:type="spellEnd"/>
      <w:r w:rsidRPr="007443AF">
        <w:t xml:space="preserve"> Le Calvez</w:t>
      </w:r>
    </w:p>
    <w:p w:rsidR="007443AF" w:rsidRDefault="007443AF" w:rsidP="009C1D84">
      <w:pPr>
        <w:pStyle w:val="Titre2"/>
      </w:pPr>
      <w:r>
        <w:lastRenderedPageBreak/>
        <w:t>Acteurs externes</w:t>
      </w:r>
    </w:p>
    <w:p w:rsidR="007443AF" w:rsidRDefault="007443AF" w:rsidP="007443AF">
      <w:pPr>
        <w:pStyle w:val="Paragraphedeliste"/>
        <w:numPr>
          <w:ilvl w:val="0"/>
          <w:numId w:val="3"/>
        </w:numPr>
      </w:pPr>
      <w:r w:rsidRPr="007443AF">
        <w:t>Opérateurs régionaux</w:t>
      </w:r>
    </w:p>
    <w:p w:rsidR="007443AF" w:rsidRDefault="007443AF" w:rsidP="007443AF">
      <w:pPr>
        <w:pStyle w:val="Paragraphedeliste"/>
        <w:numPr>
          <w:ilvl w:val="0"/>
          <w:numId w:val="3"/>
        </w:numPr>
      </w:pPr>
      <w:r w:rsidRPr="007443AF">
        <w:t>Compagnies opérant des moyens et longs courriers</w:t>
      </w:r>
    </w:p>
    <w:p w:rsidR="007443AF" w:rsidRDefault="007443AF" w:rsidP="001071A6">
      <w:pPr>
        <w:pStyle w:val="Paragraphedeliste"/>
        <w:numPr>
          <w:ilvl w:val="0"/>
          <w:numId w:val="3"/>
        </w:numPr>
      </w:pPr>
      <w:r w:rsidRPr="007443AF">
        <w:t>Acteurs des marchés publics et projets spéciaux</w:t>
      </w:r>
    </w:p>
    <w:p w:rsidR="007443AF" w:rsidRDefault="007443AF" w:rsidP="009C1D84">
      <w:pPr>
        <w:pStyle w:val="Titre1"/>
      </w:pPr>
      <w:r>
        <w:t xml:space="preserve">Organisation </w:t>
      </w:r>
      <w:r w:rsidR="00D1473B">
        <w:t>fonctionnelle</w:t>
      </w:r>
    </w:p>
    <w:p w:rsidR="007443AF" w:rsidRDefault="007443AF" w:rsidP="007443AF">
      <w:r>
        <w:t xml:space="preserve">Les </w:t>
      </w:r>
      <w:r w:rsidRPr="009C1D84">
        <w:t>services</w:t>
      </w:r>
      <w:r>
        <w:t xml:space="preserve"> proposés </w:t>
      </w:r>
      <w:r w:rsidR="00D1473B">
        <w:t>sont</w:t>
      </w:r>
      <w:r w:rsidR="009C1D84">
        <w:t xml:space="preserve"> (sur </w:t>
      </w:r>
      <w:proofErr w:type="spellStart"/>
      <w:r w:rsidR="009C1D84">
        <w:t>archimate</w:t>
      </w:r>
      <w:proofErr w:type="spellEnd"/>
      <w:r w:rsidR="009C1D84">
        <w:t xml:space="preserve"> &gt; Business </w:t>
      </w:r>
      <w:proofErr w:type="spellStart"/>
      <w:r w:rsidR="009C1D84">
        <w:t>Functions</w:t>
      </w:r>
      <w:proofErr w:type="spellEnd"/>
      <w:r w:rsidR="009C1D84">
        <w:t>)</w:t>
      </w:r>
      <w:r w:rsidR="00D1473B">
        <w:t> :</w:t>
      </w:r>
    </w:p>
    <w:p w:rsidR="00D1473B" w:rsidRDefault="00D1473B" w:rsidP="00D1473B">
      <w:pPr>
        <w:pStyle w:val="Paragraphedeliste"/>
        <w:numPr>
          <w:ilvl w:val="0"/>
          <w:numId w:val="4"/>
        </w:numPr>
      </w:pPr>
      <w:r w:rsidRPr="00D1473B">
        <w:t>Ingénierie et gestion des données techniques</w:t>
      </w:r>
    </w:p>
    <w:p w:rsidR="00D1473B" w:rsidRDefault="00D1473B" w:rsidP="00D1473B">
      <w:pPr>
        <w:pStyle w:val="Paragraphedeliste"/>
        <w:numPr>
          <w:ilvl w:val="0"/>
          <w:numId w:val="4"/>
        </w:numPr>
      </w:pPr>
      <w:r w:rsidRPr="00D1473B">
        <w:t>Maintenance cellule et modifications</w:t>
      </w:r>
    </w:p>
    <w:p w:rsidR="00D1473B" w:rsidRDefault="00D1473B" w:rsidP="00D1473B">
      <w:pPr>
        <w:pStyle w:val="Paragraphedeliste"/>
        <w:numPr>
          <w:ilvl w:val="0"/>
          <w:numId w:val="4"/>
        </w:numPr>
      </w:pPr>
      <w:r w:rsidRPr="00D1473B">
        <w:t>Décapage à sec et peinture</w:t>
      </w:r>
    </w:p>
    <w:p w:rsidR="00D1473B" w:rsidRDefault="00D1473B" w:rsidP="00D1473B">
      <w:pPr>
        <w:pStyle w:val="Paragraphedeliste"/>
        <w:numPr>
          <w:ilvl w:val="0"/>
          <w:numId w:val="4"/>
        </w:numPr>
      </w:pPr>
      <w:r w:rsidRPr="00D1473B">
        <w:t>Maintenance en ligne</w:t>
      </w:r>
    </w:p>
    <w:p w:rsidR="00D1473B" w:rsidRDefault="00D1473B" w:rsidP="00D1473B">
      <w:pPr>
        <w:pStyle w:val="Paragraphedeliste"/>
        <w:numPr>
          <w:ilvl w:val="0"/>
          <w:numId w:val="4"/>
        </w:numPr>
      </w:pPr>
      <w:r w:rsidRPr="00D1473B">
        <w:t>Réparation, entretien et sous-traitance d'équipements</w:t>
      </w:r>
    </w:p>
    <w:p w:rsidR="00D1473B" w:rsidRDefault="00D1473B" w:rsidP="00D1473B">
      <w:pPr>
        <w:pStyle w:val="Paragraphedeliste"/>
        <w:numPr>
          <w:ilvl w:val="0"/>
          <w:numId w:val="4"/>
        </w:numPr>
      </w:pPr>
      <w:r w:rsidRPr="00D1473B">
        <w:t>Vente et distribution de pièces</w:t>
      </w:r>
    </w:p>
    <w:p w:rsidR="00D1473B" w:rsidRDefault="00D1473B" w:rsidP="009C1D84">
      <w:pPr>
        <w:pStyle w:val="Titre2"/>
      </w:pPr>
      <w:r w:rsidRPr="00D1473B">
        <w:t>Ingénierie et gestion des données techniques</w:t>
      </w:r>
    </w:p>
    <w:p w:rsidR="00D1473B" w:rsidRDefault="00D1473B" w:rsidP="00D1473B">
      <w:r>
        <w:t>Sans objet</w:t>
      </w:r>
    </w:p>
    <w:p w:rsidR="00D1473B" w:rsidRDefault="00D1473B" w:rsidP="009C1D84">
      <w:pPr>
        <w:pStyle w:val="Titre2"/>
      </w:pPr>
      <w:r w:rsidRPr="00D1473B">
        <w:t>Maintenance cellule et modifications</w:t>
      </w:r>
    </w:p>
    <w:p w:rsidR="00D1473B" w:rsidRDefault="00D1473B" w:rsidP="00D1473B">
      <w:r>
        <w:t>Sans objet</w:t>
      </w:r>
    </w:p>
    <w:p w:rsidR="00D1473B" w:rsidRDefault="00D1473B" w:rsidP="009C1D84">
      <w:pPr>
        <w:pStyle w:val="Titre2"/>
      </w:pPr>
      <w:r w:rsidRPr="00D1473B">
        <w:t>Décapage à sec et peinture</w:t>
      </w:r>
    </w:p>
    <w:p w:rsidR="00D1473B" w:rsidRDefault="00D1473B" w:rsidP="00D1473B">
      <w:r>
        <w:t>Sans objet</w:t>
      </w:r>
    </w:p>
    <w:p w:rsidR="00D1473B" w:rsidRDefault="00D1473B" w:rsidP="009C1D84">
      <w:pPr>
        <w:pStyle w:val="Titre2"/>
      </w:pPr>
      <w:r w:rsidRPr="00D1473B">
        <w:t>Maintenance en ligne</w:t>
      </w:r>
    </w:p>
    <w:p w:rsidR="00D1473B" w:rsidRPr="00D1473B" w:rsidRDefault="00D1473B" w:rsidP="00D1473B">
      <w:r>
        <w:t>Sans objet</w:t>
      </w:r>
    </w:p>
    <w:p w:rsidR="007443AF" w:rsidRDefault="00D1473B" w:rsidP="009C1D84">
      <w:pPr>
        <w:pStyle w:val="Titre2"/>
      </w:pPr>
      <w:r w:rsidRPr="00D1473B">
        <w:t>Réparation, entretien et sous-traitance d'équipements</w:t>
      </w:r>
    </w:p>
    <w:p w:rsidR="00D1473B" w:rsidRPr="00D1473B" w:rsidRDefault="00D1473B" w:rsidP="00D1473B">
      <w:r>
        <w:t>Sans objet</w:t>
      </w:r>
    </w:p>
    <w:p w:rsidR="00D1473B" w:rsidRDefault="00D1473B" w:rsidP="009C1D84">
      <w:pPr>
        <w:pStyle w:val="Titre2"/>
      </w:pPr>
      <w:r w:rsidRPr="00D1473B">
        <w:t>Vente et distribution de pièces</w:t>
      </w:r>
    </w:p>
    <w:p w:rsidR="009C1D84" w:rsidRDefault="009C1D84" w:rsidP="009C1D84">
      <w:r>
        <w:t>Sans objet</w:t>
      </w:r>
    </w:p>
    <w:p w:rsidR="009C1D84" w:rsidRDefault="009C1D84" w:rsidP="009C1D84"/>
    <w:p w:rsidR="009C1D84" w:rsidRDefault="009C1D84" w:rsidP="009C1D84">
      <w:pPr>
        <w:pStyle w:val="Titre1"/>
      </w:pPr>
      <w:r>
        <w:t>Certifications</w:t>
      </w:r>
    </w:p>
    <w:p w:rsidR="00172DED" w:rsidRDefault="00172DED" w:rsidP="00172DED">
      <w:pPr>
        <w:pStyle w:val="Paragraphedeliste"/>
        <w:numPr>
          <w:ilvl w:val="0"/>
          <w:numId w:val="6"/>
        </w:numPr>
      </w:pPr>
      <w:r w:rsidRPr="00172DED">
        <w:t>JAR 145 - F004</w:t>
      </w:r>
    </w:p>
    <w:p w:rsidR="009C1D84" w:rsidRDefault="00172DED" w:rsidP="009C1D84">
      <w:pPr>
        <w:pStyle w:val="Paragraphedeliste"/>
        <w:numPr>
          <w:ilvl w:val="0"/>
          <w:numId w:val="6"/>
        </w:numPr>
      </w:pPr>
      <w:r w:rsidRPr="00172DED">
        <w:t>FAR 145 - XD6Y805J</w:t>
      </w:r>
    </w:p>
    <w:p w:rsidR="00172DED" w:rsidRDefault="00172DED" w:rsidP="00172DED">
      <w:pPr>
        <w:pStyle w:val="Paragraphedeliste"/>
        <w:numPr>
          <w:ilvl w:val="0"/>
          <w:numId w:val="6"/>
        </w:numPr>
      </w:pPr>
      <w:r w:rsidRPr="00172DED">
        <w:t xml:space="preserve">ISO </w:t>
      </w:r>
      <w:proofErr w:type="gramStart"/>
      <w:r w:rsidRPr="00172DED">
        <w:t>9001:</w:t>
      </w:r>
      <w:proofErr w:type="gramEnd"/>
      <w:r w:rsidRPr="00172DED">
        <w:t>2000</w:t>
      </w:r>
    </w:p>
    <w:p w:rsidR="00172DED" w:rsidRDefault="00172DED" w:rsidP="00172DED">
      <w:pPr>
        <w:pStyle w:val="Paragraphedeliste"/>
        <w:numPr>
          <w:ilvl w:val="0"/>
          <w:numId w:val="6"/>
        </w:numPr>
      </w:pPr>
      <w:r w:rsidRPr="00172DED">
        <w:t>AQAP 2120</w:t>
      </w:r>
    </w:p>
    <w:p w:rsidR="00172DED" w:rsidRDefault="00172DED" w:rsidP="00172DED">
      <w:pPr>
        <w:pStyle w:val="Paragraphedeliste"/>
        <w:numPr>
          <w:ilvl w:val="0"/>
          <w:numId w:val="6"/>
        </w:numPr>
      </w:pPr>
      <w:r w:rsidRPr="00172DED">
        <w:t>QUALIFAS 101</w:t>
      </w:r>
    </w:p>
    <w:p w:rsidR="00172DED" w:rsidRDefault="001E2E03" w:rsidP="001E2E03">
      <w:pPr>
        <w:pStyle w:val="Titre1"/>
      </w:pPr>
      <w:r>
        <w:t>Valeurs et stratégie</w:t>
      </w:r>
    </w:p>
    <w:p w:rsidR="001E2E03" w:rsidRDefault="001E2E03" w:rsidP="001E2E03"/>
    <w:p w:rsidR="001E2E03" w:rsidRPr="001E2E03" w:rsidRDefault="001E2E03" w:rsidP="001E2E03">
      <w:pPr>
        <w:pStyle w:val="Titre1"/>
      </w:pPr>
      <w:r>
        <w:t>AS IS du SI actuel</w:t>
      </w:r>
    </w:p>
    <w:sectPr w:rsidR="001E2E03" w:rsidRPr="001E2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E439A"/>
    <w:multiLevelType w:val="hybridMultilevel"/>
    <w:tmpl w:val="7F043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31775"/>
    <w:multiLevelType w:val="hybridMultilevel"/>
    <w:tmpl w:val="8E144086"/>
    <w:lvl w:ilvl="0" w:tplc="DC543F12">
      <w:start w:val="1"/>
      <w:numFmt w:val="decimal"/>
      <w:pStyle w:val="Titre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8F961A86">
      <w:start w:val="1"/>
      <w:numFmt w:val="upperRoman"/>
      <w:pStyle w:val="Titre2"/>
      <w:lvlText w:val="%2."/>
      <w:lvlJc w:val="righ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647DA"/>
    <w:multiLevelType w:val="hybridMultilevel"/>
    <w:tmpl w:val="8CFC1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56F6F"/>
    <w:multiLevelType w:val="hybridMultilevel"/>
    <w:tmpl w:val="A9E8A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81156"/>
    <w:multiLevelType w:val="hybridMultilevel"/>
    <w:tmpl w:val="7D50F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E4E9A"/>
    <w:multiLevelType w:val="hybridMultilevel"/>
    <w:tmpl w:val="553AFA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12046"/>
    <w:multiLevelType w:val="hybridMultilevel"/>
    <w:tmpl w:val="93EEB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56"/>
    <w:rsid w:val="00172DED"/>
    <w:rsid w:val="001E2E03"/>
    <w:rsid w:val="007443AF"/>
    <w:rsid w:val="009C1D84"/>
    <w:rsid w:val="00AB54BC"/>
    <w:rsid w:val="00C16156"/>
    <w:rsid w:val="00D1473B"/>
    <w:rsid w:val="00DE488A"/>
    <w:rsid w:val="00E757F5"/>
    <w:rsid w:val="00F002BD"/>
    <w:rsid w:val="00F4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D678"/>
  <w15:chartTrackingRefBased/>
  <w15:docId w15:val="{957EA96D-7B7F-4646-9F9B-6D81C9E2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1D84"/>
    <w:pPr>
      <w:keepNext/>
      <w:keepLines/>
      <w:numPr>
        <w:numId w:val="5"/>
      </w:numPr>
      <w:spacing w:before="240" w:after="0"/>
      <w:ind w:left="0" w:hanging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1D84"/>
    <w:pPr>
      <w:keepNext/>
      <w:keepLines/>
      <w:numPr>
        <w:ilvl w:val="1"/>
        <w:numId w:val="5"/>
      </w:numPr>
      <w:spacing w:before="40" w:after="0"/>
      <w:ind w:left="142" w:hanging="142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4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1D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16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1615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C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44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PAIVA PIRES Manuel</dc:creator>
  <cp:keywords/>
  <dc:description/>
  <cp:lastModifiedBy>PAIVA PIRES Manuel</cp:lastModifiedBy>
  <cp:revision>5</cp:revision>
  <dcterms:created xsi:type="dcterms:W3CDTF">2018-01-17T08:56:00Z</dcterms:created>
  <dcterms:modified xsi:type="dcterms:W3CDTF">2018-01-17T13:50:00Z</dcterms:modified>
</cp:coreProperties>
</file>