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9.0 -->
  <w:body>
    <w:p w:rsidR="003F3729" w:rsidRPr="00532846" w:rsidP="00532846" w14:paraId="3F9464AC" w14:textId="757D55EA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532846">
        <w:rPr>
          <w:sz w:val="20"/>
        </w:rPr>
        <w:t>FINALIDADE</w:t>
      </w:r>
    </w:p>
    <w:p w:rsidR="00262C71" w:rsidRPr="00532846" w:rsidP="00532846" w14:paraId="1116B3F3" w14:textId="1B9F4B18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Estabelecer pro</w:t>
      </w:r>
      <w:r w:rsidRPr="00532846" w:rsidR="003779C5">
        <w:rPr>
          <w:rFonts w:cs="Arial"/>
          <w:sz w:val="20"/>
          <w:szCs w:val="20"/>
        </w:rPr>
        <w:t xml:space="preserve">cedimentos para </w:t>
      </w:r>
      <w:r w:rsidRPr="00532846" w:rsidR="003A58A7">
        <w:rPr>
          <w:rFonts w:cs="Arial"/>
          <w:sz w:val="20"/>
          <w:szCs w:val="20"/>
        </w:rPr>
        <w:t>a</w:t>
      </w:r>
      <w:r w:rsidRPr="00532846" w:rsidR="003779C5">
        <w:rPr>
          <w:rFonts w:cs="Arial"/>
          <w:sz w:val="20"/>
          <w:szCs w:val="20"/>
        </w:rPr>
        <w:t xml:space="preserve"> </w:t>
      </w:r>
      <w:r w:rsidRPr="00532846" w:rsidR="00E83B3A">
        <w:rPr>
          <w:rFonts w:cs="Arial"/>
          <w:sz w:val="20"/>
          <w:szCs w:val="20"/>
        </w:rPr>
        <w:t>“</w:t>
      </w:r>
      <w:r w:rsidRPr="00532846" w:rsidR="000E00AF">
        <w:rPr>
          <w:rFonts w:cs="Arial"/>
          <w:sz w:val="20"/>
          <w:szCs w:val="20"/>
        </w:rPr>
        <w:t>Substituição de a</w:t>
      </w:r>
      <w:r w:rsidRPr="00532846" w:rsidR="00F91499">
        <w:rPr>
          <w:rFonts w:cs="Arial"/>
          <w:sz w:val="20"/>
          <w:szCs w:val="20"/>
        </w:rPr>
        <w:t>r</w:t>
      </w:r>
      <w:r w:rsidRPr="00532846" w:rsidR="000E00AF">
        <w:rPr>
          <w:rFonts w:cs="Arial"/>
          <w:sz w:val="20"/>
          <w:szCs w:val="20"/>
        </w:rPr>
        <w:t xml:space="preserve">mação </w:t>
      </w:r>
      <w:r w:rsidRPr="00532846" w:rsidR="00F91499">
        <w:rPr>
          <w:rFonts w:cs="Arial"/>
          <w:sz w:val="20"/>
          <w:szCs w:val="20"/>
        </w:rPr>
        <w:t>secundária em encabeçamento – fim de linha</w:t>
      </w:r>
      <w:r w:rsidRPr="00532846" w:rsidR="00E83B3A">
        <w:rPr>
          <w:rFonts w:cs="Arial"/>
          <w:sz w:val="20"/>
          <w:szCs w:val="20"/>
        </w:rPr>
        <w:t xml:space="preserve">” </w:t>
      </w:r>
      <w:r w:rsidRPr="00532846" w:rsidR="008E3A15">
        <w:rPr>
          <w:rFonts w:cs="Arial"/>
          <w:sz w:val="20"/>
          <w:szCs w:val="20"/>
        </w:rPr>
        <w:t xml:space="preserve">em </w:t>
      </w:r>
      <w:r w:rsidRPr="00532846" w:rsidR="00424D0E">
        <w:rPr>
          <w:rFonts w:cs="Arial"/>
          <w:sz w:val="20"/>
          <w:szCs w:val="20"/>
        </w:rPr>
        <w:t xml:space="preserve">rede </w:t>
      </w:r>
      <w:r w:rsidRPr="00532846" w:rsidR="009C450A">
        <w:rPr>
          <w:rFonts w:cs="Arial"/>
          <w:sz w:val="20"/>
          <w:szCs w:val="20"/>
        </w:rPr>
        <w:t>desenergizada</w:t>
      </w:r>
      <w:r w:rsidRPr="00532846">
        <w:rPr>
          <w:rFonts w:cs="Arial"/>
          <w:sz w:val="20"/>
          <w:szCs w:val="20"/>
        </w:rPr>
        <w:t xml:space="preserve">, </w:t>
      </w:r>
      <w:r w:rsidRPr="00532846" w:rsidR="003D1BA7">
        <w:rPr>
          <w:rFonts w:cs="Arial"/>
          <w:sz w:val="20"/>
          <w:szCs w:val="20"/>
        </w:rPr>
        <w:t>a fim</w:t>
      </w:r>
      <w:r w:rsidRPr="00532846">
        <w:rPr>
          <w:rFonts w:cs="Arial"/>
          <w:sz w:val="20"/>
          <w:szCs w:val="20"/>
        </w:rPr>
        <w:t xml:space="preserve"> de</w:t>
      </w:r>
      <w:r w:rsidRPr="00532846" w:rsidR="003D1BA7">
        <w:rPr>
          <w:rFonts w:cs="Arial"/>
          <w:sz w:val="20"/>
          <w:szCs w:val="20"/>
        </w:rPr>
        <w:t xml:space="preserve"> </w:t>
      </w:r>
      <w:r w:rsidRPr="00532846">
        <w:rPr>
          <w:rFonts w:cs="Arial"/>
          <w:sz w:val="20"/>
          <w:szCs w:val="20"/>
        </w:rPr>
        <w:t>manter a conformidade entre tarefa planejada e realizada. Contém a descrição detalhada, passo a passo, os riscos inerentes e as medidas de controle de riscos, visando gara</w:t>
      </w:r>
      <w:r w:rsidRPr="00532846" w:rsidR="00213BF1">
        <w:rPr>
          <w:rFonts w:cs="Arial"/>
          <w:sz w:val="20"/>
          <w:szCs w:val="20"/>
        </w:rPr>
        <w:t>ntir a saúde e a segurança dos c</w:t>
      </w:r>
      <w:r w:rsidRPr="00532846">
        <w:rPr>
          <w:rFonts w:cs="Arial"/>
          <w:sz w:val="20"/>
          <w:szCs w:val="20"/>
        </w:rPr>
        <w:t>olaboradores envolvidos na tarefa.</w:t>
      </w:r>
    </w:p>
    <w:p w:rsidR="00AB6838" w:rsidRPr="00532846" w:rsidP="00532846" w14:paraId="2F6F2EB0" w14:textId="3D45A755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0" w:name="_CAMPO_DE_APLICAÇÃO"/>
      <w:bookmarkEnd w:id="0"/>
      <w:r w:rsidRPr="00532846">
        <w:rPr>
          <w:sz w:val="20"/>
        </w:rPr>
        <w:t>CAMPO DE APLICAÇÃO</w:t>
      </w:r>
    </w:p>
    <w:p w:rsidR="00AE0968" w:rsidRPr="00532846" w:rsidP="00532846" w14:paraId="45A6EA2E" w14:textId="3B6B93B4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Aplica-se a todas as empresas do Grupo Equatorial, seus colaboradores, empresas terceirizadas e aos seus fornecedores.</w:t>
      </w:r>
      <w:r w:rsidRPr="00532846" w:rsidR="00E10C8A">
        <w:rPr>
          <w:rFonts w:cs="Arial"/>
          <w:sz w:val="20"/>
          <w:szCs w:val="20"/>
        </w:rPr>
        <w:t xml:space="preserve"> </w:t>
      </w:r>
      <w:r w:rsidRPr="00532846" w:rsidR="00E10C8A">
        <w:rPr>
          <w:rFonts w:eastAsia="Arial" w:cs="Arial"/>
          <w:sz w:val="20"/>
          <w:szCs w:val="20"/>
        </w:rPr>
        <w:t>Este procedimento destina-se aos operadores, eletricistas e técnicos próprios e das empresas parceiras do Grupo Equatorial Energia.</w:t>
      </w:r>
    </w:p>
    <w:p w:rsidR="00AB6838" w:rsidRPr="00532846" w:rsidP="00532846" w14:paraId="575ED4F3" w14:textId="66AC86E3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1" w:name="_RESPONSABILIDADES"/>
      <w:bookmarkEnd w:id="1"/>
      <w:r w:rsidRPr="00532846">
        <w:rPr>
          <w:sz w:val="20"/>
        </w:rPr>
        <w:t>RESPONSABILIDADES</w:t>
      </w:r>
    </w:p>
    <w:p w:rsidR="00E10C8A" w:rsidRPr="00532846" w:rsidP="00532846" w14:paraId="2412D2D9" w14:textId="77777777">
      <w:pPr>
        <w:pStyle w:val="Heading2"/>
        <w:numPr>
          <w:ilvl w:val="1"/>
          <w:numId w:val="18"/>
        </w:numPr>
        <w:tabs>
          <w:tab w:val="num" w:pos="360"/>
        </w:tabs>
        <w:spacing w:before="120" w:after="120" w:line="360" w:lineRule="auto"/>
        <w:ind w:left="360" w:hanging="360"/>
        <w:jc w:val="both"/>
        <w:rPr>
          <w:sz w:val="20"/>
        </w:rPr>
      </w:pPr>
      <w:bookmarkStart w:id="2" w:name="_Hlk66721567"/>
      <w:bookmarkStart w:id="3" w:name="_Hlk70512889"/>
      <w:r w:rsidRPr="00532846">
        <w:rPr>
          <w:sz w:val="20"/>
        </w:rPr>
        <w:t>Executiva Corporativa de Engenharia de Manutenção</w:t>
      </w:r>
    </w:p>
    <w:p w:rsidR="00E10C8A" w:rsidRPr="00532846" w:rsidP="00532846" w14:paraId="012F9EC9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  <w:highlight w:val="white"/>
        </w:rPr>
        <w:t>Analisa os indicadores estratégicos, relaciona os objetivos da manutenção, define os indicadores, as diretrizes da manutenção, as prioridades e criticidades para elaborar o plano de manutenção AT e RD.</w:t>
      </w:r>
      <w:r w:rsidRPr="00532846">
        <w:rPr>
          <w:rFonts w:cs="Arial"/>
          <w:sz w:val="20"/>
          <w:szCs w:val="20"/>
        </w:rPr>
        <w:t xml:space="preserve"> </w:t>
      </w:r>
    </w:p>
    <w:p w:rsidR="00E10C8A" w:rsidRPr="00532846" w:rsidP="00532846" w14:paraId="1AEB313B" w14:textId="77777777">
      <w:pPr>
        <w:pStyle w:val="Heading2"/>
        <w:numPr>
          <w:ilvl w:val="1"/>
          <w:numId w:val="18"/>
        </w:numPr>
        <w:tabs>
          <w:tab w:val="num" w:pos="360"/>
        </w:tabs>
        <w:spacing w:before="120" w:after="120" w:line="360" w:lineRule="auto"/>
        <w:ind w:left="360" w:hanging="360"/>
        <w:jc w:val="both"/>
        <w:rPr>
          <w:sz w:val="20"/>
        </w:rPr>
      </w:pPr>
      <w:r w:rsidRPr="00532846">
        <w:rPr>
          <w:sz w:val="20"/>
        </w:rPr>
        <w:t>Gerência de Manutenção Distribuidora Regional</w:t>
      </w:r>
    </w:p>
    <w:p w:rsidR="00E10C8A" w:rsidRPr="00532846" w:rsidP="00532846" w14:paraId="4BCC5E5B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Recebe e critica o cronograma de manutenção. Planeja e Realiza as inspeções, ensaios elétricos, aponta anomalias. Planeja e programa a execução das ordens de manutenção preventiva e corretiva. Mobiliza a equipe própria ou terceira para a execução da manutenção programada ou emergencial.</w:t>
      </w:r>
    </w:p>
    <w:p w:rsidR="00E10C8A" w:rsidRPr="00532846" w:rsidP="00532846" w14:paraId="7A4C97B1" w14:textId="77777777">
      <w:pPr>
        <w:pStyle w:val="Heading2"/>
        <w:numPr>
          <w:ilvl w:val="1"/>
          <w:numId w:val="18"/>
        </w:numPr>
        <w:tabs>
          <w:tab w:val="num" w:pos="360"/>
        </w:tabs>
        <w:spacing w:before="120" w:after="120" w:line="360" w:lineRule="auto"/>
        <w:ind w:left="360" w:hanging="360"/>
        <w:jc w:val="both"/>
        <w:rPr>
          <w:sz w:val="20"/>
        </w:rPr>
      </w:pPr>
      <w:bookmarkStart w:id="4" w:name="_heading=h.a82jsfdqen7r" w:colFirst="0" w:colLast="0"/>
      <w:bookmarkEnd w:id="4"/>
      <w:r w:rsidRPr="00532846">
        <w:rPr>
          <w:sz w:val="20"/>
        </w:rPr>
        <w:t>Gerência de Centro de Operação (COI - Centro de Operação Integrada)</w:t>
      </w:r>
    </w:p>
    <w:p w:rsidR="00E10C8A" w:rsidRPr="00532846" w:rsidP="00532846" w14:paraId="67646685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 xml:space="preserve">Realizar as atividades relacionadas à operação do sistema elétrico de acordo com as regras e recomendações definidas pela distribuidora. </w:t>
      </w:r>
    </w:p>
    <w:p w:rsidR="00D558D8" w:rsidRPr="00532846" w:rsidP="00532846" w14:paraId="5E9261A5" w14:textId="77777777">
      <w:pPr>
        <w:pStyle w:val="Heading2"/>
        <w:numPr>
          <w:ilvl w:val="1"/>
          <w:numId w:val="18"/>
        </w:numPr>
        <w:spacing w:before="120" w:after="120" w:line="360" w:lineRule="auto"/>
        <w:ind w:left="0" w:firstLine="0"/>
        <w:jc w:val="both"/>
        <w:rPr>
          <w:sz w:val="20"/>
        </w:rPr>
      </w:pPr>
      <w:r w:rsidRPr="00532846">
        <w:rPr>
          <w:sz w:val="20"/>
        </w:rPr>
        <w:t>Colaborador/executante do serviço, atividade e ou tarefa (próprio e/ou de empresa Parceira)</w:t>
      </w:r>
    </w:p>
    <w:p w:rsidR="00D558D8" w:rsidRPr="00532846" w:rsidP="00532846" w14:paraId="30B8F2A6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Todos os participantes das referidas atividades, devem estar devidamente capacitados e autorizados, conforme estabelecido no item 10.8 Habilitação, Qualificação, Capacitação e Autorização dos Trabalhadores, da Norma Regulamentadora NR 10 – Segurança em Instalações e Serviços em Eletricidades.</w:t>
      </w:r>
    </w:p>
    <w:p w:rsidR="00D558D8" w:rsidRPr="00532846" w:rsidP="00532846" w14:paraId="42419FDF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Todos os participantes das referidas atividades, devem estar devidamente capacitados e autorizados, conforme estabelecido no item 35.3 Capacitação e Treinamento, da norma regulamentadora NR 35 – Trabalho em Altura.</w:t>
      </w:r>
    </w:p>
    <w:p w:rsidR="00D558D8" w:rsidRPr="00532846" w:rsidP="00532846" w14:paraId="6A9F187C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Os executores deste Procedimento Operacional Padrão (POP), devem ser capacitados e autorizados a realizarem as atividades informadas neste</w:t>
      </w:r>
      <w:bookmarkEnd w:id="2"/>
      <w:r w:rsidRPr="00532846">
        <w:rPr>
          <w:rFonts w:cs="Arial"/>
          <w:sz w:val="20"/>
          <w:szCs w:val="20"/>
        </w:rPr>
        <w:t>.</w:t>
      </w:r>
    </w:p>
    <w:bookmarkEnd w:id="3"/>
    <w:p w:rsidR="00AB6838" w:rsidRPr="00532846" w:rsidP="00532846" w14:paraId="6C1C6543" w14:textId="23105084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532846">
        <w:rPr>
          <w:sz w:val="20"/>
        </w:rPr>
        <w:t xml:space="preserve"> </w:t>
      </w:r>
      <w:bookmarkStart w:id="5" w:name="_DEFINIÇÕES"/>
      <w:bookmarkEnd w:id="5"/>
      <w:r w:rsidRPr="00532846">
        <w:rPr>
          <w:sz w:val="20"/>
        </w:rPr>
        <w:t>DEFINIÇÕES</w:t>
      </w:r>
    </w:p>
    <w:p w:rsidR="00460F06" w:rsidRPr="00532846" w:rsidP="00532846" w14:paraId="43ED9CD0" w14:textId="61A5A30D">
      <w:pPr>
        <w:pStyle w:val="Heading2"/>
        <w:spacing w:before="120" w:after="120" w:line="360" w:lineRule="auto"/>
        <w:jc w:val="both"/>
        <w:rPr>
          <w:sz w:val="20"/>
        </w:rPr>
      </w:pPr>
      <w:r w:rsidRPr="00532846">
        <w:rPr>
          <w:sz w:val="20"/>
        </w:rPr>
        <w:t>Circuito secundário</w:t>
      </w:r>
    </w:p>
    <w:p w:rsidR="00FF06B4" w:rsidRPr="00532846" w:rsidP="00532846" w14:paraId="2A6D2355" w14:textId="67EB71F8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É o circuito de distribuição de energia de baixa tensão, conectando a saída do transformador aos consumidores.</w:t>
      </w:r>
    </w:p>
    <w:p w:rsidR="00460F06" w:rsidRPr="00532846" w:rsidP="00532846" w14:paraId="244B23D3" w14:textId="30807FFD">
      <w:pPr>
        <w:pStyle w:val="Heading2"/>
        <w:spacing w:before="120" w:after="120" w:line="360" w:lineRule="auto"/>
        <w:jc w:val="both"/>
        <w:rPr>
          <w:sz w:val="20"/>
        </w:rPr>
      </w:pPr>
      <w:r w:rsidRPr="00532846">
        <w:rPr>
          <w:sz w:val="20"/>
        </w:rPr>
        <w:t>Armação secundária</w:t>
      </w:r>
      <w:r w:rsidRPr="00532846">
        <w:rPr>
          <w:sz w:val="20"/>
        </w:rPr>
        <w:t xml:space="preserve"> </w:t>
      </w:r>
      <w:r w:rsidRPr="00532846">
        <w:rPr>
          <w:sz w:val="20"/>
        </w:rPr>
        <w:t>em encabeçamento</w:t>
      </w:r>
    </w:p>
    <w:p w:rsidR="00FF06B4" w:rsidRPr="00532846" w:rsidP="00532846" w14:paraId="3E1D0A94" w14:textId="7F0B7C7B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 xml:space="preserve">A rede do circuito secundário é afixada aos postes por meio de isoladores de roldana, nos quais os condutores são amarrados com alças pré-formadas ou </w:t>
      </w:r>
      <w:r w:rsidRPr="00532846" w:rsidR="00A13424">
        <w:rPr>
          <w:rFonts w:cs="Arial"/>
          <w:sz w:val="20"/>
          <w:szCs w:val="20"/>
        </w:rPr>
        <w:t>pedaços do fio condutor.</w:t>
      </w:r>
      <w:r w:rsidRPr="00532846" w:rsidR="00D621D6">
        <w:rPr>
          <w:rFonts w:cs="Arial"/>
          <w:sz w:val="20"/>
          <w:szCs w:val="20"/>
        </w:rPr>
        <w:t xml:space="preserve"> Estes isoladores são </w:t>
      </w:r>
      <w:r w:rsidRPr="00532846" w:rsidR="00971DA7">
        <w:rPr>
          <w:rFonts w:cs="Arial"/>
          <w:sz w:val="20"/>
          <w:szCs w:val="20"/>
        </w:rPr>
        <w:t>sustentados pela armação</w:t>
      </w:r>
      <w:r w:rsidRPr="00532846" w:rsidR="00B83978">
        <w:rPr>
          <w:rFonts w:cs="Arial"/>
          <w:sz w:val="20"/>
          <w:szCs w:val="20"/>
        </w:rPr>
        <w:t xml:space="preserve"> secundária, uma estrutura metálica com estribos nos quais os isoladores de roldana</w:t>
      </w:r>
      <w:r w:rsidRPr="00532846" w:rsidR="00494A4C">
        <w:rPr>
          <w:rFonts w:cs="Arial"/>
          <w:sz w:val="20"/>
          <w:szCs w:val="20"/>
        </w:rPr>
        <w:t xml:space="preserve"> são instalados.</w:t>
      </w:r>
    </w:p>
    <w:p w:rsidR="00AB6838" w:rsidRPr="00532846" w:rsidP="00532846" w14:paraId="1865A644" w14:textId="0A7043C3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532846">
        <w:rPr>
          <w:sz w:val="20"/>
        </w:rPr>
        <w:t>REF</w:t>
      </w:r>
      <w:r w:rsidRPr="00532846" w:rsidR="00460F06">
        <w:rPr>
          <w:sz w:val="20"/>
        </w:rPr>
        <w:t>ERÊNCIAS</w:t>
      </w:r>
    </w:p>
    <w:p w:rsidR="00437553" w:rsidRPr="00532846" w:rsidP="00532846" w14:paraId="79AB3BE3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Norma de Procedimento – Análise Preliminar de Risco;</w:t>
      </w:r>
    </w:p>
    <w:p w:rsidR="00437553" w:rsidRPr="00532846" w:rsidP="00532846" w14:paraId="3925729E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Política de Saúde e Segurança do Trabalho do Grupo Equatorial;</w:t>
      </w:r>
    </w:p>
    <w:p w:rsidR="00437553" w:rsidRPr="00532846" w:rsidP="00532846" w14:paraId="6CAAFAAD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NR 06 – Equipamentos de Proteção Individual – EPI;</w:t>
      </w:r>
    </w:p>
    <w:p w:rsidR="00437553" w:rsidRPr="00532846" w:rsidP="00532846" w14:paraId="765FB289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NR 10 – Segurança em instalações e serviços em eletricidade;</w:t>
      </w:r>
    </w:p>
    <w:p w:rsidR="00437553" w:rsidRPr="00532846" w:rsidP="00532846" w14:paraId="50511CFE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NR 11 – Transporte, movimentação, armazenagem e manuseio de materiais;</w:t>
      </w:r>
    </w:p>
    <w:p w:rsidR="00437553" w:rsidRPr="00532846" w:rsidP="00532846" w14:paraId="52D2136A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NR 12 – Segurança no Trabalho em máquinas e equipamentos;</w:t>
      </w:r>
    </w:p>
    <w:p w:rsidR="00437553" w:rsidRPr="00532846" w:rsidP="00532846" w14:paraId="603FACDC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NR 17 – Ergonomia;</w:t>
      </w:r>
    </w:p>
    <w:p w:rsidR="00437553" w:rsidRPr="00532846" w:rsidP="00532846" w14:paraId="05D76E95" w14:textId="0061F7BA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NR 35 – Trabalho em altura;</w:t>
      </w:r>
    </w:p>
    <w:p w:rsidR="00E10C8A" w:rsidRPr="00532846" w:rsidP="00532846" w14:paraId="24F7D16C" w14:textId="5DFCD6DC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532846">
        <w:rPr>
          <w:rFonts w:cs="Arial"/>
          <w:sz w:val="20"/>
          <w:szCs w:val="20"/>
        </w:rPr>
        <w:t>NT</w:t>
      </w:r>
      <w:r w:rsidR="000C0217">
        <w:rPr>
          <w:rFonts w:cs="Arial"/>
          <w:sz w:val="20"/>
          <w:szCs w:val="20"/>
        </w:rPr>
        <w:t>.00</w:t>
      </w:r>
      <w:r w:rsidRPr="00532846">
        <w:rPr>
          <w:rFonts w:cs="Arial"/>
          <w:sz w:val="20"/>
          <w:szCs w:val="20"/>
        </w:rPr>
        <w:t>005</w:t>
      </w:r>
      <w:r w:rsidR="000C0217">
        <w:rPr>
          <w:rFonts w:cs="Arial"/>
          <w:sz w:val="20"/>
          <w:szCs w:val="20"/>
        </w:rPr>
        <w:t>.</w:t>
      </w:r>
      <w:r w:rsidRPr="00532846">
        <w:rPr>
          <w:rFonts w:cs="Arial"/>
          <w:sz w:val="20"/>
          <w:szCs w:val="20"/>
        </w:rPr>
        <w:t xml:space="preserve">EQTL </w:t>
      </w:r>
      <w:r w:rsidR="009F6BB2">
        <w:rPr>
          <w:rFonts w:cs="Arial"/>
          <w:sz w:val="20"/>
          <w:szCs w:val="20"/>
        </w:rPr>
        <w:t>-</w:t>
      </w:r>
      <w:r w:rsidR="000C0217">
        <w:rPr>
          <w:rFonts w:cs="Arial"/>
          <w:sz w:val="20"/>
          <w:szCs w:val="20"/>
        </w:rPr>
        <w:t xml:space="preserve"> </w:t>
      </w:r>
      <w:r w:rsidRPr="00532846">
        <w:rPr>
          <w:rFonts w:cs="Arial"/>
          <w:sz w:val="20"/>
          <w:szCs w:val="20"/>
        </w:rPr>
        <w:t>Critérios de Projetos de Rede de Distribuição;</w:t>
      </w:r>
    </w:p>
    <w:p w:rsidR="00E10C8A" w:rsidRPr="00532846" w:rsidP="00532846" w14:paraId="5229D3AE" w14:textId="4C2D4073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NT.00</w:t>
      </w:r>
      <w:r w:rsidRPr="00532846">
        <w:rPr>
          <w:rFonts w:cs="Arial"/>
          <w:sz w:val="20"/>
          <w:szCs w:val="20"/>
        </w:rPr>
        <w:t>006</w:t>
      </w:r>
      <w:r>
        <w:rPr>
          <w:rFonts w:cs="Arial"/>
          <w:sz w:val="20"/>
          <w:szCs w:val="20"/>
        </w:rPr>
        <w:t>.</w:t>
      </w:r>
      <w:r w:rsidRPr="00532846">
        <w:rPr>
          <w:rFonts w:cs="Arial"/>
          <w:sz w:val="20"/>
          <w:szCs w:val="20"/>
        </w:rPr>
        <w:t xml:space="preserve">EQTL </w:t>
      </w:r>
      <w:r w:rsidR="009F6BB2">
        <w:rPr>
          <w:rFonts w:cs="Arial"/>
          <w:sz w:val="20"/>
          <w:szCs w:val="20"/>
        </w:rPr>
        <w:t>–</w:t>
      </w:r>
      <w:r w:rsidRPr="00532846">
        <w:rPr>
          <w:rFonts w:cs="Arial"/>
          <w:sz w:val="20"/>
          <w:szCs w:val="20"/>
        </w:rPr>
        <w:t xml:space="preserve"> </w:t>
      </w:r>
      <w:r w:rsidR="009F6BB2">
        <w:rPr>
          <w:rFonts w:cs="Arial"/>
          <w:sz w:val="20"/>
          <w:szCs w:val="20"/>
        </w:rPr>
        <w:t>Padrão de Estruturas de Redes de Distribuição Aérea de Energia Elétrica 15kV</w:t>
      </w:r>
      <w:r w:rsidRPr="00532846">
        <w:rPr>
          <w:rFonts w:cs="Arial"/>
          <w:sz w:val="20"/>
          <w:szCs w:val="20"/>
        </w:rPr>
        <w:t>;</w:t>
      </w:r>
    </w:p>
    <w:p w:rsidR="00381A11" w:rsidRPr="00C503D1" w:rsidP="00381A11" w14:paraId="53C3E247" w14:textId="7398B5D0">
      <w:pPr>
        <w:spacing w:before="120" w:after="120" w:line="360" w:lineRule="auto"/>
        <w:jc w:val="both"/>
        <w:rPr>
          <w:rFonts w:cs="Arial"/>
          <w:color w:val="000000"/>
          <w:sz w:val="20"/>
          <w:szCs w:val="20"/>
        </w:rPr>
      </w:pPr>
      <w:bookmarkStart w:id="6" w:name="_Hlk89441915"/>
      <w:r>
        <w:rPr>
          <w:rFonts w:cs="Arial"/>
          <w:color w:val="000000"/>
          <w:sz w:val="20"/>
          <w:szCs w:val="20"/>
        </w:rPr>
        <w:t>POP.00110.EQTL</w:t>
      </w:r>
      <w:r w:rsidRPr="00C503D1">
        <w:rPr>
          <w:rFonts w:cs="Arial"/>
          <w:color w:val="000000"/>
          <w:sz w:val="20"/>
          <w:szCs w:val="20"/>
        </w:rPr>
        <w:t xml:space="preserve"> - Atividades Preliminares de Segurança</w:t>
      </w:r>
      <w:r>
        <w:rPr>
          <w:rFonts w:cs="Arial"/>
          <w:color w:val="000000"/>
          <w:sz w:val="20"/>
          <w:szCs w:val="20"/>
        </w:rPr>
        <w:t>;</w:t>
      </w:r>
    </w:p>
    <w:p w:rsidR="00381A11" w:rsidP="00381A11" w14:paraId="1CCC8E45" w14:textId="02356F31">
      <w:pPr>
        <w:spacing w:before="120" w:after="120" w:line="360" w:lineRule="auto"/>
        <w:jc w:val="both"/>
        <w:rPr>
          <w:rFonts w:cs="Arial"/>
          <w:color w:val="000000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>POP.00111.EQTL</w:t>
      </w:r>
      <w:r w:rsidRPr="001C52AB">
        <w:rPr>
          <w:rFonts w:cs="Arial"/>
          <w:color w:val="000000"/>
          <w:sz w:val="20"/>
          <w:szCs w:val="20"/>
        </w:rPr>
        <w:t xml:space="preserve"> - Atividades Preliminares de Segurança para Trabalho em Altura em Poste de RD</w:t>
      </w:r>
      <w:r>
        <w:rPr>
          <w:rFonts w:cs="Arial"/>
          <w:color w:val="000000"/>
          <w:sz w:val="20"/>
          <w:szCs w:val="20"/>
        </w:rPr>
        <w:t>;</w:t>
      </w:r>
    </w:p>
    <w:p w:rsidR="00381A11" w:rsidRPr="001C52AB" w:rsidP="00381A11" w14:paraId="6E7AA3B0" w14:textId="2A2A2A3B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>POP.00112.EQTL</w:t>
      </w:r>
      <w:r w:rsidRPr="001C52AB">
        <w:rPr>
          <w:rFonts w:cs="Arial"/>
          <w:color w:val="000000"/>
          <w:sz w:val="20"/>
          <w:szCs w:val="20"/>
        </w:rPr>
        <w:t xml:space="preserve"> - Atividades Preliminares de Segurança para Trabalho Elétrico</w:t>
      </w:r>
      <w:r>
        <w:rPr>
          <w:rFonts w:cs="Arial"/>
          <w:color w:val="000000"/>
          <w:sz w:val="20"/>
          <w:szCs w:val="20"/>
        </w:rPr>
        <w:t>;</w:t>
      </w:r>
    </w:p>
    <w:p w:rsidR="00381A11" w:rsidRPr="006161D2" w:rsidP="00381A11" w14:paraId="71E680BC" w14:textId="2259DB5F">
      <w:pPr>
        <w:rPr>
          <w:rFonts w:cs="Arial"/>
          <w:szCs w:val="20"/>
        </w:rPr>
      </w:pPr>
      <w:r>
        <w:rPr>
          <w:rFonts w:cs="Arial"/>
          <w:color w:val="000000"/>
          <w:sz w:val="20"/>
          <w:szCs w:val="20"/>
        </w:rPr>
        <w:t>POP.00168.EQTL</w:t>
      </w:r>
      <w:r w:rsidRPr="00BF6793" w:rsidR="00BF6793">
        <w:rPr>
          <w:rFonts w:cs="Arial"/>
          <w:color w:val="000000"/>
          <w:sz w:val="20"/>
          <w:szCs w:val="20"/>
        </w:rPr>
        <w:t xml:space="preserve"> - Comunicação com o COI.</w:t>
      </w:r>
      <w:r>
        <w:rPr>
          <w:rFonts w:cs="Arial"/>
          <w:color w:val="000000"/>
          <w:sz w:val="20"/>
          <w:szCs w:val="20"/>
        </w:rPr>
        <w:t>;</w:t>
      </w:r>
    </w:p>
    <w:bookmarkEnd w:id="6"/>
    <w:p w:rsidR="00E10C8A" w:rsidRPr="00532846" w:rsidP="00532846" w14:paraId="1785F935" w14:textId="25478C58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POP.00304.EQTL</w:t>
      </w:r>
      <w:r w:rsidR="00BF6793">
        <w:rPr>
          <w:rFonts w:cs="Arial"/>
          <w:sz w:val="20"/>
          <w:szCs w:val="20"/>
        </w:rPr>
        <w:t>-</w:t>
      </w:r>
      <w:r>
        <w:rPr>
          <w:rFonts w:cs="Arial"/>
          <w:sz w:val="20"/>
          <w:szCs w:val="20"/>
        </w:rPr>
        <w:t xml:space="preserve"> </w:t>
      </w:r>
      <w:r w:rsidRPr="00532846">
        <w:rPr>
          <w:rFonts w:cs="Arial"/>
          <w:sz w:val="20"/>
          <w:szCs w:val="20"/>
        </w:rPr>
        <w:t>Abrir/fechar chave no SDMT usando dispositivo de abertura com carga;</w:t>
      </w:r>
    </w:p>
    <w:p w:rsidR="00E10C8A" w:rsidRPr="00532846" w:rsidP="00532846" w14:paraId="09B62E43" w14:textId="063B257E">
      <w:pPr>
        <w:spacing w:before="120" w:after="12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POP.00562.EQTL</w:t>
      </w:r>
      <w:r w:rsidR="00BF6793">
        <w:rPr>
          <w:sz w:val="20"/>
          <w:szCs w:val="20"/>
        </w:rPr>
        <w:t xml:space="preserve">- </w:t>
      </w:r>
      <w:r w:rsidRPr="00532846">
        <w:rPr>
          <w:sz w:val="20"/>
          <w:szCs w:val="20"/>
        </w:rPr>
        <w:t>Abrir/Fechar Chave seccionadora sem dispositivo de abertura em carga no SDMT;</w:t>
      </w:r>
    </w:p>
    <w:p w:rsidR="00E10C8A" w:rsidRPr="00532846" w:rsidP="00532846" w14:paraId="2D19892C" w14:textId="45C147DB">
      <w:pPr>
        <w:spacing w:before="120" w:after="12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POP.00454.EQTL </w:t>
      </w:r>
      <w:r w:rsidR="00BF6793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532846">
        <w:rPr>
          <w:sz w:val="20"/>
          <w:szCs w:val="20"/>
        </w:rPr>
        <w:t>Utilização de cesto aéreo.</w:t>
      </w:r>
    </w:p>
    <w:p w:rsidR="00AB6838" w:rsidRPr="00532846" w:rsidP="00532846" w14:paraId="0EA839FA" w14:textId="1BE35C0F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7" w:name="_REFERENCIAS"/>
      <w:bookmarkStart w:id="8" w:name="_DESCRICAO_DE_ATIVIDADES"/>
      <w:bookmarkEnd w:id="7"/>
      <w:bookmarkEnd w:id="8"/>
      <w:r w:rsidRPr="00532846">
        <w:rPr>
          <w:sz w:val="20"/>
        </w:rPr>
        <w:t>PRINCIPAIS PASSOS</w:t>
      </w:r>
    </w:p>
    <w:p w:rsidR="00E10C8A" w:rsidRPr="00532846" w:rsidP="00532846" w14:paraId="7C4F6AD6" w14:textId="69455ED1">
      <w:pPr>
        <w:pStyle w:val="Heading2"/>
        <w:spacing w:before="120" w:after="120" w:line="360" w:lineRule="auto"/>
        <w:jc w:val="both"/>
        <w:rPr>
          <w:sz w:val="20"/>
        </w:rPr>
      </w:pPr>
      <w:r w:rsidRPr="00532846">
        <w:rPr>
          <w:sz w:val="20"/>
        </w:rPr>
        <w:t>Materiais necessários para execução das tarefas</w:t>
      </w:r>
    </w:p>
    <w:tbl>
      <w:tblPr>
        <w:tblStyle w:val="TabeladeGradeClara1"/>
        <w:tblW w:w="0" w:type="auto"/>
        <w:tblLook w:val="04A0"/>
      </w:tblPr>
      <w:tblGrid>
        <w:gridCol w:w="1413"/>
        <w:gridCol w:w="2410"/>
        <w:gridCol w:w="3827"/>
        <w:gridCol w:w="1412"/>
      </w:tblGrid>
      <w:tr w14:paraId="7917AB41" w14:textId="77777777" w:rsidTr="00A13F00">
        <w:tblPrEx>
          <w:tblW w:w="0" w:type="auto"/>
          <w:tblLook w:val="04A0"/>
        </w:tblPrEx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4B" w:rsidRPr="00532846" w:rsidP="00532846" w14:paraId="218A9273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Número de Eletricistas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4B" w:rsidRPr="00532846" w:rsidP="00532846" w14:paraId="5C21034B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Tempo Médio de Execução da Tarefa</w:t>
            </w:r>
          </w:p>
        </w:tc>
        <w:tc>
          <w:tcPr>
            <w:tcW w:w="5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4B" w:rsidRPr="00532846" w:rsidP="00532846" w14:paraId="798832F4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Ferramentas e Equipamentos</w:t>
            </w:r>
          </w:p>
        </w:tc>
      </w:tr>
      <w:tr w14:paraId="6CE24CA8" w14:textId="77777777" w:rsidTr="00A13F00">
        <w:tblPrEx>
          <w:tblW w:w="0" w:type="auto"/>
          <w:tblLook w:val="04A0"/>
        </w:tblPrEx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4324B" w:rsidRPr="00532846" w:rsidP="00532846" w14:paraId="1C11DD1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:rsidR="00D4324B" w:rsidRPr="00532846" w:rsidP="00532846" w14:paraId="745C8F27" w14:textId="31A01DC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0</w:t>
            </w:r>
            <w:r w:rsidRPr="00532846" w:rsidR="003C55C9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4324B" w:rsidRPr="00532846" w:rsidP="00532846" w14:paraId="1DECC16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:rsidR="00D4324B" w:rsidRPr="00532846" w:rsidP="00532846" w14:paraId="1EC47E89" w14:textId="09F9016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 </w:t>
            </w:r>
            <w:r w:rsidRPr="00532846" w:rsidR="006535A2">
              <w:rPr>
                <w:rFonts w:cs="Arial"/>
                <w:sz w:val="20"/>
                <w:szCs w:val="20"/>
              </w:rPr>
              <w:t>75 minutos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4B" w:rsidRPr="00532846" w:rsidP="00532846" w14:paraId="733719BE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4B" w:rsidRPr="00532846" w:rsidP="00532846" w14:paraId="23E39545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Quantidade</w:t>
            </w:r>
          </w:p>
        </w:tc>
      </w:tr>
      <w:tr w14:paraId="77789857" w14:textId="77777777" w:rsidTr="00A13F00">
        <w:tblPrEx>
          <w:tblW w:w="0" w:type="auto"/>
          <w:tblLook w:val="04A0"/>
        </w:tblPrEx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4324B" w:rsidRPr="00532846" w:rsidP="00532846" w14:paraId="40A3CC0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4324B" w:rsidRPr="00532846" w:rsidP="00532846" w14:paraId="66D62FA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2A" w:rsidRPr="00532846" w:rsidP="00532846" w14:paraId="4DB37C0B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Ferramentas e equipamentos de uso Coletivo:</w:t>
            </w:r>
            <w:r w:rsidRPr="00532846" w:rsidR="003C55C9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</w:p>
          <w:p w:rsidR="0020492A" w:rsidRPr="00532846" w:rsidP="00532846" w14:paraId="7A63267D" w14:textId="0DF8D91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Escada </w:t>
            </w:r>
            <w:r w:rsidRPr="00532846" w:rsidR="00D8208D">
              <w:rPr>
                <w:rFonts w:cs="Arial"/>
                <w:sz w:val="20"/>
                <w:szCs w:val="20"/>
              </w:rPr>
              <w:t xml:space="preserve">extensível </w:t>
            </w:r>
            <w:r w:rsidRPr="00532846">
              <w:rPr>
                <w:rFonts w:cs="Arial"/>
                <w:sz w:val="20"/>
                <w:szCs w:val="20"/>
              </w:rPr>
              <w:t xml:space="preserve">/ veicular </w:t>
            </w:r>
            <w:r w:rsidRPr="00532846" w:rsidR="00D8208D">
              <w:rPr>
                <w:rFonts w:cs="Arial"/>
                <w:sz w:val="20"/>
                <w:szCs w:val="20"/>
              </w:rPr>
              <w:t>ou singela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20492A" w:rsidRPr="00532846" w:rsidP="00532846" w14:paraId="4A40233E" w14:textId="1EADE88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Conjunto de aterramento temporário BT </w:t>
            </w:r>
            <w:r w:rsidRPr="00532846" w:rsidR="00D558D8">
              <w:rPr>
                <w:rFonts w:cs="Arial"/>
                <w:sz w:val="20"/>
                <w:szCs w:val="20"/>
              </w:rPr>
              <w:t>e MT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424D0E" w:rsidRPr="00532846" w:rsidP="00532846" w14:paraId="553DF808" w14:textId="10BD74D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Conjunto de </w:t>
            </w:r>
            <w:r w:rsidRPr="00532846" w:rsidR="003C55C9">
              <w:rPr>
                <w:rFonts w:cs="Arial"/>
                <w:sz w:val="20"/>
                <w:szCs w:val="20"/>
              </w:rPr>
              <w:t>Vara de manobra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20492A" w:rsidRPr="00532846" w:rsidP="00532846" w14:paraId="17BF9276" w14:textId="4F37CC4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Conjunto de Içamento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D4324B" w:rsidRPr="00532846" w:rsidP="00532846" w14:paraId="41F026F0" w14:textId="2AA54CF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Alicate Volt Amperímetro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D4324B" w:rsidRPr="00532846" w:rsidP="00532846" w14:paraId="26C1DD56" w14:textId="504A80F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Ferramentas para Sinalização: Bandeirola, Colete refletivo, Cone, Fita zebrada, Giroflex, Placas de advertência</w:t>
            </w:r>
            <w:r w:rsidR="00532846">
              <w:rPr>
                <w:rFonts w:cs="Arial"/>
                <w:sz w:val="20"/>
                <w:szCs w:val="20"/>
              </w:rPr>
              <w:t>;</w:t>
            </w:r>
            <w:r w:rsidRPr="00532846">
              <w:rPr>
                <w:rFonts w:cs="Arial"/>
                <w:sz w:val="20"/>
                <w:szCs w:val="20"/>
              </w:rPr>
              <w:t xml:space="preserve"> </w:t>
            </w:r>
          </w:p>
          <w:p w:rsidR="0020492A" w:rsidRPr="00532846" w:rsidP="00532846" w14:paraId="7EE53F71" w14:textId="55431C0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B</w:t>
            </w:r>
            <w:r w:rsidRPr="00532846" w:rsidR="00D8208D">
              <w:rPr>
                <w:rFonts w:cs="Arial"/>
                <w:sz w:val="20"/>
                <w:szCs w:val="20"/>
              </w:rPr>
              <w:t>alde</w:t>
            </w:r>
            <w:r w:rsidRPr="00532846">
              <w:rPr>
                <w:rFonts w:cs="Arial"/>
                <w:sz w:val="20"/>
                <w:szCs w:val="20"/>
              </w:rPr>
              <w:t xml:space="preserve"> de lona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424D0E" w:rsidRPr="00532846" w:rsidP="00532846" w14:paraId="3FD65B52" w14:textId="0A9772F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Bolsa de Lona para Luvas Isolantes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D4324B" w:rsidRPr="00532846" w:rsidP="00532846" w14:paraId="2D96778D" w14:textId="18C12C36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Kit Primeiros Socorros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50326D" w:rsidRPr="00532846" w:rsidP="00532846" w14:paraId="28B72E03" w14:textId="06A8E761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Escova de aço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D41AA7" w:rsidRPr="00532846" w:rsidP="00532846" w14:paraId="7A50C6A3" w14:textId="45C9E165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Esticador </w:t>
            </w:r>
            <w:r w:rsidRPr="00532846" w:rsidR="001E4FCD">
              <w:rPr>
                <w:rFonts w:cs="Arial"/>
                <w:sz w:val="20"/>
                <w:szCs w:val="20"/>
              </w:rPr>
              <w:t>para cabos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1E4FCD" w:rsidRPr="00532846" w:rsidP="00532846" w14:paraId="0AEA8777" w14:textId="6CD8A7FF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Estropo de corda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1E4FCD" w:rsidRPr="00532846" w:rsidP="00532846" w14:paraId="4287832A" w14:textId="4EB1C657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Guincho portátil ou moitão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8410FE" w:rsidRPr="00532846" w:rsidP="00532846" w14:paraId="7586669C" w14:textId="1512D63E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Alicate universal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CA1B21" w:rsidRPr="00532846" w:rsidP="00532846" w14:paraId="7654FD16" w14:textId="0EB1CBD0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Chave de boca</w:t>
            </w:r>
            <w:r w:rsidR="005328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4B" w:rsidRPr="00532846" w:rsidP="00532846" w14:paraId="357E34D2" w14:textId="1603207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     </w:t>
            </w:r>
          </w:p>
          <w:p w:rsidR="00D4324B" w:rsidRPr="00532846" w:rsidP="00532846" w14:paraId="45BD31A2" w14:textId="42F3367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:rsidR="0020492A" w:rsidRPr="00532846" w:rsidP="00532846" w14:paraId="077E113C" w14:textId="7817FFC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</w:p>
          <w:p w:rsidR="0020492A" w:rsidP="00532846" w14:paraId="4FA13FC3" w14:textId="55E4A262">
            <w:pPr>
              <w:spacing w:before="120" w:after="120" w:line="276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</w:p>
          <w:p w:rsidR="00532846" w:rsidRPr="00532846" w:rsidP="00532846" w14:paraId="3F366FCE" w14:textId="77777777">
            <w:pPr>
              <w:spacing w:before="120" w:after="120" w:line="276" w:lineRule="auto"/>
              <w:jc w:val="both"/>
              <w:rPr>
                <w:rFonts w:cs="Arial"/>
                <w:sz w:val="20"/>
                <w:szCs w:val="20"/>
              </w:rPr>
            </w:pPr>
          </w:p>
          <w:p w:rsidR="00424D0E" w:rsidRPr="00532846" w:rsidP="00532846" w14:paraId="49407C82" w14:textId="49F55DC5">
            <w:pPr>
              <w:spacing w:before="120" w:after="120" w:line="276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</w:p>
          <w:p w:rsidR="0020492A" w:rsidRPr="00532846" w:rsidP="00532846" w14:paraId="69D246CE" w14:textId="21C9795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</w:p>
          <w:p w:rsidR="0020492A" w:rsidRPr="00532846" w:rsidP="00532846" w14:paraId="10F32FFC" w14:textId="0E5F7E0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</w:p>
          <w:p w:rsidR="0020492A" w:rsidRPr="00532846" w:rsidP="00532846" w14:paraId="67DBFFEC" w14:textId="1BF21322">
            <w:pPr>
              <w:spacing w:before="120" w:after="120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</w:p>
          <w:p w:rsidR="00D8208D" w:rsidP="00532846" w14:paraId="2EB6E1A4" w14:textId="4574202E">
            <w:pPr>
              <w:spacing w:before="120" w:after="120"/>
              <w:jc w:val="both"/>
              <w:rPr>
                <w:rFonts w:cs="Arial"/>
                <w:sz w:val="20"/>
                <w:szCs w:val="20"/>
              </w:rPr>
            </w:pPr>
          </w:p>
          <w:p w:rsidR="00532846" w:rsidRPr="00532846" w:rsidP="00532846" w14:paraId="130367C5" w14:textId="77777777">
            <w:pPr>
              <w:spacing w:before="120" w:after="120"/>
              <w:jc w:val="both"/>
              <w:rPr>
                <w:rFonts w:cs="Arial"/>
                <w:sz w:val="20"/>
                <w:szCs w:val="20"/>
              </w:rPr>
            </w:pPr>
          </w:p>
          <w:p w:rsidR="0020492A" w:rsidRPr="00532846" w:rsidP="00532846" w14:paraId="5CC63FF3" w14:textId="6D4FEFFE">
            <w:pPr>
              <w:spacing w:before="120" w:after="120" w:line="48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</w:p>
          <w:p w:rsidR="0020492A" w:rsidRPr="00532846" w:rsidP="00532846" w14:paraId="17D9B245" w14:textId="1598B080">
            <w:pPr>
              <w:spacing w:before="120" w:after="120" w:line="48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</w:p>
          <w:p w:rsidR="0020492A" w:rsidRPr="00532846" w:rsidP="00532846" w14:paraId="49FF889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</w:p>
          <w:p w:rsidR="00424D0E" w:rsidRPr="00532846" w:rsidP="00532846" w14:paraId="6DCD1C8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</w:p>
          <w:p w:rsidR="00E2534C" w:rsidRPr="00532846" w:rsidP="00532846" w14:paraId="4F426E3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</w:p>
          <w:p w:rsidR="00E2534C" w:rsidRPr="00532846" w:rsidP="00532846" w14:paraId="223AB23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</w:p>
          <w:p w:rsidR="00CA1B21" w:rsidP="00532846" w14:paraId="69E808D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</w:p>
          <w:p w:rsidR="00532846" w:rsidP="00532846" w14:paraId="3FDC2E8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  <w:p w:rsidR="00532846" w:rsidRPr="00532846" w:rsidP="00532846" w14:paraId="0625E96C" w14:textId="7CF1776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14:paraId="07B3A954" w14:textId="77777777" w:rsidTr="00A13F00">
        <w:tblPrEx>
          <w:tblW w:w="0" w:type="auto"/>
          <w:tblLook w:val="04A0"/>
        </w:tblPrEx>
        <w:tc>
          <w:tcPr>
            <w:tcW w:w="14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4B" w:rsidRPr="00532846" w:rsidP="00532846" w14:paraId="6879461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4B" w:rsidRPr="00532846" w:rsidP="00532846" w14:paraId="0F824C8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4B" w:rsidRPr="00532846" w:rsidP="00532846" w14:paraId="14BD9F2C" w14:textId="2C7A84A6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Equipamentos de Proteção Individual (EPIs)</w:t>
            </w:r>
            <w:r w:rsidRPr="00532846" w:rsidR="0078058D">
              <w:rPr>
                <w:rFonts w:cs="Arial"/>
                <w:b/>
                <w:bCs/>
                <w:sz w:val="20"/>
                <w:szCs w:val="20"/>
              </w:rPr>
              <w:t xml:space="preserve"> Básico</w:t>
            </w:r>
            <w:r w:rsidRPr="00532846" w:rsidR="00E10C8A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  <w:p w:rsidR="00D8208D" w:rsidRPr="00532846" w:rsidP="00532846" w14:paraId="08931A2A" w14:textId="54CF9A7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Capacete com jugular passada</w:t>
            </w:r>
            <w:r w:rsidRPr="00532846" w:rsidR="00532846">
              <w:rPr>
                <w:rFonts w:cs="Arial"/>
                <w:sz w:val="20"/>
                <w:szCs w:val="20"/>
              </w:rPr>
              <w:t>;</w:t>
            </w:r>
          </w:p>
          <w:p w:rsidR="0078058D" w:rsidRPr="00532846" w:rsidP="00532846" w14:paraId="066B52AC" w14:textId="6AC5CEE8">
            <w:pPr>
              <w:tabs>
                <w:tab w:val="left" w:pos="182"/>
              </w:tabs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Uniforme retardante a chama;</w:t>
            </w:r>
          </w:p>
          <w:p w:rsidR="0078058D" w:rsidRPr="00532846" w:rsidP="00532846" w14:paraId="396008CE" w14:textId="5236B4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Botina de segurança</w:t>
            </w:r>
            <w:r w:rsidRPr="00532846" w:rsidR="00532846">
              <w:rPr>
                <w:rFonts w:cs="Arial"/>
                <w:sz w:val="20"/>
                <w:szCs w:val="20"/>
              </w:rPr>
              <w:t>.</w:t>
            </w:r>
          </w:p>
          <w:p w:rsidR="0078058D" w:rsidRPr="00532846" w:rsidP="00532846" w14:paraId="419F8DBF" w14:textId="5C19423B">
            <w:pPr>
              <w:pStyle w:val="ListParagraph"/>
              <w:tabs>
                <w:tab w:val="left" w:pos="182"/>
              </w:tabs>
              <w:spacing w:before="120" w:after="120" w:line="360" w:lineRule="auto"/>
              <w:ind w:left="40"/>
              <w:jc w:val="both"/>
              <w:rPr>
                <w:rFonts w:cs="Arial"/>
                <w:b/>
                <w:bCs/>
                <w:i/>
                <w:i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 xml:space="preserve">Equipamentos de Proteção </w:t>
            </w:r>
            <w:r w:rsidRPr="00532846" w:rsidR="0011515F">
              <w:rPr>
                <w:rFonts w:cs="Arial"/>
                <w:b/>
                <w:bCs/>
                <w:sz w:val="20"/>
                <w:szCs w:val="20"/>
              </w:rPr>
              <w:t>Individual</w:t>
            </w:r>
            <w:r w:rsidRPr="00532846" w:rsidR="00E2534C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532846">
              <w:rPr>
                <w:rFonts w:cs="Arial"/>
                <w:b/>
                <w:bCs/>
                <w:sz w:val="20"/>
                <w:szCs w:val="20"/>
              </w:rPr>
              <w:t>(EPIs) Complementar:</w:t>
            </w:r>
          </w:p>
          <w:p w:rsidR="00D8208D" w:rsidRPr="00532846" w:rsidP="00532846" w14:paraId="259C0AF1" w14:textId="1BD4D69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</w:t>
            </w:r>
            <w:r w:rsidRPr="00532846" w:rsidR="00A07DE2">
              <w:rPr>
                <w:rFonts w:cs="Arial"/>
                <w:sz w:val="20"/>
                <w:szCs w:val="20"/>
              </w:rPr>
              <w:t xml:space="preserve">into de segurança tipo </w:t>
            </w:r>
            <w:r w:rsidRPr="00532846" w:rsidR="00C71BDA">
              <w:rPr>
                <w:rFonts w:cs="Arial"/>
                <w:sz w:val="20"/>
                <w:szCs w:val="20"/>
              </w:rPr>
              <w:t>Para</w:t>
            </w:r>
            <w:r w:rsidRPr="00532846" w:rsidR="00A07DE2">
              <w:rPr>
                <w:rFonts w:cs="Arial"/>
                <w:sz w:val="20"/>
                <w:szCs w:val="20"/>
              </w:rPr>
              <w:t>quedista com talabarte regulável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424D0E" w:rsidRPr="00532846" w:rsidP="00532846" w14:paraId="1678DF26" w14:textId="5019F17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Sistema de </w:t>
            </w:r>
            <w:r w:rsidRPr="00532846" w:rsidR="00D8208D">
              <w:rPr>
                <w:rFonts w:cs="Arial"/>
                <w:sz w:val="20"/>
                <w:szCs w:val="20"/>
              </w:rPr>
              <w:t>L</w:t>
            </w:r>
            <w:r w:rsidRPr="00532846" w:rsidR="00A07DE2">
              <w:rPr>
                <w:rFonts w:cs="Arial"/>
                <w:sz w:val="20"/>
                <w:szCs w:val="20"/>
              </w:rPr>
              <w:t>inha de vida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424D0E" w:rsidRPr="00532846" w:rsidP="00532846" w14:paraId="2C8A7C63" w14:textId="0E50502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Trava quedas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D8208D" w:rsidRPr="00532846" w:rsidP="00532846" w14:paraId="3C26DAD9" w14:textId="3298626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Ó</w:t>
            </w:r>
            <w:r w:rsidRPr="00532846" w:rsidR="00A07DE2">
              <w:rPr>
                <w:rFonts w:cs="Arial"/>
                <w:sz w:val="20"/>
                <w:szCs w:val="20"/>
              </w:rPr>
              <w:t>culos de segurança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D8208D" w:rsidRPr="00532846" w:rsidP="00532846" w14:paraId="4A296305" w14:textId="1B04C94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Luvas </w:t>
            </w:r>
            <w:r w:rsidRPr="00532846" w:rsidR="00A07DE2">
              <w:rPr>
                <w:rFonts w:cs="Arial"/>
                <w:sz w:val="20"/>
                <w:szCs w:val="20"/>
              </w:rPr>
              <w:t>isolante</w:t>
            </w:r>
            <w:r w:rsidRPr="00532846">
              <w:rPr>
                <w:rFonts w:cs="Arial"/>
                <w:sz w:val="20"/>
                <w:szCs w:val="20"/>
              </w:rPr>
              <w:t>s</w:t>
            </w:r>
            <w:r w:rsidRPr="00532846" w:rsidR="00A07DE2">
              <w:rPr>
                <w:rFonts w:cs="Arial"/>
                <w:sz w:val="20"/>
                <w:szCs w:val="20"/>
              </w:rPr>
              <w:t xml:space="preserve"> c/ proteção</w:t>
            </w:r>
            <w:r w:rsidRPr="00532846">
              <w:rPr>
                <w:rFonts w:cs="Arial"/>
                <w:sz w:val="20"/>
                <w:szCs w:val="20"/>
              </w:rPr>
              <w:t>, conforme classe de tensão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D8208D" w:rsidRPr="00532846" w:rsidP="00532846" w14:paraId="212767A4" w14:textId="21AADF9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Balaclava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D8208D" w:rsidRPr="00532846" w:rsidP="00532846" w14:paraId="78E1FB7F" w14:textId="3351920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Luva de vaqueta</w:t>
            </w:r>
            <w:r w:rsidR="00532846">
              <w:rPr>
                <w:rFonts w:cs="Arial"/>
                <w:sz w:val="20"/>
                <w:szCs w:val="20"/>
              </w:rPr>
              <w:t>;</w:t>
            </w:r>
          </w:p>
          <w:p w:rsidR="00D4324B" w:rsidRPr="00532846" w:rsidP="00532846" w14:paraId="0FBFE872" w14:textId="1D5EE9C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</w:t>
            </w:r>
            <w:r w:rsidRPr="00532846">
              <w:rPr>
                <w:rFonts w:cs="Arial"/>
                <w:sz w:val="20"/>
                <w:szCs w:val="20"/>
              </w:rPr>
              <w:t>rotetor solar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4B" w:rsidRPr="00532846" w:rsidP="00532846" w14:paraId="5045254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:rsidR="00E10C8A" w:rsidRPr="00532846" w:rsidP="00532846" w14:paraId="3DAC571E" w14:textId="77777777">
      <w:pPr>
        <w:pStyle w:val="Heading2"/>
        <w:tabs>
          <w:tab w:val="num" w:pos="0"/>
          <w:tab w:val="clear" w:pos="576"/>
        </w:tabs>
        <w:spacing w:before="120" w:after="120" w:line="360" w:lineRule="auto"/>
        <w:ind w:left="0" w:firstLine="0"/>
        <w:jc w:val="both"/>
        <w:rPr>
          <w:sz w:val="20"/>
        </w:rPr>
      </w:pPr>
      <w:r w:rsidRPr="00532846">
        <w:rPr>
          <w:sz w:val="20"/>
        </w:rPr>
        <w:t>Passo a passo para execução das tarefas antes da intervenção na rede</w:t>
      </w:r>
    </w:p>
    <w:tbl>
      <w:tblPr>
        <w:tblStyle w:val="TableGrid"/>
        <w:tblW w:w="9067" w:type="dxa"/>
        <w:tblLook w:val="04A0"/>
      </w:tblPr>
      <w:tblGrid>
        <w:gridCol w:w="1696"/>
        <w:gridCol w:w="2835"/>
        <w:gridCol w:w="2268"/>
        <w:gridCol w:w="2268"/>
      </w:tblGrid>
      <w:tr w14:paraId="0D3D5ABF" w14:textId="77777777" w:rsidTr="000C0217">
        <w:tblPrEx>
          <w:tblW w:w="9067" w:type="dxa"/>
          <w:tblLook w:val="04A0"/>
        </w:tblPrEx>
        <w:trPr>
          <w:tblHeader/>
        </w:trPr>
        <w:tc>
          <w:tcPr>
            <w:tcW w:w="1696" w:type="dxa"/>
          </w:tcPr>
          <w:p w:rsidR="00E10C8A" w:rsidRPr="00532846" w:rsidP="00532846" w14:paraId="1796ED99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bookmarkStart w:id="9" w:name="_Hlk83046417"/>
            <w:r w:rsidRPr="00532846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:rsidR="00E10C8A" w:rsidRPr="00532846" w:rsidP="00532846" w14:paraId="1425B5F1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:rsidR="00E10C8A" w:rsidRPr="00532846" w:rsidP="00532846" w14:paraId="05C18A3D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:rsidR="00E10C8A" w:rsidRPr="00532846" w:rsidP="00532846" w14:paraId="6CE0F5AA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14:paraId="2BBFF039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05CEF8B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1. Preparar-se para execução da tarefa, antes de deslocar-se </w:t>
            </w:r>
            <w:r w:rsidRPr="00532846">
              <w:rPr>
                <w:rFonts w:cs="Arial"/>
                <w:sz w:val="20"/>
                <w:szCs w:val="20"/>
              </w:rPr>
              <w:t>para o local do serviço.</w:t>
            </w:r>
          </w:p>
        </w:tc>
        <w:tc>
          <w:tcPr>
            <w:tcW w:w="2835" w:type="dxa"/>
          </w:tcPr>
          <w:p w:rsidR="00E10C8A" w:rsidRPr="00532846" w:rsidP="00532846" w14:paraId="7028B8E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1.1. Preparar os materiais – Eletricistas.</w:t>
            </w:r>
            <w:r w:rsidRPr="00532846">
              <w:rPr>
                <w:rFonts w:cs="Arial"/>
                <w:sz w:val="20"/>
                <w:szCs w:val="20"/>
              </w:rPr>
              <w:br/>
              <w:t>1.2. Conferir condições externas e internas de uso do veículo - Chefe de turma.</w:t>
            </w:r>
            <w:r w:rsidRPr="00532846">
              <w:rPr>
                <w:rFonts w:cs="Arial"/>
                <w:sz w:val="20"/>
                <w:szCs w:val="20"/>
              </w:rPr>
              <w:br/>
            </w:r>
            <w:r w:rsidRPr="00532846">
              <w:rPr>
                <w:rFonts w:cs="Arial"/>
                <w:sz w:val="20"/>
                <w:szCs w:val="20"/>
              </w:rPr>
              <w:t>1.3. Conferir no veículo todas as ferramentas necessárias para execução do trabalho e suas condições de uso – Eletricistas.</w:t>
            </w:r>
            <w:r w:rsidRPr="00532846">
              <w:rPr>
                <w:rFonts w:cs="Arial"/>
                <w:sz w:val="20"/>
                <w:szCs w:val="20"/>
              </w:rPr>
              <w:br/>
              <w:t>1.4. Solicitação de serviço em mãos - Chefe de turma.</w:t>
            </w:r>
          </w:p>
          <w:p w:rsidR="00E10C8A" w:rsidRPr="00532846" w:rsidP="00532846" w14:paraId="654A851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1.5. Realização aprovação da programação junto ao COI - Chefe de turma.</w:t>
            </w:r>
          </w:p>
        </w:tc>
        <w:tc>
          <w:tcPr>
            <w:tcW w:w="2268" w:type="dxa"/>
          </w:tcPr>
          <w:p w:rsidR="00E10C8A" w:rsidRPr="00532846" w:rsidP="00532846" w14:paraId="76E13B2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</w:t>
            </w:r>
          </w:p>
          <w:p w:rsidR="00E10C8A" w:rsidRPr="00532846" w:rsidP="00532846" w14:paraId="39A6C83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Acidente de trânsito/pátio;</w:t>
            </w:r>
          </w:p>
          <w:p w:rsidR="00E10C8A" w:rsidRPr="00532846" w:rsidP="00532846" w14:paraId="4E5BD4C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Impedimento da execução do serviço por falta de ferramentas, equipamentos ou materiais;</w:t>
            </w:r>
          </w:p>
        </w:tc>
        <w:tc>
          <w:tcPr>
            <w:tcW w:w="2268" w:type="dxa"/>
          </w:tcPr>
          <w:p w:rsidR="00E10C8A" w:rsidRPr="00532846" w:rsidP="00532846" w14:paraId="33FF88C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Atenção nas manobras com o veículo;</w:t>
            </w:r>
          </w:p>
          <w:p w:rsidR="00E10C8A" w:rsidRPr="00532846" w:rsidP="00532846" w14:paraId="6D2E042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Fazer uso das Luvas de vaqueta;</w:t>
            </w:r>
          </w:p>
          <w:p w:rsidR="00E10C8A" w:rsidRPr="00532846" w:rsidP="00532846" w14:paraId="1961C37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Fazer inspeção no veículo;</w:t>
            </w:r>
          </w:p>
          <w:p w:rsidR="00E10C8A" w:rsidRPr="00532846" w:rsidP="00532846" w14:paraId="5694F67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Conferir os materiais, ferramentas e equipamentos necessários para realização dos serviços em campo;</w:t>
            </w:r>
          </w:p>
        </w:tc>
      </w:tr>
      <w:tr w14:paraId="7A32A7B0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7D6F8EF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2. Deslocar-se para o local da atividade.</w:t>
            </w:r>
          </w:p>
        </w:tc>
        <w:tc>
          <w:tcPr>
            <w:tcW w:w="2835" w:type="dxa"/>
          </w:tcPr>
          <w:p w:rsidR="00E10C8A" w:rsidRPr="00532846" w:rsidP="00532846" w14:paraId="3BCDDA1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2.1 Deslocar-se para o local da atividade com segurança</w:t>
            </w:r>
            <w:r w:rsidRPr="00532846">
              <w:rPr>
                <w:rFonts w:cs="Arial"/>
                <w:sz w:val="20"/>
                <w:szCs w:val="20"/>
              </w:rPr>
              <w:br/>
              <w:t>Dirigir respeitando as normas de trânsito</w:t>
            </w:r>
            <w:r w:rsidRPr="00532846">
              <w:rPr>
                <w:rFonts w:cs="Arial"/>
                <w:sz w:val="20"/>
                <w:szCs w:val="20"/>
              </w:rPr>
              <w:br/>
              <w:t>responsável - Chefe de turma.</w:t>
            </w:r>
          </w:p>
        </w:tc>
        <w:tc>
          <w:tcPr>
            <w:tcW w:w="2268" w:type="dxa"/>
          </w:tcPr>
          <w:p w:rsidR="00E10C8A" w:rsidRPr="00532846" w:rsidP="00532846" w14:paraId="6334EEE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Acidente de trânsito;</w:t>
            </w:r>
          </w:p>
        </w:tc>
        <w:tc>
          <w:tcPr>
            <w:tcW w:w="2268" w:type="dxa"/>
          </w:tcPr>
          <w:p w:rsidR="00E10C8A" w:rsidRPr="00532846" w:rsidP="00532846" w14:paraId="00BD535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Atenção no trânsito;</w:t>
            </w:r>
          </w:p>
        </w:tc>
      </w:tr>
      <w:tr w14:paraId="2871F0A2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0457F38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3. Testar sistema de comunicação com Centro de Operações Integrada (COI).</w:t>
            </w:r>
          </w:p>
        </w:tc>
        <w:tc>
          <w:tcPr>
            <w:tcW w:w="2835" w:type="dxa"/>
          </w:tcPr>
          <w:p w:rsidR="00E10C8A" w:rsidRPr="00532846" w:rsidP="00532846" w14:paraId="3D26CA07" w14:textId="28756DF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3.1. O contato com o COI deve ser feito conforme </w:t>
            </w:r>
            <w:r w:rsidRPr="00C503D1" w:rsidR="00202CF6">
              <w:rPr>
                <w:rFonts w:cs="Arial"/>
                <w:color w:val="000000"/>
                <w:sz w:val="20"/>
                <w:szCs w:val="20"/>
              </w:rPr>
              <w:t xml:space="preserve">POP.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POP.00168.EQTL</w:t>
            </w:r>
            <w:r w:rsidRPr="00BF6793" w:rsidR="00BF6793">
              <w:rPr>
                <w:rFonts w:cs="Arial"/>
                <w:color w:val="000000"/>
                <w:sz w:val="20"/>
                <w:szCs w:val="20"/>
              </w:rPr>
              <w:t xml:space="preserve"> - Comunicação com o COI.</w:t>
            </w:r>
          </w:p>
          <w:p w:rsidR="00E10C8A" w:rsidRPr="00532846" w:rsidP="00532846" w14:paraId="142140AB" w14:textId="77777777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532846">
              <w:rPr>
                <w:rFonts w:cs="Arial"/>
                <w:b/>
                <w:bCs/>
                <w:sz w:val="18"/>
                <w:szCs w:val="18"/>
              </w:rPr>
              <w:t>Nota 01: Esse teste é opcional.</w:t>
            </w:r>
          </w:p>
        </w:tc>
        <w:tc>
          <w:tcPr>
            <w:tcW w:w="2268" w:type="dxa"/>
          </w:tcPr>
          <w:p w:rsidR="00E10C8A" w:rsidRPr="00532846" w:rsidP="00532846" w14:paraId="5ABA969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10C8A" w:rsidRPr="00532846" w:rsidP="00532846" w14:paraId="4330211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66BD84E1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36292DB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4. Trafegar, manobrar e posicionar o veículo. </w:t>
            </w:r>
          </w:p>
        </w:tc>
        <w:tc>
          <w:tcPr>
            <w:tcW w:w="2835" w:type="dxa"/>
          </w:tcPr>
          <w:p w:rsidR="00E10C8A" w:rsidRPr="00532846" w:rsidP="00532846" w14:paraId="64CB045E" w14:textId="0520BCE3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4.1 Posicionar o Veículo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POP.00110.EQTL</w:t>
            </w:r>
            <w:r w:rsidRPr="00C503D1" w:rsidR="002141AA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</w:t>
            </w:r>
            <w:r w:rsidRPr="00532846">
              <w:rPr>
                <w:rFonts w:cs="Arial"/>
                <w:sz w:val="20"/>
                <w:szCs w:val="20"/>
              </w:rPr>
              <w:t>. – Chefe de Turma.</w:t>
            </w:r>
          </w:p>
        </w:tc>
        <w:tc>
          <w:tcPr>
            <w:tcW w:w="2268" w:type="dxa"/>
          </w:tcPr>
          <w:p w:rsidR="00E10C8A" w:rsidRPr="00532846" w:rsidP="00532846" w14:paraId="5B7369E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10C8A" w:rsidRPr="00532846" w:rsidP="00532846" w14:paraId="75B2C85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5B44C345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0F9F979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5. Sinalizar e delimitar a área de trabalho.</w:t>
            </w:r>
          </w:p>
        </w:tc>
        <w:tc>
          <w:tcPr>
            <w:tcW w:w="2835" w:type="dxa"/>
          </w:tcPr>
          <w:p w:rsidR="00E10C8A" w:rsidRPr="00532846" w:rsidP="00532846" w14:paraId="7886316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5.1. Desobstruir e demarcar a área em um raio de 5 metros do local da atividade – Eletricista.</w:t>
            </w:r>
          </w:p>
          <w:p w:rsidR="00E10C8A" w:rsidRPr="00532846" w:rsidP="00532846" w14:paraId="4F21F7D6" w14:textId="626268B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5.2. Sinalizar e delimitar a área de trabalho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POP.00110.EQTL</w:t>
            </w:r>
            <w:r w:rsidRPr="00C503D1" w:rsidR="002141AA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</w:t>
            </w:r>
            <w:r w:rsidRPr="00532846">
              <w:rPr>
                <w:rFonts w:cs="Arial"/>
                <w:sz w:val="20"/>
                <w:szCs w:val="20"/>
              </w:rPr>
              <w:t xml:space="preserve"> – Eletricista.</w:t>
            </w:r>
          </w:p>
          <w:p w:rsidR="00E10C8A" w:rsidRPr="00532846" w:rsidP="00532846" w14:paraId="652DA83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:rsidR="00E10C8A" w:rsidRPr="00532846" w:rsidP="00532846" w14:paraId="239BB0F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10C8A" w:rsidRPr="00532846" w:rsidP="00532846" w14:paraId="26E0727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Lesões Físicas nas mãos, olhos e cabeça,</w:t>
            </w:r>
          </w:p>
          <w:p w:rsidR="00E10C8A" w:rsidRPr="00532846" w:rsidP="00532846" w14:paraId="0B93C8F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Quedas por desnível.</w:t>
            </w:r>
          </w:p>
          <w:p w:rsidR="00E10C8A" w:rsidRPr="00532846" w:rsidP="00532846" w14:paraId="3F91C37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Bater em postes, contra postes e estai.</w:t>
            </w:r>
          </w:p>
          <w:p w:rsidR="00E10C8A" w:rsidRPr="00532846" w:rsidP="00532846" w14:paraId="560458E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10C8A" w:rsidRPr="00EA452B" w:rsidP="00532846" w14:paraId="7FD2E03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Usar Equipamentos de Proteção Individual (EPI’s) básicos:</w:t>
            </w:r>
          </w:p>
          <w:p w:rsidR="00E10C8A" w:rsidRPr="00532846" w:rsidP="00532846" w14:paraId="57EFAEF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Capacete com jugular passada;</w:t>
            </w:r>
          </w:p>
          <w:p w:rsidR="00E10C8A" w:rsidRPr="00532846" w:rsidP="00532846" w14:paraId="2116FFD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Vestimenta retardante a chama;</w:t>
            </w:r>
          </w:p>
          <w:p w:rsidR="00E10C8A" w:rsidRPr="00532846" w:rsidP="00532846" w14:paraId="0A6175A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Botina de segurança;</w:t>
            </w:r>
          </w:p>
          <w:p w:rsidR="00E10C8A" w:rsidRPr="00532846" w:rsidP="00532846" w14:paraId="57EA86DD" w14:textId="77777777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532846">
              <w:rPr>
                <w:rFonts w:cs="Arial"/>
                <w:b/>
                <w:bCs/>
                <w:sz w:val="18"/>
                <w:szCs w:val="18"/>
              </w:rPr>
              <w:t>Nota 02: Em ambientes rurais observar por onde anda tendo cuidado com depressões, buracos e animais peçonhentos fazendo uso de perneiras.</w:t>
            </w:r>
          </w:p>
        </w:tc>
      </w:tr>
      <w:tr w14:paraId="4FCDA78B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780418F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6. Chegando ao local elaborar APR.</w:t>
            </w:r>
          </w:p>
        </w:tc>
        <w:tc>
          <w:tcPr>
            <w:tcW w:w="2835" w:type="dxa"/>
          </w:tcPr>
          <w:p w:rsidR="00E10C8A" w:rsidRPr="00532846" w:rsidP="00532846" w14:paraId="503F8377" w14:textId="10C3058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6.1 Elaborar a Análise Preliminar de Risco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POP.00110.EQTL</w:t>
            </w:r>
            <w:r w:rsidRPr="00C503D1" w:rsidR="002141AA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  <w:p w:rsidR="00E10C8A" w:rsidRPr="00532846" w:rsidP="00532846" w14:paraId="2FA35941" w14:textId="77777777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532846">
              <w:rPr>
                <w:rFonts w:cs="Arial"/>
                <w:b/>
                <w:bCs/>
                <w:sz w:val="18"/>
                <w:szCs w:val="18"/>
              </w:rPr>
              <w:t>Nota 03: Todos os Colaboradores deverão estar envolvidos na APR.</w:t>
            </w:r>
          </w:p>
        </w:tc>
        <w:tc>
          <w:tcPr>
            <w:tcW w:w="2268" w:type="dxa"/>
          </w:tcPr>
          <w:p w:rsidR="00E10C8A" w:rsidRPr="00532846" w:rsidP="00532846" w14:paraId="28A3D11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10C8A" w:rsidRPr="00532846" w:rsidP="00532846" w14:paraId="2F99BF05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Durante toda a execução da tarefa os eletricistas devem estar usando os </w:t>
            </w:r>
            <w:r w:rsidRPr="00EA452B">
              <w:rPr>
                <w:rFonts w:cs="Arial"/>
                <w:sz w:val="20"/>
                <w:szCs w:val="20"/>
              </w:rPr>
              <w:t>Equipamentos de Proteção Individual (EPIs) Básico</w:t>
            </w:r>
            <w:r w:rsidRPr="00532846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  <w:p w:rsidR="00E10C8A" w:rsidRPr="00532846" w:rsidP="00532846" w14:paraId="3841DDD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Capacete com jugular passada;</w:t>
            </w:r>
          </w:p>
          <w:p w:rsidR="00E10C8A" w:rsidRPr="00532846" w:rsidP="00532846" w14:paraId="51E91FD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Vestimenta retardante a chama;</w:t>
            </w:r>
          </w:p>
          <w:p w:rsidR="00E10C8A" w:rsidRPr="00532846" w:rsidP="00532846" w14:paraId="7777F3B7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224979E9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1FA1674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7. Inspecionar Poste.</w:t>
            </w:r>
          </w:p>
        </w:tc>
        <w:tc>
          <w:tcPr>
            <w:tcW w:w="2835" w:type="dxa"/>
          </w:tcPr>
          <w:p w:rsidR="00E10C8A" w:rsidRPr="00532846" w:rsidP="00532846" w14:paraId="0E03B1DD" w14:textId="6152B1A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7.1 Inspecionar poste para escalada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POP.00111.EQTL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 para Trabalho em Altura em Poste de RD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  <w:p w:rsidR="00E10C8A" w:rsidRPr="00532846" w:rsidP="00532846" w14:paraId="3ECB1F10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532846">
              <w:rPr>
                <w:rFonts w:cs="Arial"/>
                <w:b/>
                <w:bCs/>
                <w:sz w:val="18"/>
                <w:szCs w:val="18"/>
              </w:rPr>
              <w:t>Nota 04: Caso exista a necessidade de escalada.</w:t>
            </w:r>
          </w:p>
        </w:tc>
        <w:tc>
          <w:tcPr>
            <w:tcW w:w="2268" w:type="dxa"/>
          </w:tcPr>
          <w:p w:rsidR="00E10C8A" w:rsidRPr="00532846" w:rsidP="00532846" w14:paraId="11736FF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10C8A" w:rsidRPr="00EA452B" w:rsidP="00532846" w14:paraId="149C528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Durante toda a execução da tarefa os eletricistas devem estar usando os Equipamentos de Proteção Individual (EPIs) Básico:</w:t>
            </w:r>
          </w:p>
          <w:p w:rsidR="00E10C8A" w:rsidRPr="00EA452B" w:rsidP="00532846" w14:paraId="4C176E3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Capacete com jugular passada;</w:t>
            </w:r>
          </w:p>
          <w:p w:rsidR="00E10C8A" w:rsidRPr="00EA452B" w:rsidP="00532846" w14:paraId="39EC3E6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Vestimenta retardante a chama;</w:t>
            </w:r>
          </w:p>
          <w:p w:rsidR="00E10C8A" w:rsidRPr="00EA452B" w:rsidP="00532846" w14:paraId="3721AF2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64B8830D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77D6941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8. Preparar a execução do serviço.</w:t>
            </w:r>
          </w:p>
        </w:tc>
        <w:tc>
          <w:tcPr>
            <w:tcW w:w="2835" w:type="dxa"/>
          </w:tcPr>
          <w:p w:rsidR="00E10C8A" w:rsidRPr="00532846" w:rsidP="00532846" w14:paraId="7DFC3C4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8.1. Planejar as ferramentas e materiais necessários à execução das atividades – Eletricistas.</w:t>
            </w:r>
          </w:p>
          <w:p w:rsidR="00E10C8A" w:rsidRPr="00532846" w:rsidP="00532846" w14:paraId="50A053D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8.2. Separar as ferramentas, materiais e equipamentos necessários.</w:t>
            </w:r>
          </w:p>
          <w:p w:rsidR="00E10C8A" w:rsidRPr="00532846" w:rsidP="00532846" w14:paraId="31BE45C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8.3. Elaborar um checklist das ferramentas, materiais e equipamentos separados.</w:t>
            </w:r>
          </w:p>
          <w:p w:rsidR="00E10C8A" w:rsidRPr="00532846" w:rsidP="00532846" w14:paraId="6B881D9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8.4. Verificar os Equipamentos de Proteção Individual (EPI’s) e equipamentos de trabalho em altura.</w:t>
            </w:r>
          </w:p>
        </w:tc>
        <w:tc>
          <w:tcPr>
            <w:tcW w:w="2268" w:type="dxa"/>
          </w:tcPr>
          <w:p w:rsidR="00E10C8A" w:rsidRPr="00532846" w:rsidP="00532846" w14:paraId="5FE30C9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Lesões físicas;</w:t>
            </w:r>
          </w:p>
          <w:p w:rsidR="00E10C8A" w:rsidRPr="00532846" w:rsidP="00532846" w14:paraId="24667FE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</w:t>
            </w:r>
          </w:p>
          <w:p w:rsidR="00E10C8A" w:rsidRPr="00532846" w:rsidP="00532846" w14:paraId="0B46921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nos Olhos e Cabeça;</w:t>
            </w:r>
          </w:p>
          <w:p w:rsidR="00E10C8A" w:rsidRPr="00532846" w:rsidP="00532846" w14:paraId="2D5F8B3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10C8A" w:rsidRPr="00EA452B" w:rsidP="00532846" w14:paraId="456DB24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Equipamentos de Proteção Individual (EPIs) Básico:</w:t>
            </w:r>
          </w:p>
          <w:p w:rsidR="00E10C8A" w:rsidRPr="00EA452B" w:rsidP="00532846" w14:paraId="1C5CFEB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Capacete com jugular passada;</w:t>
            </w:r>
          </w:p>
          <w:p w:rsidR="00E10C8A" w:rsidRPr="00EA452B" w:rsidP="00532846" w14:paraId="36A4CA2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Vestimenta retardante a chama;</w:t>
            </w:r>
          </w:p>
          <w:p w:rsidR="00E10C8A" w:rsidRPr="00EA452B" w:rsidP="00532846" w14:paraId="6AEB6CC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470BD96B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158880A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9. Equipar-se com EPIs</w:t>
            </w:r>
          </w:p>
        </w:tc>
        <w:tc>
          <w:tcPr>
            <w:tcW w:w="2835" w:type="dxa"/>
          </w:tcPr>
          <w:p w:rsidR="00E10C8A" w:rsidRPr="00532846" w:rsidP="00532846" w14:paraId="30BBAAC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9.1 Equipar-se com cinto de segurança e talabarte de segurança, dispositivo trava quedas, óculos de segurança, balaclava, luvas de vaqueta e bolsa de lona contendo as luvas isolantes com cobertura.</w:t>
            </w:r>
          </w:p>
        </w:tc>
        <w:tc>
          <w:tcPr>
            <w:tcW w:w="2268" w:type="dxa"/>
          </w:tcPr>
          <w:p w:rsidR="00E10C8A" w:rsidRPr="00532846" w:rsidP="00532846" w14:paraId="2A94868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10C8A" w:rsidRPr="00EA452B" w:rsidP="00532846" w14:paraId="1EF93C1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E10C8A" w:rsidRPr="00EA452B" w:rsidP="00532846" w14:paraId="5A82F26E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E10C8A" w:rsidRPr="00EA452B" w:rsidP="00532846" w14:paraId="6C9B4904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E10C8A" w:rsidRPr="00EA452B" w:rsidP="00532846" w14:paraId="1C4CFD3D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E10C8A" w:rsidRPr="00EA452B" w:rsidP="00532846" w14:paraId="509BDE7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E10C8A" w:rsidRPr="00EA452B" w:rsidP="00532846" w14:paraId="06B20B6B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A452B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E10C8A" w:rsidRPr="00EA452B" w:rsidP="00532846" w14:paraId="776CC45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E10C8A" w:rsidRPr="00EA452B" w:rsidP="00532846" w14:paraId="22B5077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E10C8A" w:rsidRPr="00EA452B" w:rsidP="00532846" w14:paraId="15ECFDC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Trava quedas;</w:t>
            </w:r>
          </w:p>
          <w:p w:rsidR="00E10C8A" w:rsidRPr="00EA452B" w:rsidP="00532846" w14:paraId="3FD0C46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11D9A93D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2CA0BF9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10. Comunicar com o COI para desligar o trecho de trabalho</w:t>
            </w:r>
          </w:p>
        </w:tc>
        <w:tc>
          <w:tcPr>
            <w:tcW w:w="2835" w:type="dxa"/>
          </w:tcPr>
          <w:p w:rsidR="00E10C8A" w:rsidRPr="00532846" w:rsidP="00532846" w14:paraId="2DE2653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10.1 Solicitar ao COI autorização para desligar o trecho de trabalho.</w:t>
            </w:r>
          </w:p>
          <w:p w:rsidR="00E10C8A" w:rsidRPr="00532846" w:rsidP="00532846" w14:paraId="6151974A" w14:textId="513D40A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10.2 A comunicação com o COI deve ser realizada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POP.00168.EQTL</w:t>
            </w:r>
            <w:r w:rsidRPr="00BF6793" w:rsidR="00BF6793">
              <w:rPr>
                <w:rFonts w:cs="Arial"/>
                <w:color w:val="000000"/>
                <w:sz w:val="20"/>
                <w:szCs w:val="20"/>
              </w:rPr>
              <w:t xml:space="preserve"> - Comunicação com o COI.</w:t>
            </w:r>
          </w:p>
          <w:p w:rsidR="00E10C8A" w:rsidRPr="00532846" w:rsidP="00532846" w14:paraId="1225E773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18"/>
                <w:szCs w:val="18"/>
              </w:rPr>
              <w:t>Nota 05: A desenergização do trecho de trabalho poderá ser realizada pelo COI através de vários procedimentos, ou seja, operação de equipamentos da rede de distribuição, pela</w:t>
            </w:r>
            <w:r w:rsidRPr="00532846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532846">
              <w:rPr>
                <w:rFonts w:cs="Arial"/>
                <w:b/>
                <w:bCs/>
                <w:sz w:val="18"/>
                <w:szCs w:val="18"/>
              </w:rPr>
              <w:t>própria equipe que vai executar a tarefa principal, ou uma segunda equipe, que pode ser deslocada somente para desligar o trecho.</w:t>
            </w:r>
          </w:p>
        </w:tc>
        <w:tc>
          <w:tcPr>
            <w:tcW w:w="2268" w:type="dxa"/>
          </w:tcPr>
          <w:p w:rsidR="00E10C8A" w:rsidRPr="00532846" w:rsidP="00532846" w14:paraId="532CDA0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E10C8A" w:rsidRPr="00EA452B" w:rsidP="00532846" w14:paraId="7AB521A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6D402902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663E566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11. Desligar o trecho de trabalho.</w:t>
            </w:r>
          </w:p>
        </w:tc>
        <w:tc>
          <w:tcPr>
            <w:tcW w:w="2835" w:type="dxa"/>
          </w:tcPr>
          <w:p w:rsidR="00E10C8A" w:rsidRPr="00532846" w:rsidP="00532846" w14:paraId="0085DE6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11.1 Proceder o desligamento do trecho de trabalho seguindo orientações do COI.</w:t>
            </w:r>
          </w:p>
          <w:p w:rsidR="00E10C8A" w:rsidRPr="00532846" w:rsidP="00BF6793" w14:paraId="2AB1CA3E" w14:textId="1F845D5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11.2 Se possível o COI determinará a abertura conforme </w:t>
            </w:r>
            <w:r w:rsidR="007B717F">
              <w:rPr>
                <w:rFonts w:cs="Arial"/>
                <w:sz w:val="20"/>
                <w:szCs w:val="20"/>
              </w:rPr>
              <w:t>POP.00288.EQTL</w:t>
            </w:r>
            <w:r w:rsidR="003047AF">
              <w:rPr>
                <w:rFonts w:cs="Arial"/>
                <w:sz w:val="20"/>
                <w:szCs w:val="20"/>
              </w:rPr>
              <w:t xml:space="preserve">- Abrir/fechar chaves no SDMT sem dispositivo de abertura com carga e </w:t>
            </w:r>
            <w:r w:rsidR="007B717F">
              <w:rPr>
                <w:rFonts w:cs="Arial"/>
                <w:sz w:val="20"/>
                <w:szCs w:val="20"/>
              </w:rPr>
              <w:t>POP.00304.EQTL</w:t>
            </w:r>
            <w:r w:rsidR="003047AF">
              <w:rPr>
                <w:rFonts w:cs="Arial"/>
                <w:sz w:val="20"/>
                <w:szCs w:val="20"/>
              </w:rPr>
              <w:t>- Abrir/fechar chave  no SDMT usando dispositivo de abertura com carga.</w:t>
            </w:r>
          </w:p>
        </w:tc>
        <w:tc>
          <w:tcPr>
            <w:tcW w:w="2268" w:type="dxa"/>
          </w:tcPr>
          <w:p w:rsidR="00E10C8A" w:rsidRPr="00532846" w:rsidP="00532846" w14:paraId="01A8888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E10C8A" w:rsidRPr="00532846" w:rsidP="00532846" w14:paraId="398AD73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Escada/Eletricista;</w:t>
            </w:r>
          </w:p>
          <w:p w:rsidR="00E10C8A" w:rsidRPr="00532846" w:rsidP="00532846" w14:paraId="1E6EEFE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E10C8A" w:rsidRPr="00EA452B" w:rsidP="00532846" w14:paraId="20F5230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E10C8A" w:rsidRPr="00EA452B" w:rsidP="00532846" w14:paraId="774D2498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E10C8A" w:rsidRPr="00EA452B" w:rsidP="00532846" w14:paraId="6581DABF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E10C8A" w:rsidRPr="00EA452B" w:rsidP="00532846" w14:paraId="41B1B138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E10C8A" w:rsidRPr="00EA452B" w:rsidP="00532846" w14:paraId="58E8976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E10C8A" w:rsidRPr="00EA452B" w:rsidP="00532846" w14:paraId="6E04E6AA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A452B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E10C8A" w:rsidRPr="00EA452B" w:rsidP="00532846" w14:paraId="4D11F3F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E10C8A" w:rsidRPr="00EA452B" w:rsidP="00532846" w14:paraId="44C8BC9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E10C8A" w:rsidRPr="00EA452B" w:rsidP="00532846" w14:paraId="63F6FA3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Trava quedas;</w:t>
            </w:r>
          </w:p>
          <w:p w:rsidR="00E10C8A" w:rsidRPr="00EA452B" w:rsidP="00532846" w14:paraId="14E9ED4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28467B8D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517233B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12. Instalar placa de advertência</w:t>
            </w:r>
          </w:p>
        </w:tc>
        <w:tc>
          <w:tcPr>
            <w:tcW w:w="2835" w:type="dxa"/>
          </w:tcPr>
          <w:p w:rsidR="00E10C8A" w:rsidRPr="00532846" w:rsidP="00532846" w14:paraId="2537461B" w14:textId="16E8C97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12.1 Instalar sinalização de impedimento de reenergização,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POP.00112.EQTL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 para Trabalho Elétrico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E10C8A" w:rsidRPr="00532846" w:rsidP="00532846" w14:paraId="548943F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E10C8A" w:rsidRPr="00532846" w:rsidP="00532846" w14:paraId="3102140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Escada/Eletricista;</w:t>
            </w:r>
          </w:p>
          <w:p w:rsidR="00E10C8A" w:rsidRPr="00532846" w:rsidP="00532846" w14:paraId="37C6551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E10C8A" w:rsidRPr="00EA452B" w:rsidP="00532846" w14:paraId="4EBA137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E10C8A" w:rsidRPr="00EA452B" w:rsidP="00532846" w14:paraId="53898F1A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E10C8A" w:rsidRPr="00EA452B" w:rsidP="00532846" w14:paraId="5F43AE3D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E10C8A" w:rsidRPr="00EA452B" w:rsidP="00532846" w14:paraId="4280332D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E10C8A" w:rsidRPr="00EA452B" w:rsidP="00532846" w14:paraId="4B38171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E10C8A" w:rsidRPr="00EA452B" w:rsidP="00532846" w14:paraId="41DAD414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A452B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E10C8A" w:rsidRPr="00EA452B" w:rsidP="00532846" w14:paraId="0306CD6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E10C8A" w:rsidRPr="00EA452B" w:rsidP="00532846" w14:paraId="370181A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E10C8A" w:rsidRPr="00EA452B" w:rsidP="00532846" w14:paraId="4FD7390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Trava quedas;</w:t>
            </w:r>
          </w:p>
          <w:p w:rsidR="00E10C8A" w:rsidRPr="00EA452B" w:rsidP="00532846" w14:paraId="0EB3F18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3CD02E60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32FE951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13. Realizar Teste de Ausência de Tensão na MT e BT, se houver.</w:t>
            </w:r>
          </w:p>
        </w:tc>
        <w:tc>
          <w:tcPr>
            <w:tcW w:w="2835" w:type="dxa"/>
          </w:tcPr>
          <w:p w:rsidR="00E10C8A" w:rsidRPr="00532846" w:rsidP="00532846" w14:paraId="6BAA1DB1" w14:textId="6265BAE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13.1 Realizar teste de ausência de tensão nas Redes de MT e BT, se houver,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POP.00112.EQTL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>Segurança para Trabalho Elétrico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E10C8A" w:rsidRPr="00532846" w:rsidP="00532846" w14:paraId="7842120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E10C8A" w:rsidRPr="00532846" w:rsidP="00532846" w14:paraId="19BB553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Escada/Eletricista;</w:t>
            </w:r>
          </w:p>
          <w:p w:rsidR="00E10C8A" w:rsidRPr="00532846" w:rsidP="00532846" w14:paraId="42C0E66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E10C8A" w:rsidRPr="00EA452B" w:rsidP="00532846" w14:paraId="7D5341C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E10C8A" w:rsidRPr="00EA452B" w:rsidP="00532846" w14:paraId="7E0F32A6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E10C8A" w:rsidRPr="00EA452B" w:rsidP="00532846" w14:paraId="281715E6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E10C8A" w:rsidRPr="00EA452B" w:rsidP="00532846" w14:paraId="18AFDB52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E10C8A" w:rsidRPr="00EA452B" w:rsidP="00532846" w14:paraId="2D7D863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E10C8A" w:rsidRPr="00EA452B" w:rsidP="00532846" w14:paraId="439208DA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A452B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E10C8A" w:rsidRPr="00EA452B" w:rsidP="00532846" w14:paraId="546A611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E10C8A" w:rsidRPr="00EA452B" w:rsidP="00532846" w14:paraId="101CB88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E10C8A" w:rsidRPr="00EA452B" w:rsidP="00532846" w14:paraId="38DF095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Trava quedas;</w:t>
            </w:r>
          </w:p>
          <w:p w:rsidR="00E10C8A" w:rsidRPr="00EA452B" w:rsidP="00532846" w14:paraId="5F75948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610FE8AF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E10C8A" w:rsidRPr="00532846" w:rsidP="00532846" w14:paraId="198FF43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14. Instalar aterramentos temporários.</w:t>
            </w:r>
          </w:p>
        </w:tc>
        <w:tc>
          <w:tcPr>
            <w:tcW w:w="2835" w:type="dxa"/>
          </w:tcPr>
          <w:p w:rsidR="00E10C8A" w:rsidRPr="00532846" w:rsidP="00532846" w14:paraId="4298A59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14.1 Reposicionar-se na escada ou cesto aéreo e instalar o aterramento temporário de MT e caso exista rede secundária instalar também na rede de BT.</w:t>
            </w:r>
          </w:p>
          <w:p w:rsidR="00E10C8A" w:rsidRPr="00532846" w:rsidP="00532846" w14:paraId="75147F5E" w14:textId="3AC75F6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14.2 Instalar os aterramentos temporários antes e depois do local de execução do serviço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POP.00112.EQTL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>Segurança para Trabalho Elétrico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E10C8A" w:rsidRPr="00532846" w:rsidP="00532846" w14:paraId="2E67353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E10C8A" w:rsidRPr="00532846" w:rsidP="00532846" w14:paraId="4871EA7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Escada/Eletricista;</w:t>
            </w:r>
          </w:p>
          <w:p w:rsidR="00E10C8A" w:rsidRPr="00532846" w:rsidP="00532846" w14:paraId="553D468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E10C8A" w:rsidRPr="00EA452B" w:rsidP="00532846" w14:paraId="2AC86F3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E10C8A" w:rsidRPr="00EA452B" w:rsidP="00532846" w14:paraId="665F11E1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E10C8A" w:rsidRPr="00EA452B" w:rsidP="00532846" w14:paraId="683DC578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E10C8A" w:rsidRPr="00EA452B" w:rsidP="00532846" w14:paraId="24CD798B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EA452B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E10C8A" w:rsidRPr="00EA452B" w:rsidP="00532846" w14:paraId="79BC810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E10C8A" w:rsidRPr="00EA452B" w:rsidP="00532846" w14:paraId="4FAE6725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EA452B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E10C8A" w:rsidRPr="00EA452B" w:rsidP="00532846" w14:paraId="70B7D77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E10C8A" w:rsidRPr="00EA452B" w:rsidP="00532846" w14:paraId="57D21F6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E10C8A" w:rsidRPr="00EA452B" w:rsidP="00532846" w14:paraId="330BF30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Trava quedas;</w:t>
            </w:r>
          </w:p>
          <w:p w:rsidR="00E10C8A" w:rsidRPr="00EA452B" w:rsidP="00532846" w14:paraId="6C78603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A452B">
              <w:rPr>
                <w:rFonts w:cs="Arial"/>
                <w:sz w:val="20"/>
                <w:szCs w:val="20"/>
              </w:rPr>
              <w:t>Balaclava;</w:t>
            </w:r>
          </w:p>
        </w:tc>
      </w:tr>
    </w:tbl>
    <w:p w:rsidR="00601446" w:rsidRPr="00532846" w:rsidP="00532846" w14:paraId="00F4A008" w14:textId="3A1CC1CB">
      <w:pPr>
        <w:pStyle w:val="Heading2"/>
        <w:tabs>
          <w:tab w:val="num" w:pos="0"/>
          <w:tab w:val="clear" w:pos="576"/>
        </w:tabs>
        <w:spacing w:before="120" w:after="120" w:line="360" w:lineRule="auto"/>
        <w:ind w:left="0" w:firstLine="0"/>
        <w:jc w:val="both"/>
        <w:rPr>
          <w:sz w:val="20"/>
        </w:rPr>
      </w:pPr>
      <w:bookmarkStart w:id="10" w:name="_Hlk83046466"/>
      <w:bookmarkEnd w:id="9"/>
      <w:r w:rsidRPr="00532846">
        <w:rPr>
          <w:sz w:val="20"/>
        </w:rPr>
        <w:t>Passo a passo para execução da substituição de armação</w:t>
      </w:r>
      <w:bookmarkEnd w:id="10"/>
      <w:r w:rsidRPr="00532846">
        <w:rPr>
          <w:sz w:val="20"/>
        </w:rPr>
        <w:t xml:space="preserve"> secundária em encabeçamento – fim de linha</w:t>
      </w:r>
    </w:p>
    <w:tbl>
      <w:tblPr>
        <w:tblStyle w:val="TableGrid"/>
        <w:tblW w:w="0" w:type="auto"/>
        <w:tblLook w:val="04A0"/>
      </w:tblPr>
      <w:tblGrid>
        <w:gridCol w:w="2332"/>
        <w:gridCol w:w="2590"/>
        <w:gridCol w:w="2124"/>
        <w:gridCol w:w="2016"/>
      </w:tblGrid>
      <w:tr w14:paraId="4A59CDDF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D4324B" w:rsidRPr="00532846" w:rsidP="00532846" w14:paraId="33E07F22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590" w:type="dxa"/>
          </w:tcPr>
          <w:p w:rsidR="00D4324B" w:rsidRPr="00532846" w:rsidP="00532846" w14:paraId="4679F7BE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124" w:type="dxa"/>
          </w:tcPr>
          <w:p w:rsidR="00D4324B" w:rsidRPr="00532846" w:rsidP="00532846" w14:paraId="50221D4C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016" w:type="dxa"/>
          </w:tcPr>
          <w:p w:rsidR="00D4324B" w:rsidRPr="00532846" w:rsidP="00532846" w14:paraId="47CACE51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14:paraId="769F6082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4101A72A" w14:textId="2BB72E2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1. Posicionar Escada ou Cesto Aéreo para abertura de chave fusível</w:t>
            </w:r>
          </w:p>
        </w:tc>
        <w:tc>
          <w:tcPr>
            <w:tcW w:w="2590" w:type="dxa"/>
          </w:tcPr>
          <w:p w:rsidR="00601446" w:rsidRPr="00532846" w:rsidP="00532846" w14:paraId="2D725068" w14:textId="7264161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1.1 Posicionar escada extensiva ou veicular,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POP.00111.EQTL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 para Trabalho em Altura em Poste de RD</w:t>
            </w:r>
          </w:p>
          <w:p w:rsidR="00601446" w:rsidRPr="00532846" w:rsidP="00532846" w14:paraId="7776CED2" w14:textId="454E286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Ou posicionar o Cesto Aéreo, conforme </w:t>
            </w:r>
            <w:r w:rsidR="007B717F">
              <w:rPr>
                <w:rFonts w:cs="Arial"/>
                <w:sz w:val="20"/>
                <w:szCs w:val="20"/>
              </w:rPr>
              <w:t>POP.00454.EQTL</w:t>
            </w:r>
            <w:r w:rsidR="00BF6793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124" w:type="dxa"/>
          </w:tcPr>
          <w:p w:rsidR="00601446" w:rsidRPr="00532846" w:rsidP="00532846" w14:paraId="23E942F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016" w:type="dxa"/>
          </w:tcPr>
          <w:p w:rsidR="00601446" w:rsidRPr="00532846" w:rsidP="00532846" w14:paraId="46BA5D7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6B6609CD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02AD10D0" w14:textId="6E4B64E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2. Instalar Linha de Vida</w:t>
            </w:r>
          </w:p>
        </w:tc>
        <w:tc>
          <w:tcPr>
            <w:tcW w:w="2590" w:type="dxa"/>
          </w:tcPr>
          <w:p w:rsidR="00601446" w:rsidRPr="00532846" w:rsidP="00532846" w14:paraId="446AA72C" w14:textId="5F36C79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2.1 Instalar Linha de Vida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POP.00111.EQTL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 para Trabalho em Altura em Poste de RD</w:t>
            </w:r>
          </w:p>
        </w:tc>
        <w:tc>
          <w:tcPr>
            <w:tcW w:w="2124" w:type="dxa"/>
          </w:tcPr>
          <w:p w:rsidR="00601446" w:rsidRPr="00532846" w:rsidP="00532846" w14:paraId="4A9C11E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016" w:type="dxa"/>
          </w:tcPr>
          <w:p w:rsidR="00601446" w:rsidRPr="00532846" w:rsidP="00532846" w14:paraId="6067063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362A1AB8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3B5EBD5C" w14:textId="4BEB052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3. Equipar-se com EPIs</w:t>
            </w:r>
          </w:p>
        </w:tc>
        <w:tc>
          <w:tcPr>
            <w:tcW w:w="2590" w:type="dxa"/>
          </w:tcPr>
          <w:p w:rsidR="00601446" w:rsidRPr="00532846" w:rsidP="00532846" w14:paraId="3C934FDC" w14:textId="1232433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3.1 Equipar-se com cinto de segurança e talabarte de segurança, dispositivo trava quedas, óculos de segurança, balaclava, luvas de vaqueta e bolsa de lona contendo as luvas isolantes com cobertura</w:t>
            </w:r>
          </w:p>
        </w:tc>
        <w:tc>
          <w:tcPr>
            <w:tcW w:w="2124" w:type="dxa"/>
          </w:tcPr>
          <w:p w:rsidR="00601446" w:rsidRPr="00532846" w:rsidP="00532846" w14:paraId="7A6B71C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016" w:type="dxa"/>
          </w:tcPr>
          <w:p w:rsidR="00601446" w:rsidRPr="00532846" w:rsidP="00532846" w14:paraId="06F9BF3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16171697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32DE5000" w14:textId="2D48C9A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4. Instalar conjunto de Içamento</w:t>
            </w:r>
          </w:p>
        </w:tc>
        <w:tc>
          <w:tcPr>
            <w:tcW w:w="2590" w:type="dxa"/>
          </w:tcPr>
          <w:p w:rsidR="00601446" w:rsidRPr="00532846" w:rsidP="00532846" w14:paraId="15AFDEAD" w14:textId="4BD968F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4.1 Instalar conjunto de Içamento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POP.00111.EQTL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 para Trabalho em Altura em Poste de RD</w:t>
            </w:r>
          </w:p>
        </w:tc>
        <w:tc>
          <w:tcPr>
            <w:tcW w:w="2124" w:type="dxa"/>
          </w:tcPr>
          <w:p w:rsidR="00601446" w:rsidRPr="00532846" w:rsidP="00532846" w14:paraId="16FE620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016" w:type="dxa"/>
          </w:tcPr>
          <w:p w:rsidR="00601446" w:rsidRPr="00532846" w:rsidP="00532846" w14:paraId="38043FF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66468029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4F0A1138" w14:textId="076014E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5. Subir na Escada ou Cesto Aéreo</w:t>
            </w:r>
          </w:p>
        </w:tc>
        <w:tc>
          <w:tcPr>
            <w:tcW w:w="2590" w:type="dxa"/>
          </w:tcPr>
          <w:p w:rsidR="00601446" w:rsidRPr="00532846" w:rsidP="00532846" w14:paraId="504366FC" w14:textId="0A34501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5.1 Subir na escada, ou cesto aéreo, posicionando-se para realizar o procedimento de abertura de chaves fusíveis do transformador que alimenta o circuito secundário</w:t>
            </w:r>
          </w:p>
        </w:tc>
        <w:tc>
          <w:tcPr>
            <w:tcW w:w="2124" w:type="dxa"/>
          </w:tcPr>
          <w:p w:rsidR="00601446" w:rsidRPr="00650E8B" w:rsidP="00650E8B" w14:paraId="0EA47C96" w14:textId="0D5EBE9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50E8B">
              <w:rPr>
                <w:rFonts w:cs="Arial"/>
                <w:sz w:val="20"/>
                <w:szCs w:val="20"/>
              </w:rPr>
              <w:t>Lesão nas mãos; Lesão nos olhos/cabeça</w:t>
            </w:r>
            <w:r w:rsidR="00650E8B">
              <w:rPr>
                <w:rFonts w:cs="Arial"/>
                <w:sz w:val="20"/>
                <w:szCs w:val="20"/>
              </w:rPr>
              <w:t>;</w:t>
            </w:r>
          </w:p>
          <w:p w:rsidR="00601446" w:rsidRPr="00650E8B" w:rsidP="00650E8B" w14:paraId="574C33AC" w14:textId="06C3019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50E8B">
              <w:rPr>
                <w:rFonts w:cs="Arial"/>
                <w:sz w:val="20"/>
                <w:szCs w:val="20"/>
              </w:rPr>
              <w:t>Queda da Escada/Eletricista</w:t>
            </w:r>
            <w:r w:rsidR="00650E8B">
              <w:rPr>
                <w:rFonts w:cs="Arial"/>
                <w:sz w:val="20"/>
                <w:szCs w:val="20"/>
              </w:rPr>
              <w:t>;</w:t>
            </w:r>
          </w:p>
          <w:p w:rsidR="00601446" w:rsidRPr="00650E8B" w:rsidP="00650E8B" w14:paraId="44D2C2FD" w14:textId="7FF5ABD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50E8B">
              <w:rPr>
                <w:rFonts w:cs="Arial"/>
                <w:sz w:val="20"/>
                <w:szCs w:val="20"/>
              </w:rPr>
              <w:t>Choques elétricos</w:t>
            </w:r>
            <w:r w:rsidR="00650E8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6A203E" w:rsidP="006A203E" w14:paraId="106769C8" w14:textId="5B62A8D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A203E">
              <w:rPr>
                <w:rFonts w:cs="Arial"/>
                <w:sz w:val="20"/>
                <w:szCs w:val="20"/>
              </w:rPr>
              <w:t>Usar óculos de segurança</w:t>
            </w:r>
            <w:r w:rsidRPr="006A203E"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6A203E" w:rsidP="006A203E" w14:paraId="6A51CC69" w14:textId="774081E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A203E">
              <w:rPr>
                <w:rFonts w:cs="Arial"/>
                <w:sz w:val="20"/>
                <w:szCs w:val="20"/>
              </w:rPr>
              <w:t>Usar luvas de vaqueta</w:t>
            </w:r>
            <w:r w:rsidRPr="006A203E"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6A203E" w:rsidP="006A203E" w14:paraId="5F1BBF2B" w14:textId="786A76F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A203E">
              <w:rPr>
                <w:rFonts w:cs="Arial"/>
                <w:sz w:val="20"/>
                <w:szCs w:val="20"/>
              </w:rPr>
              <w:t>A Escada deve estar segura pelo Eletricista Ajudante</w:t>
            </w:r>
            <w:r w:rsidRPr="006A203E"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6A203E" w:rsidP="006A203E" w14:paraId="4681CB75" w14:textId="7A1877B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A203E">
              <w:rPr>
                <w:rFonts w:cs="Arial"/>
                <w:sz w:val="20"/>
                <w:szCs w:val="20"/>
              </w:rPr>
              <w:t>Subir com cuidado, degrau por degrau, com as mãos livres, segurando firmemente nos montantes da escada</w:t>
            </w:r>
            <w:r w:rsidRPr="006A203E"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6A203E" w:rsidP="006A203E" w14:paraId="7C67247D" w14:textId="16A8EA8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A203E">
              <w:rPr>
                <w:rFonts w:cs="Arial"/>
                <w:sz w:val="20"/>
                <w:szCs w:val="20"/>
              </w:rPr>
              <w:t xml:space="preserve">Ainda no solo instalar o dispositivo </w:t>
            </w:r>
            <w:r w:rsidRPr="006A203E">
              <w:rPr>
                <w:rFonts w:cs="Arial"/>
                <w:sz w:val="20"/>
                <w:szCs w:val="20"/>
              </w:rPr>
              <w:t>trava quedas na corda da linha de vida</w:t>
            </w:r>
            <w:r w:rsidRPr="006A203E"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6A203E" w:rsidP="006A203E" w14:paraId="648F3DE6" w14:textId="139C56E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A203E">
              <w:rPr>
                <w:rFonts w:cs="Arial"/>
                <w:sz w:val="20"/>
                <w:szCs w:val="20"/>
              </w:rPr>
              <w:t xml:space="preserve"> Usar balaclava</w:t>
            </w:r>
            <w:r w:rsidRPr="006A203E" w:rsidR="00DD5BFF">
              <w:rPr>
                <w:rFonts w:cs="Arial"/>
                <w:sz w:val="20"/>
                <w:szCs w:val="20"/>
              </w:rPr>
              <w:t>.</w:t>
            </w:r>
          </w:p>
        </w:tc>
      </w:tr>
      <w:tr w14:paraId="27A7CAF6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20B8F196" w14:textId="1090CB7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6. Substituir luvas</w:t>
            </w:r>
          </w:p>
        </w:tc>
        <w:tc>
          <w:tcPr>
            <w:tcW w:w="2590" w:type="dxa"/>
          </w:tcPr>
          <w:p w:rsidR="00601446" w:rsidRPr="00532846" w:rsidP="00532846" w14:paraId="7218BE1D" w14:textId="7913F3B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6.1 Substituir luvas de vaqueta pelas luvas isolantes com cobertura, retirando-as da bolsa de lona presa ao cinto</w:t>
            </w:r>
          </w:p>
        </w:tc>
        <w:tc>
          <w:tcPr>
            <w:tcW w:w="2124" w:type="dxa"/>
          </w:tcPr>
          <w:p w:rsidR="00601446" w:rsidRPr="00532846" w:rsidP="00532846" w14:paraId="3A424856" w14:textId="7350984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das luvas</w:t>
            </w:r>
          </w:p>
        </w:tc>
        <w:tc>
          <w:tcPr>
            <w:tcW w:w="2016" w:type="dxa"/>
          </w:tcPr>
          <w:p w:rsidR="00601446" w:rsidRPr="00532846" w:rsidP="00532846" w14:paraId="1BDDD101" w14:textId="01E360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Manusear firmemente as luvas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</w:tc>
      </w:tr>
      <w:tr w14:paraId="0D7F15B6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09699D" w:rsidP="00532846" w14:paraId="7325E615" w14:textId="164EFBA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9699D">
              <w:rPr>
                <w:rFonts w:cs="Arial"/>
                <w:sz w:val="20"/>
                <w:szCs w:val="20"/>
              </w:rPr>
              <w:t>7. Abrir as chaves do circuito secundário</w:t>
            </w:r>
          </w:p>
        </w:tc>
        <w:tc>
          <w:tcPr>
            <w:tcW w:w="2590" w:type="dxa"/>
          </w:tcPr>
          <w:p w:rsidR="00601446" w:rsidRPr="0009699D" w:rsidP="00532846" w14:paraId="0FF8A79F" w14:textId="44F3A50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9699D">
              <w:rPr>
                <w:rFonts w:cs="Arial"/>
                <w:sz w:val="20"/>
                <w:szCs w:val="20"/>
              </w:rPr>
              <w:t xml:space="preserve">Abrir as chaves para desenergizar o circuito a ser trabalhado, seguindo orientação do COI, que poderá ser </w:t>
            </w:r>
            <w:r w:rsidRPr="0009699D" w:rsidR="006535A2">
              <w:rPr>
                <w:rFonts w:cs="Arial"/>
                <w:sz w:val="20"/>
                <w:szCs w:val="20"/>
              </w:rPr>
              <w:t>conforme pops</w:t>
            </w:r>
            <w:r w:rsidRPr="0009699D">
              <w:rPr>
                <w:rFonts w:cs="Arial"/>
                <w:sz w:val="20"/>
                <w:szCs w:val="20"/>
              </w:rPr>
              <w:t xml:space="preserve"> </w:t>
            </w:r>
            <w:r w:rsidR="007B717F">
              <w:rPr>
                <w:rFonts w:cs="Arial"/>
                <w:sz w:val="20"/>
                <w:szCs w:val="20"/>
              </w:rPr>
              <w:t>POP.00288.EQTL</w:t>
            </w:r>
            <w:r w:rsidR="003047AF">
              <w:rPr>
                <w:rFonts w:cs="Arial"/>
                <w:sz w:val="20"/>
                <w:szCs w:val="20"/>
              </w:rPr>
              <w:t xml:space="preserve">- Abrir/fechar chaves no SDMT sem dispositivo de abertura com carga e </w:t>
            </w:r>
            <w:r w:rsidR="007B717F">
              <w:rPr>
                <w:rFonts w:cs="Arial"/>
                <w:sz w:val="20"/>
                <w:szCs w:val="20"/>
              </w:rPr>
              <w:t>POP.00304.EQTL</w:t>
            </w:r>
            <w:r w:rsidR="003047AF">
              <w:rPr>
                <w:rFonts w:cs="Arial"/>
                <w:sz w:val="20"/>
                <w:szCs w:val="20"/>
              </w:rPr>
              <w:t>- Abrir/fechar chave  no SDMT usando dispositivo de abertura com carga.</w:t>
            </w:r>
          </w:p>
        </w:tc>
        <w:tc>
          <w:tcPr>
            <w:tcW w:w="2124" w:type="dxa"/>
          </w:tcPr>
          <w:p w:rsidR="00650E8B" w:rsidRPr="00650E8B" w:rsidP="00650E8B" w14:paraId="57598C4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50E8B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650E8B" w:rsidRPr="00650E8B" w:rsidP="00650E8B" w14:paraId="2167215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50E8B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650E8B" w14:paraId="51433921" w14:textId="0C77AEA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  <w:highlight w:val="yellow"/>
              </w:rPr>
            </w:pPr>
            <w:r w:rsidRPr="00650E8B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6A203E" w:rsidP="006A203E" w14:paraId="7B1D18A6" w14:textId="295E7F7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A203E">
              <w:rPr>
                <w:rFonts w:cs="Arial"/>
                <w:sz w:val="20"/>
                <w:szCs w:val="20"/>
              </w:rPr>
              <w:t>Usar EPIs Básicos</w:t>
            </w:r>
            <w:r w:rsidRPr="006A203E"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6A203E" w:rsidP="006A203E" w14:paraId="2647903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A203E">
              <w:rPr>
                <w:rFonts w:cs="Arial"/>
                <w:sz w:val="20"/>
                <w:szCs w:val="20"/>
              </w:rPr>
              <w:t>Usar luva isolante</w:t>
            </w:r>
          </w:p>
          <w:p w:rsidR="00601446" w:rsidRPr="006A203E" w:rsidP="006A203E" w14:paraId="22737341" w14:textId="294CEEF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A203E">
              <w:rPr>
                <w:rFonts w:cs="Arial"/>
                <w:sz w:val="20"/>
                <w:szCs w:val="20"/>
              </w:rPr>
              <w:t>Usar Óculos de Proteção</w:t>
            </w:r>
            <w:r w:rsidRPr="006A203E"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1AF393F0" w14:textId="07795C4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  <w:highlight w:val="yellow"/>
              </w:rPr>
            </w:pPr>
            <w:r w:rsidRPr="006A203E">
              <w:rPr>
                <w:rFonts w:cs="Arial"/>
                <w:sz w:val="20"/>
                <w:szCs w:val="20"/>
              </w:rPr>
              <w:t>Usar balaclava</w:t>
            </w:r>
            <w:r w:rsidRPr="006A203E" w:rsidR="006A203E">
              <w:rPr>
                <w:rFonts w:cs="Arial"/>
                <w:sz w:val="20"/>
                <w:szCs w:val="20"/>
              </w:rPr>
              <w:t>.</w:t>
            </w:r>
          </w:p>
        </w:tc>
      </w:tr>
      <w:tr w14:paraId="14449549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6E2A3E5E" w14:textId="2CF2B41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8. Realizar Teste de Ausência de Tensão na BT</w:t>
            </w:r>
          </w:p>
        </w:tc>
        <w:tc>
          <w:tcPr>
            <w:tcW w:w="2590" w:type="dxa"/>
          </w:tcPr>
          <w:p w:rsidR="00601446" w:rsidRPr="00532846" w:rsidP="00532846" w14:paraId="65A794EE" w14:textId="07061E2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8.1 Realização de teste de ausência de tensão,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POP.00112.EQTL</w:t>
            </w:r>
            <w:r w:rsidRPr="001C52AB" w:rsidR="001817A3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 para Trabalho Elétrico</w:t>
            </w:r>
            <w:r w:rsidRPr="00532846" w:rsidR="001817A3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124" w:type="dxa"/>
          </w:tcPr>
          <w:p w:rsidR="00601446" w:rsidRPr="00532846" w:rsidP="00532846" w14:paraId="6909672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016" w:type="dxa"/>
          </w:tcPr>
          <w:p w:rsidR="00601446" w:rsidRPr="00532846" w:rsidP="00532846" w14:paraId="28C7CE5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6E99F57D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14CD313B" w14:textId="6F72986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9. Instalar aterramentos temporários</w:t>
            </w:r>
          </w:p>
        </w:tc>
        <w:tc>
          <w:tcPr>
            <w:tcW w:w="2590" w:type="dxa"/>
          </w:tcPr>
          <w:p w:rsidR="00601446" w:rsidRPr="00532846" w:rsidP="00532846" w14:paraId="770326A2" w14:textId="682DC40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9.1 Reposicionar-se na escada ou cesto aéreo e instalar o aterramento temporários na rede de BT;</w:t>
            </w:r>
          </w:p>
          <w:p w:rsidR="00601446" w:rsidRPr="00532846" w:rsidP="00532846" w14:paraId="1EE65BBC" w14:textId="4109A7E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9.2 Instalar os aterramentos temporários de BT antes e após o local da execução do serviço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POP.00112.EQTL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 para Trabalho Elétrico</w:t>
            </w:r>
            <w:r w:rsidRPr="00532846" w:rsidR="000F291A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124" w:type="dxa"/>
          </w:tcPr>
          <w:p w:rsidR="00601446" w:rsidRPr="00532846" w:rsidP="00532846" w14:paraId="4FA1D525" w14:textId="0C173C7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650E8B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659F0B9" w14:textId="59FAA13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650E8B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016" w:type="dxa"/>
          </w:tcPr>
          <w:p w:rsidR="00601446" w:rsidRPr="00532846" w:rsidP="00532846" w14:paraId="02E115D3" w14:textId="546FE39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3A33537D" w14:textId="589802F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E16C0E5" w14:textId="34B4F7E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374B03D" w14:textId="512845D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Balaclava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</w:tc>
      </w:tr>
      <w:tr w14:paraId="44EB1A08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5235245A" w14:textId="5FE06B1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  <w:r w:rsidRPr="00532846" w:rsidR="000F291A">
              <w:rPr>
                <w:rFonts w:cs="Arial"/>
                <w:sz w:val="20"/>
                <w:szCs w:val="20"/>
              </w:rPr>
              <w:t>0</w:t>
            </w:r>
            <w:r w:rsidRPr="00532846">
              <w:rPr>
                <w:rFonts w:cs="Arial"/>
                <w:sz w:val="20"/>
                <w:szCs w:val="20"/>
              </w:rPr>
              <w:t>. Reposicionar escada ou cesto aéreo para fazer a substituição da armação secundária</w:t>
            </w:r>
          </w:p>
        </w:tc>
        <w:tc>
          <w:tcPr>
            <w:tcW w:w="2590" w:type="dxa"/>
          </w:tcPr>
          <w:p w:rsidR="00601446" w:rsidRPr="00532846" w:rsidP="00532846" w14:paraId="4C39FCA5" w14:textId="76556C5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Posicionar escada veicular,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POP.00111.EQTL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 para Trabalho em Altura em Poste de RD</w:t>
            </w:r>
            <w:r w:rsidRPr="00532846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BC06537" w14:textId="0439A11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Ou Posicionar o Cesto Aéreo, conforme </w:t>
            </w:r>
            <w:r w:rsidR="007B717F">
              <w:rPr>
                <w:rFonts w:cs="Arial"/>
                <w:sz w:val="20"/>
                <w:szCs w:val="20"/>
              </w:rPr>
              <w:t>POP.00454.EQTL</w:t>
            </w:r>
            <w:r w:rsidR="00BF6793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124" w:type="dxa"/>
          </w:tcPr>
          <w:p w:rsidR="00601446" w:rsidRPr="00532846" w:rsidP="00532846" w14:paraId="7EF7C49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016" w:type="dxa"/>
          </w:tcPr>
          <w:p w:rsidR="00601446" w:rsidRPr="00532846" w:rsidP="00532846" w14:paraId="023EF93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0D01CE7C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601F5500" w14:textId="05FB701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  <w:r w:rsidRPr="00532846" w:rsidR="000F291A">
              <w:rPr>
                <w:rFonts w:cs="Arial"/>
                <w:sz w:val="20"/>
                <w:szCs w:val="20"/>
              </w:rPr>
              <w:t>1</w:t>
            </w:r>
            <w:r w:rsidRPr="00532846">
              <w:rPr>
                <w:rFonts w:cs="Arial"/>
                <w:sz w:val="20"/>
                <w:szCs w:val="20"/>
              </w:rPr>
              <w:t>. Subir na Escada ou Cesto Aéreo</w:t>
            </w:r>
          </w:p>
        </w:tc>
        <w:tc>
          <w:tcPr>
            <w:tcW w:w="2590" w:type="dxa"/>
          </w:tcPr>
          <w:p w:rsidR="000F291A" w:rsidRPr="00532846" w:rsidP="00532846" w14:paraId="2D0CC27C" w14:textId="2F18540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11.1 O Eletricista sobe na escada, ou cesto aéreo, e prepara conjunto de içamento, posicionando para realizar a substituição da armação secundári</w:t>
            </w:r>
            <w:r w:rsidRPr="00532846" w:rsidR="007E1A88">
              <w:rPr>
                <w:rFonts w:cs="Arial"/>
                <w:sz w:val="20"/>
                <w:szCs w:val="20"/>
              </w:rPr>
              <w:t>a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124" w:type="dxa"/>
          </w:tcPr>
          <w:p w:rsidR="00650E8B" w:rsidRPr="00650E8B" w:rsidP="00650E8B" w14:paraId="4E794F9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50E8B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650E8B" w:rsidRPr="00650E8B" w:rsidP="00650E8B" w14:paraId="1EF0229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50E8B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650E8B" w14:paraId="5D8DCE96" w14:textId="7D6AB0B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50E8B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6A203E" w:rsidP="006A203E" w14:paraId="2C5FE476" w14:textId="637A061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A203E">
              <w:rPr>
                <w:rFonts w:cs="Arial"/>
                <w:sz w:val="20"/>
                <w:szCs w:val="20"/>
              </w:rPr>
              <w:t>Usar EPIs Básicos</w:t>
            </w:r>
            <w:r w:rsidRPr="006A203E"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6A203E" w14:paraId="75CC46C0" w14:textId="5B49A1EF">
            <w:pPr>
              <w:pStyle w:val="ListParagraph"/>
              <w:spacing w:before="120" w:after="120" w:line="360" w:lineRule="auto"/>
              <w:ind w:left="0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6A203E" w14:paraId="38C32352" w14:textId="32D64363">
            <w:pPr>
              <w:pStyle w:val="ListParagraph"/>
              <w:spacing w:before="120" w:after="120" w:line="360" w:lineRule="auto"/>
              <w:ind w:left="0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Proteção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6A203E" w14:paraId="312EC619" w14:textId="60E40694">
            <w:pPr>
              <w:pStyle w:val="ListParagraph"/>
              <w:spacing w:before="120" w:after="120" w:line="360" w:lineRule="auto"/>
              <w:ind w:left="0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  <w:p w:rsidR="00601446" w:rsidRPr="00532846" w:rsidP="00532846" w14:paraId="6A728798" w14:textId="2766D1F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Subir com cuidado, degrau por degrau, com as mãos livres, segurando firmemente nos montantes da escada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243B2B88" w14:textId="761838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Ainda no solo instalar o dispositivo trava quedas na corda da linha de vida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</w:tc>
      </w:tr>
      <w:tr w14:paraId="750625D7" w14:textId="77777777" w:rsidTr="00D558D8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0762D003" w14:textId="7DD4B00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  <w:r w:rsidRPr="00532846" w:rsidR="001324E3">
              <w:rPr>
                <w:rFonts w:cs="Arial"/>
                <w:sz w:val="20"/>
                <w:szCs w:val="20"/>
              </w:rPr>
              <w:t>2</w:t>
            </w:r>
            <w:r w:rsidRPr="00532846">
              <w:rPr>
                <w:rFonts w:cs="Arial"/>
                <w:sz w:val="20"/>
                <w:szCs w:val="20"/>
              </w:rPr>
              <w:t>. Içar balde de lona</w:t>
            </w:r>
          </w:p>
        </w:tc>
        <w:tc>
          <w:tcPr>
            <w:tcW w:w="2590" w:type="dxa"/>
          </w:tcPr>
          <w:p w:rsidR="00601446" w:rsidRPr="00532846" w:rsidP="00532846" w14:paraId="74D2AD7F" w14:textId="11E68FF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  <w:r w:rsidRPr="00532846" w:rsidR="001324E3">
              <w:rPr>
                <w:rFonts w:cs="Arial"/>
                <w:sz w:val="20"/>
                <w:szCs w:val="20"/>
              </w:rPr>
              <w:t>2</w:t>
            </w:r>
            <w:r w:rsidRPr="00532846">
              <w:rPr>
                <w:rFonts w:cs="Arial"/>
                <w:sz w:val="20"/>
                <w:szCs w:val="20"/>
              </w:rPr>
              <w:t>.1 Içar balde de lona com os estropos, os guinchos e os esticadores</w:t>
            </w:r>
          </w:p>
        </w:tc>
        <w:tc>
          <w:tcPr>
            <w:tcW w:w="2124" w:type="dxa"/>
          </w:tcPr>
          <w:p w:rsidR="00601446" w:rsidRPr="00532846" w:rsidP="00532846" w14:paraId="5156D9FF" w14:textId="0F088A6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balde de lona</w:t>
            </w:r>
            <w:r w:rsidR="00650E8B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BF5E508" w14:textId="307A745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das ferramentas</w:t>
            </w:r>
            <w:r w:rsidR="00650E8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73600BC4" w14:textId="37FFF36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Ao içar o balde de lona o Eletricista Ajudante deve se certificar de que está bem amarrado na corda do conjunto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6B05052" w14:textId="3528F53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Manusear com atenção o içamento, desviando de obstáculos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</w:tc>
      </w:tr>
      <w:tr w14:paraId="6C9CC6B0" w14:textId="77777777" w:rsidTr="00D558D8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1AF8B6AF" w14:textId="484E2A8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  <w:r w:rsidRPr="00532846" w:rsidR="001324E3">
              <w:rPr>
                <w:rFonts w:cs="Arial"/>
                <w:sz w:val="20"/>
                <w:szCs w:val="20"/>
              </w:rPr>
              <w:t>3</w:t>
            </w:r>
            <w:r w:rsidRPr="00532846">
              <w:rPr>
                <w:rFonts w:cs="Arial"/>
                <w:sz w:val="20"/>
                <w:szCs w:val="20"/>
              </w:rPr>
              <w:t>. Soltar as derivações</w:t>
            </w:r>
          </w:p>
        </w:tc>
        <w:tc>
          <w:tcPr>
            <w:tcW w:w="2590" w:type="dxa"/>
          </w:tcPr>
          <w:p w:rsidR="00601446" w:rsidRPr="00532846" w:rsidP="00532846" w14:paraId="1C8E1E91" w14:textId="23CA552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  <w:r w:rsidRPr="00532846" w:rsidR="001324E3">
              <w:rPr>
                <w:rFonts w:cs="Arial"/>
                <w:sz w:val="20"/>
                <w:szCs w:val="20"/>
              </w:rPr>
              <w:t>3</w:t>
            </w:r>
            <w:r w:rsidRPr="00532846">
              <w:rPr>
                <w:rFonts w:cs="Arial"/>
                <w:sz w:val="20"/>
                <w:szCs w:val="20"/>
              </w:rPr>
              <w:t xml:space="preserve">.1 Se houver, remover as derivações do condutor usando a ferramenta de </w:t>
            </w:r>
            <w:r w:rsidRPr="00532846">
              <w:rPr>
                <w:rFonts w:cs="Arial"/>
                <w:sz w:val="20"/>
                <w:szCs w:val="20"/>
              </w:rPr>
              <w:t>remoção de conector cunha</w:t>
            </w:r>
          </w:p>
          <w:p w:rsidR="00601446" w:rsidRPr="00532846" w:rsidP="00532846" w14:paraId="52852713" w14:textId="4206599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</w:t>
            </w:r>
            <w:r w:rsidRPr="00532846" w:rsidR="001324E3">
              <w:rPr>
                <w:rFonts w:cs="Arial"/>
                <w:sz w:val="20"/>
                <w:szCs w:val="20"/>
              </w:rPr>
              <w:t>3</w:t>
            </w:r>
            <w:r w:rsidRPr="00532846">
              <w:rPr>
                <w:rFonts w:cs="Arial"/>
                <w:sz w:val="20"/>
                <w:szCs w:val="20"/>
              </w:rPr>
              <w:t>.2 Marcar nas derivações as fases que estão ligadas</w:t>
            </w:r>
          </w:p>
        </w:tc>
        <w:tc>
          <w:tcPr>
            <w:tcW w:w="2124" w:type="dxa"/>
          </w:tcPr>
          <w:p w:rsidR="00601446" w:rsidRPr="00532846" w:rsidP="00532846" w14:paraId="4FE00898" w14:textId="0AB3AF8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650E8B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60B68B01" w14:textId="2A623C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650E8B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938D307" w14:textId="15B67A5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Inversão de fase</w:t>
            </w:r>
            <w:r w:rsidR="00650E8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48ADFDCF" w14:textId="0B970B4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EPIs básicos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5EEC62A" w14:textId="3C97D7B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4351C8A" w14:textId="68485D6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494A775" w14:textId="4A22A8F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15E91EBB" w14:textId="52F511E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4048630" w14:textId="3B33F0C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Atentar para as marcações de fase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</w:tc>
      </w:tr>
      <w:tr w14:paraId="693407A6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3B13308E" w14:textId="2F5D53E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14</w:t>
            </w:r>
            <w:r w:rsidRPr="00532846">
              <w:rPr>
                <w:rFonts w:cs="Arial"/>
                <w:sz w:val="20"/>
                <w:szCs w:val="20"/>
              </w:rPr>
              <w:t>. Instalar estropo no poste</w:t>
            </w:r>
          </w:p>
        </w:tc>
        <w:tc>
          <w:tcPr>
            <w:tcW w:w="2590" w:type="dxa"/>
          </w:tcPr>
          <w:p w:rsidR="00601446" w:rsidRPr="00532846" w:rsidP="00532846" w14:paraId="6A3A8476" w14:textId="47FEC5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14</w:t>
            </w:r>
            <w:r w:rsidRPr="00532846">
              <w:rPr>
                <w:rFonts w:cs="Arial"/>
                <w:sz w:val="20"/>
                <w:szCs w:val="20"/>
              </w:rPr>
              <w:t>.1 Pendurar o estropo no poste conforme a necessidade</w:t>
            </w:r>
          </w:p>
        </w:tc>
        <w:tc>
          <w:tcPr>
            <w:tcW w:w="2124" w:type="dxa"/>
          </w:tcPr>
          <w:p w:rsidR="00650E8B" w:rsidRPr="00650E8B" w:rsidP="00650E8B" w14:paraId="78A5551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50E8B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650E8B" w:rsidRPr="00650E8B" w:rsidP="00650E8B" w14:paraId="79BE90E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50E8B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650E8B" w14:paraId="61F88AA4" w14:textId="1ECA9CD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650E8B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38B4DF81" w14:textId="6B037FD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DEF3AEC" w14:textId="0808AF5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2DB42828" w14:textId="54351A5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37557C0" w14:textId="6DCCEBB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  <w:p w:rsidR="00601446" w:rsidRPr="00532846" w:rsidP="00532846" w14:paraId="16EBA560" w14:textId="249903F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2FE0E424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4F95376D" w14:textId="2DD48CF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15</w:t>
            </w:r>
            <w:r w:rsidRPr="00532846">
              <w:rPr>
                <w:rFonts w:cs="Arial"/>
                <w:sz w:val="20"/>
                <w:szCs w:val="20"/>
              </w:rPr>
              <w:t>. Instalar os guinchos ou moit</w:t>
            </w:r>
            <w:r w:rsidRPr="00532846" w:rsidR="006535A2">
              <w:rPr>
                <w:rFonts w:cs="Arial"/>
                <w:sz w:val="20"/>
                <w:szCs w:val="20"/>
              </w:rPr>
              <w:t>õ</w:t>
            </w:r>
            <w:r w:rsidRPr="00532846">
              <w:rPr>
                <w:rFonts w:cs="Arial"/>
                <w:sz w:val="20"/>
                <w:szCs w:val="20"/>
              </w:rPr>
              <w:t>es nos estropos</w:t>
            </w:r>
            <w:r w:rsidRPr="00532846" w:rsidR="006535A2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590" w:type="dxa"/>
          </w:tcPr>
          <w:p w:rsidR="00601446" w:rsidRPr="00532846" w:rsidP="00532846" w14:paraId="2A7C31EE" w14:textId="7C8245E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15</w:t>
            </w:r>
            <w:r w:rsidRPr="00532846">
              <w:rPr>
                <w:rFonts w:cs="Arial"/>
                <w:sz w:val="20"/>
                <w:szCs w:val="20"/>
              </w:rPr>
              <w:t>.1 Pendurar o guincho ou moitão no estropo de forma que o gancho esteja voltado para os condutores</w:t>
            </w:r>
          </w:p>
        </w:tc>
        <w:tc>
          <w:tcPr>
            <w:tcW w:w="2124" w:type="dxa"/>
          </w:tcPr>
          <w:p w:rsidR="00601446" w:rsidRPr="00532846" w:rsidP="00532846" w14:paraId="41CE58FD" w14:textId="63251CF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650E8B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2438BF46" w14:textId="70D3603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do estropo</w:t>
            </w:r>
            <w:r w:rsidR="00650E8B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300EA058" w14:textId="3DE2719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650E8B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9944F6C" w14:textId="5106C79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 w:rsidR="00650E8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7DBC3890" w14:textId="19DC9A9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38D2DFA1" w14:textId="5FBA034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CD9EBF3" w14:textId="6F83A95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1F3D6F32" w14:textId="1755A52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  <w:p w:rsidR="00601446" w:rsidRPr="00532846" w:rsidP="00532846" w14:paraId="49B7EBE1" w14:textId="54D62AB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31BD520B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003C94A3" w14:textId="1B3B839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16</w:t>
            </w:r>
            <w:r w:rsidRPr="00532846">
              <w:rPr>
                <w:rFonts w:cs="Arial"/>
                <w:sz w:val="20"/>
                <w:szCs w:val="20"/>
              </w:rPr>
              <w:t>. Instalar os esticadores</w:t>
            </w:r>
          </w:p>
        </w:tc>
        <w:tc>
          <w:tcPr>
            <w:tcW w:w="2590" w:type="dxa"/>
          </w:tcPr>
          <w:p w:rsidR="00601446" w:rsidRPr="00532846" w:rsidP="00532846" w14:paraId="5C3FCD66" w14:textId="0215F6B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16</w:t>
            </w:r>
            <w:r w:rsidRPr="00532846">
              <w:rPr>
                <w:rFonts w:cs="Arial"/>
                <w:sz w:val="20"/>
                <w:szCs w:val="20"/>
              </w:rPr>
              <w:t>.1 Prender os esticadores aos condutores e fixá-los nos moitões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  <w:p w:rsidR="00601446" w:rsidRPr="00532846" w:rsidP="00532846" w14:paraId="2F1EEA89" w14:textId="5735F75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:rsidR="00601446" w:rsidRPr="00532846" w:rsidP="00532846" w14:paraId="03E98C04" w14:textId="641AC57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31AD1560" w14:textId="0D7EE63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dos esticadores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819C5E3" w14:textId="5A8077C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01861E3" w14:textId="721707F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 w:rsidR="00DD5BFF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1DE53354" w14:textId="3C05B4E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CEEE7C4" w14:textId="206F82C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43E4AA1" w14:textId="3105C2A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14C1E938" w14:textId="60B27E1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  <w:p w:rsidR="00601446" w:rsidRPr="00532846" w:rsidP="00532846" w14:paraId="52701AB4" w14:textId="0B8050F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4B5F4516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337D8474" w14:textId="29EE208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17</w:t>
            </w:r>
            <w:r w:rsidRPr="00532846">
              <w:rPr>
                <w:rFonts w:cs="Arial"/>
                <w:sz w:val="20"/>
                <w:szCs w:val="20"/>
              </w:rPr>
              <w:t>. Remover amarrações</w:t>
            </w:r>
          </w:p>
        </w:tc>
        <w:tc>
          <w:tcPr>
            <w:tcW w:w="2590" w:type="dxa"/>
          </w:tcPr>
          <w:p w:rsidR="00601446" w:rsidRPr="00532846" w:rsidP="00532846" w14:paraId="4D798012" w14:textId="1C08951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17</w:t>
            </w:r>
            <w:r w:rsidRPr="00532846">
              <w:rPr>
                <w:rFonts w:cs="Arial"/>
                <w:sz w:val="20"/>
                <w:szCs w:val="20"/>
              </w:rPr>
              <w:t>.1 Tracionar os esticadores até aliviar a tensão nos condutores</w:t>
            </w:r>
          </w:p>
          <w:p w:rsidR="00601446" w:rsidRPr="00532846" w:rsidP="00532846" w14:paraId="714F24BD" w14:textId="267C8C1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17.2 Remover as alças </w:t>
            </w:r>
            <w:r w:rsidRPr="00532846" w:rsidR="006535A2">
              <w:rPr>
                <w:rFonts w:cs="Arial"/>
                <w:sz w:val="20"/>
                <w:szCs w:val="20"/>
              </w:rPr>
              <w:t>pré-formadas</w:t>
            </w:r>
            <w:r w:rsidRPr="00532846">
              <w:rPr>
                <w:rFonts w:cs="Arial"/>
                <w:sz w:val="20"/>
                <w:szCs w:val="20"/>
              </w:rPr>
              <w:t xml:space="preserve"> e colocá-las no Balde de Lona, estender a corda do Moitão até que o condutor </w:t>
            </w:r>
            <w:r w:rsidRPr="00532846">
              <w:rPr>
                <w:rFonts w:cs="Arial"/>
                <w:sz w:val="20"/>
                <w:szCs w:val="20"/>
              </w:rPr>
              <w:t>chegue ao chão para que seja retirado o esticador, repetir para todos os condutores das estruturas de BT.</w:t>
            </w:r>
          </w:p>
        </w:tc>
        <w:tc>
          <w:tcPr>
            <w:tcW w:w="2124" w:type="dxa"/>
          </w:tcPr>
          <w:p w:rsidR="00601446" w:rsidRPr="00532846" w:rsidP="00532846" w14:paraId="58529127" w14:textId="78DA28B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29764C6" w14:textId="309C743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dos esticadores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3501F771" w14:textId="4D96E35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4415542" w14:textId="15B34FB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 w:rsidR="00DD5BFF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39F8A620" w14:textId="140FF9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1309DEA3" w14:textId="3347CC2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CAED1DA" w14:textId="2C3605E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9707C59" w14:textId="2C8F270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</w:tc>
      </w:tr>
      <w:tr w14:paraId="3228415A" w14:textId="77777777" w:rsidTr="00D558D8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5F8B14C5" w14:textId="49865EF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18</w:t>
            </w:r>
            <w:r w:rsidRPr="00532846">
              <w:rPr>
                <w:rFonts w:cs="Arial"/>
                <w:sz w:val="20"/>
                <w:szCs w:val="20"/>
              </w:rPr>
              <w:t>. Soltar a haste e os isoladores roldana da armação</w:t>
            </w:r>
          </w:p>
        </w:tc>
        <w:tc>
          <w:tcPr>
            <w:tcW w:w="2590" w:type="dxa"/>
          </w:tcPr>
          <w:p w:rsidR="00601446" w:rsidRPr="00532846" w:rsidP="00532846" w14:paraId="75A8BC6E" w14:textId="1C5A33F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18</w:t>
            </w:r>
            <w:r w:rsidRPr="00532846">
              <w:rPr>
                <w:rFonts w:cs="Arial"/>
                <w:sz w:val="20"/>
                <w:szCs w:val="20"/>
              </w:rPr>
              <w:t>.1 Remover a cupilha da haste, utilizando o alicate universal</w:t>
            </w:r>
            <w:r w:rsidRPr="00532846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6F9D16CA" w14:textId="4B8827B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18</w:t>
            </w:r>
            <w:r w:rsidRPr="00532846">
              <w:rPr>
                <w:rFonts w:cs="Arial"/>
                <w:sz w:val="20"/>
                <w:szCs w:val="20"/>
              </w:rPr>
              <w:t xml:space="preserve">.2 Retirar a haste e os isoladores roldana da armação, com cuidado para não </w:t>
            </w:r>
            <w:r w:rsidRPr="00532846">
              <w:rPr>
                <w:rFonts w:cs="Arial"/>
                <w:sz w:val="20"/>
                <w:szCs w:val="20"/>
              </w:rPr>
              <w:t>a deixar</w:t>
            </w:r>
            <w:r w:rsidRPr="00532846">
              <w:rPr>
                <w:rFonts w:cs="Arial"/>
                <w:sz w:val="20"/>
                <w:szCs w:val="20"/>
              </w:rPr>
              <w:t xml:space="preserve"> cair</w:t>
            </w:r>
            <w:r w:rsidRPr="00532846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6551B342" w14:textId="4168EFB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18</w:t>
            </w:r>
            <w:r w:rsidRPr="00532846">
              <w:rPr>
                <w:rFonts w:cs="Arial"/>
                <w:sz w:val="20"/>
                <w:szCs w:val="20"/>
              </w:rPr>
              <w:t>.3 Colocar a haste, cupilha e os isoladores roldana no balde de lona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124" w:type="dxa"/>
          </w:tcPr>
          <w:p w:rsidR="00601446" w:rsidRPr="00532846" w:rsidP="00532846" w14:paraId="0A56C904" w14:textId="0C7F66C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3E6A505B" w14:textId="04FFB20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haste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F998BDA" w14:textId="318CE37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1096E70A" w14:textId="30FD02B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 w:rsidR="00DD5BFF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082A30FF" w14:textId="0FBEAC2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5A64941" w14:textId="1F8FE7B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6755194E" w14:textId="2438513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6B8A53E" w14:textId="46541F0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  <w:p w:rsidR="00601446" w:rsidRPr="00532846" w:rsidP="00532846" w14:paraId="34A8288C" w14:textId="3BC83EA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5AE171CA" w14:textId="77777777" w:rsidTr="00D558D8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3E00099B" w14:textId="26C85E7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19</w:t>
            </w:r>
            <w:r w:rsidRPr="00532846">
              <w:rPr>
                <w:rFonts w:cs="Arial"/>
                <w:sz w:val="20"/>
                <w:szCs w:val="20"/>
              </w:rPr>
              <w:t>. Remover a armação</w:t>
            </w:r>
          </w:p>
        </w:tc>
        <w:tc>
          <w:tcPr>
            <w:tcW w:w="2590" w:type="dxa"/>
          </w:tcPr>
          <w:p w:rsidR="00601446" w:rsidRPr="00532846" w:rsidP="00532846" w14:paraId="6887E5F2" w14:textId="2F237C3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19</w:t>
            </w:r>
            <w:r w:rsidRPr="00532846">
              <w:rPr>
                <w:rFonts w:cs="Arial"/>
                <w:sz w:val="20"/>
                <w:szCs w:val="20"/>
              </w:rPr>
              <w:t>.1 Soltar os parafusos de fixação da armação, caso de postes DT. Se postes circulares soltar as cintas</w:t>
            </w:r>
            <w:r w:rsidRPr="00532846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C566399" w14:textId="2CDB680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19</w:t>
            </w:r>
            <w:r w:rsidRPr="00532846">
              <w:rPr>
                <w:rFonts w:cs="Arial"/>
                <w:sz w:val="20"/>
                <w:szCs w:val="20"/>
              </w:rPr>
              <w:t>.2 Retirar a armação do poste</w:t>
            </w:r>
            <w:r w:rsidRPr="00532846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FE3FD16" w14:textId="4EC6FE1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19</w:t>
            </w:r>
            <w:r w:rsidRPr="00532846">
              <w:rPr>
                <w:rFonts w:cs="Arial"/>
                <w:sz w:val="20"/>
                <w:szCs w:val="20"/>
              </w:rPr>
              <w:t>.3 Colocar a armação e as ferragens no balde de lona</w:t>
            </w:r>
            <w:r w:rsidRPr="00532846">
              <w:rPr>
                <w:rFonts w:cs="Arial"/>
                <w:sz w:val="20"/>
                <w:szCs w:val="20"/>
              </w:rPr>
              <w:t>;</w:t>
            </w:r>
          </w:p>
          <w:p w:rsidR="001324E3" w:rsidRPr="00532846" w:rsidP="00532846" w14:paraId="227D4538" w14:textId="53D0749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b/>
                <w:bCs/>
                <w:sz w:val="18"/>
                <w:szCs w:val="18"/>
              </w:rPr>
              <w:t>Nota</w:t>
            </w:r>
            <w:r w:rsidRPr="00532846" w:rsidR="0079364E">
              <w:rPr>
                <w:rFonts w:cs="Arial"/>
                <w:b/>
                <w:bCs/>
                <w:sz w:val="18"/>
                <w:szCs w:val="18"/>
              </w:rPr>
              <w:t xml:space="preserve"> 06</w:t>
            </w:r>
            <w:r w:rsidRPr="00532846">
              <w:rPr>
                <w:rFonts w:cs="Arial"/>
                <w:b/>
                <w:bCs/>
                <w:sz w:val="18"/>
                <w:szCs w:val="18"/>
              </w:rPr>
              <w:t>: Essa atividade precisa de dois eletricistas</w:t>
            </w:r>
            <w:r w:rsidRPr="00532846">
              <w:rPr>
                <w:rFonts w:cs="Arial"/>
                <w:sz w:val="20"/>
                <w:szCs w:val="20"/>
              </w:rPr>
              <w:t xml:space="preserve"> </w:t>
            </w:r>
            <w:r w:rsidRPr="00532846">
              <w:rPr>
                <w:rFonts w:cs="Arial"/>
                <w:b/>
                <w:bCs/>
                <w:sz w:val="18"/>
                <w:szCs w:val="18"/>
              </w:rPr>
              <w:t xml:space="preserve">ao poste, pois, enquanto um, desce os condutores ao chão, desconecta derivações ou estribos para consumidores, o outro desparafusa a armação secundaria, a posição do primeiro eletricista não favorece a execução das duas atividades, caso feito apenas com um eletricista </w:t>
            </w:r>
            <w:r w:rsidRPr="00532846" w:rsidR="006535A2">
              <w:rPr>
                <w:rFonts w:cs="Arial"/>
                <w:b/>
                <w:bCs/>
                <w:sz w:val="18"/>
                <w:szCs w:val="18"/>
              </w:rPr>
              <w:t>ele</w:t>
            </w:r>
            <w:r w:rsidRPr="00532846">
              <w:rPr>
                <w:rFonts w:cs="Arial"/>
                <w:b/>
                <w:bCs/>
                <w:sz w:val="18"/>
                <w:szCs w:val="18"/>
              </w:rPr>
              <w:t xml:space="preserve"> terá que reposicionar a escada para retirar os parafusos da Armação.</w:t>
            </w:r>
          </w:p>
        </w:tc>
        <w:tc>
          <w:tcPr>
            <w:tcW w:w="2124" w:type="dxa"/>
          </w:tcPr>
          <w:p w:rsidR="00601446" w:rsidRPr="00532846" w:rsidP="00532846" w14:paraId="3AD53AE1" w14:textId="0ABFB41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214092CC" w14:textId="776CA38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haste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54C5368" w14:textId="7B11E6A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1C289892" w14:textId="384C820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 w:rsidR="00DD5BFF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5C71E012" w14:textId="6C0B91B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17ADF3E0" w14:textId="62B1DC7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77189FB" w14:textId="3051885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29C71F1A" w14:textId="50FA9CE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  <w:p w:rsidR="00601446" w:rsidRPr="00532846" w:rsidP="00532846" w14:paraId="5700F5C5" w14:textId="7387013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2A15BA47" w14:textId="77777777" w:rsidTr="00D558D8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2F9254FA" w14:textId="28D6401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  <w:r w:rsidRPr="00532846" w:rsidR="001324E3">
              <w:rPr>
                <w:rFonts w:cs="Arial"/>
                <w:sz w:val="20"/>
                <w:szCs w:val="20"/>
              </w:rPr>
              <w:t>0</w:t>
            </w:r>
            <w:r w:rsidRPr="00532846">
              <w:rPr>
                <w:rFonts w:cs="Arial"/>
                <w:sz w:val="20"/>
                <w:szCs w:val="20"/>
              </w:rPr>
              <w:t>. Descer Armação</w:t>
            </w:r>
          </w:p>
        </w:tc>
        <w:tc>
          <w:tcPr>
            <w:tcW w:w="2590" w:type="dxa"/>
          </w:tcPr>
          <w:p w:rsidR="00601446" w:rsidRPr="00532846" w:rsidP="00532846" w14:paraId="1BD2B6D7" w14:textId="6C5A933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Descer pelo Balde de Lona a Armação Secundária e demais materiais</w:t>
            </w:r>
          </w:p>
        </w:tc>
        <w:tc>
          <w:tcPr>
            <w:tcW w:w="2124" w:type="dxa"/>
          </w:tcPr>
          <w:p w:rsidR="00601446" w:rsidRPr="00532846" w:rsidP="00532846" w14:paraId="75F7FE4A" w14:textId="748D944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5E3493B" w14:textId="5412308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de materiais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3B7D2916" w14:textId="6B4173A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DBD1C89" w14:textId="473B9FD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 w:rsidR="00DD5BFF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11247369" w14:textId="58DD9ED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3E6C3C9D" w14:textId="79A25D3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95E3916" w14:textId="2A50D25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EC0E9F8" w14:textId="64E02D9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  <w:p w:rsidR="00601446" w:rsidRPr="00532846" w:rsidP="00532846" w14:paraId="5AFCAA1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686AFC54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1E9EAA4A" w14:textId="4FC4934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  <w:r w:rsidRPr="00532846" w:rsidR="001324E3">
              <w:rPr>
                <w:rFonts w:cs="Arial"/>
                <w:sz w:val="20"/>
                <w:szCs w:val="20"/>
              </w:rPr>
              <w:t>1</w:t>
            </w:r>
            <w:r w:rsidRPr="00532846">
              <w:rPr>
                <w:rFonts w:cs="Arial"/>
                <w:sz w:val="20"/>
                <w:szCs w:val="20"/>
              </w:rPr>
              <w:t>. Içar o balde de lona</w:t>
            </w:r>
          </w:p>
        </w:tc>
        <w:tc>
          <w:tcPr>
            <w:tcW w:w="2590" w:type="dxa"/>
          </w:tcPr>
          <w:p w:rsidR="00601446" w:rsidRPr="00532846" w:rsidP="00532846" w14:paraId="47F7AB01" w14:textId="4BFB0F9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  <w:r w:rsidRPr="00532846" w:rsidR="001324E3">
              <w:rPr>
                <w:rFonts w:cs="Arial"/>
                <w:sz w:val="20"/>
                <w:szCs w:val="20"/>
              </w:rPr>
              <w:t>1</w:t>
            </w:r>
            <w:r w:rsidRPr="00532846">
              <w:rPr>
                <w:rFonts w:cs="Arial"/>
                <w:sz w:val="20"/>
                <w:szCs w:val="20"/>
              </w:rPr>
              <w:t xml:space="preserve">.1 Içar o balde de lona com a nova armação de secundário, novas alças </w:t>
            </w:r>
            <w:r w:rsidRPr="00532846" w:rsidR="006535A2">
              <w:rPr>
                <w:rFonts w:cs="Arial"/>
                <w:sz w:val="20"/>
                <w:szCs w:val="20"/>
              </w:rPr>
              <w:t>pré-formadas</w:t>
            </w:r>
            <w:r w:rsidRPr="00532846">
              <w:rPr>
                <w:rFonts w:cs="Arial"/>
                <w:sz w:val="20"/>
                <w:szCs w:val="20"/>
              </w:rPr>
              <w:t xml:space="preserve"> e demais materiais</w:t>
            </w:r>
          </w:p>
        </w:tc>
        <w:tc>
          <w:tcPr>
            <w:tcW w:w="2124" w:type="dxa"/>
          </w:tcPr>
          <w:p w:rsidR="00601446" w:rsidRPr="00532846" w:rsidP="00532846" w14:paraId="59D5377C" w14:textId="11517AD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63BE7C51" w14:textId="7DE14B1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haste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1DB41B53" w14:textId="7559F60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3682234" w14:textId="3E51D6B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 w:rsidR="00DD5BFF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199208DE" w14:textId="5A9B749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Ao içar o balde de lona o Eletricista Ajudante deve se certificar de que está bem amarrado na corda do conjunto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CF4DA64" w14:textId="56367DE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Manusear com atenção o içamento, desviando de obstáculos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</w:tc>
      </w:tr>
      <w:tr w14:paraId="5FACD7F9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69521726" w14:textId="70BE623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  <w:r w:rsidRPr="00532846" w:rsidR="001324E3">
              <w:rPr>
                <w:rFonts w:cs="Arial"/>
                <w:sz w:val="20"/>
                <w:szCs w:val="20"/>
              </w:rPr>
              <w:t>2</w:t>
            </w:r>
            <w:r w:rsidRPr="00532846">
              <w:rPr>
                <w:rFonts w:cs="Arial"/>
                <w:sz w:val="20"/>
                <w:szCs w:val="20"/>
              </w:rPr>
              <w:t>. Instalar nova armação secundária</w:t>
            </w:r>
          </w:p>
        </w:tc>
        <w:tc>
          <w:tcPr>
            <w:tcW w:w="2590" w:type="dxa"/>
          </w:tcPr>
          <w:p w:rsidR="00601446" w:rsidRPr="00532846" w:rsidP="00532846" w14:paraId="0D4F0B49" w14:textId="46D2231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  <w:r w:rsidRPr="00532846" w:rsidR="001324E3">
              <w:rPr>
                <w:rFonts w:cs="Arial"/>
                <w:sz w:val="20"/>
                <w:szCs w:val="20"/>
              </w:rPr>
              <w:t>2</w:t>
            </w:r>
            <w:r w:rsidRPr="00532846">
              <w:rPr>
                <w:rFonts w:cs="Arial"/>
                <w:sz w:val="20"/>
                <w:szCs w:val="20"/>
              </w:rPr>
              <w:t>.1 Fixar a nova armação secundária ao poste através dos parafusos, caso postes DT, ou cintas, caso postes circular.</w:t>
            </w:r>
          </w:p>
        </w:tc>
        <w:tc>
          <w:tcPr>
            <w:tcW w:w="2124" w:type="dxa"/>
          </w:tcPr>
          <w:p w:rsidR="00601446" w:rsidRPr="00532846" w:rsidP="00532846" w14:paraId="61D0DED7" w14:textId="502D57E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2501DB2A" w14:textId="4391D16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armação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34193CD" w14:textId="4514A1D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2C70BA60" w14:textId="6CBF771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016" w:type="dxa"/>
          </w:tcPr>
          <w:p w:rsidR="00601446" w:rsidRPr="00532846" w:rsidP="00532846" w14:paraId="697C22A0" w14:textId="2559396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A4940B2" w14:textId="3659899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743CE12" w14:textId="4482D00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F45677A" w14:textId="61E9557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  <w:p w:rsidR="00601446" w:rsidRPr="00532846" w:rsidP="00532846" w14:paraId="7BAAB9F5" w14:textId="6A57280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40C366BD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0B62B65B" w14:textId="12E627E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  <w:r w:rsidRPr="00532846" w:rsidR="001324E3">
              <w:rPr>
                <w:rFonts w:cs="Arial"/>
                <w:sz w:val="20"/>
                <w:szCs w:val="20"/>
              </w:rPr>
              <w:t>3</w:t>
            </w:r>
            <w:r w:rsidRPr="00532846">
              <w:rPr>
                <w:rFonts w:cs="Arial"/>
                <w:sz w:val="20"/>
                <w:szCs w:val="20"/>
              </w:rPr>
              <w:t>. Prender a haste</w:t>
            </w:r>
          </w:p>
        </w:tc>
        <w:tc>
          <w:tcPr>
            <w:tcW w:w="2590" w:type="dxa"/>
          </w:tcPr>
          <w:p w:rsidR="00601446" w:rsidRPr="00532846" w:rsidP="00532846" w14:paraId="43801C53" w14:textId="75A7AD4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  <w:r w:rsidRPr="00532846" w:rsidR="001324E3">
              <w:rPr>
                <w:rFonts w:cs="Arial"/>
                <w:sz w:val="20"/>
                <w:szCs w:val="20"/>
              </w:rPr>
              <w:t>3</w:t>
            </w:r>
            <w:r w:rsidRPr="00532846">
              <w:rPr>
                <w:rFonts w:cs="Arial"/>
                <w:sz w:val="20"/>
                <w:szCs w:val="20"/>
              </w:rPr>
              <w:t>.1 Alinhar isoladores com a armação</w:t>
            </w:r>
            <w:r w:rsidRPr="00532846" w:rsidR="001324E3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232E242B" w14:textId="3CAF59A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  <w:r w:rsidRPr="00532846" w:rsidR="001324E3">
              <w:rPr>
                <w:rFonts w:cs="Arial"/>
                <w:sz w:val="20"/>
                <w:szCs w:val="20"/>
              </w:rPr>
              <w:t>3</w:t>
            </w:r>
            <w:r w:rsidRPr="00532846">
              <w:rPr>
                <w:rFonts w:cs="Arial"/>
                <w:sz w:val="20"/>
                <w:szCs w:val="20"/>
              </w:rPr>
              <w:t>.2 Passar a haste pela armação prendendo os isoladores</w:t>
            </w:r>
            <w:r w:rsidRPr="00532846" w:rsidR="001324E3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64FA7F06" w14:textId="2E0E516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</w:t>
            </w:r>
            <w:r w:rsidRPr="00532846" w:rsidR="001324E3">
              <w:rPr>
                <w:rFonts w:cs="Arial"/>
                <w:sz w:val="20"/>
                <w:szCs w:val="20"/>
              </w:rPr>
              <w:t>3</w:t>
            </w:r>
            <w:r w:rsidRPr="00532846">
              <w:rPr>
                <w:rFonts w:cs="Arial"/>
                <w:sz w:val="20"/>
                <w:szCs w:val="20"/>
              </w:rPr>
              <w:t>.3 Prender a haste com a cupilha</w:t>
            </w:r>
            <w:r w:rsidRPr="00532846" w:rsidR="001324E3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124" w:type="dxa"/>
          </w:tcPr>
          <w:p w:rsidR="00601446" w:rsidRPr="00532846" w:rsidP="00532846" w14:paraId="62B3B36A" w14:textId="19D426A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22F6C7C5" w14:textId="7ADA8FD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haste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05A975F" w14:textId="6E7DC3D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8E7EB55" w14:textId="0251530F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 w:rsidR="00DD5BFF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3E8E104D" w14:textId="579929C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A escada deve estar segura pelo Eletricista Ajudante, </w:t>
            </w:r>
            <w:r w:rsidRPr="00532846">
              <w:rPr>
                <w:rFonts w:cs="Arial"/>
                <w:sz w:val="20"/>
                <w:szCs w:val="20"/>
              </w:rPr>
              <w:t>se a amarração do meio e topo não tiver sido realizada do solo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6B143C20" w14:textId="370F853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25395E2" w14:textId="7611B48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BA9B520" w14:textId="53509D4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43C1A21" w14:textId="73947A9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Balaclava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</w:tc>
      </w:tr>
      <w:tr w14:paraId="2A3082DD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654CC768" w14:textId="2A084C8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24</w:t>
            </w:r>
            <w:r w:rsidRPr="00532846">
              <w:rPr>
                <w:rFonts w:cs="Arial"/>
                <w:sz w:val="20"/>
                <w:szCs w:val="20"/>
              </w:rPr>
              <w:t>. Refazer o encabeçamento</w:t>
            </w:r>
          </w:p>
        </w:tc>
        <w:tc>
          <w:tcPr>
            <w:tcW w:w="2590" w:type="dxa"/>
          </w:tcPr>
          <w:p w:rsidR="00601446" w:rsidRPr="00532846" w:rsidP="00532846" w14:paraId="4D8AC449" w14:textId="453CA70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Aplicar as novas alças </w:t>
            </w:r>
            <w:r w:rsidRPr="00532846" w:rsidR="006535A2">
              <w:rPr>
                <w:rFonts w:cs="Arial"/>
                <w:sz w:val="20"/>
                <w:szCs w:val="20"/>
              </w:rPr>
              <w:t>pré-formadas</w:t>
            </w:r>
            <w:r w:rsidRPr="00532846">
              <w:rPr>
                <w:rFonts w:cs="Arial"/>
                <w:sz w:val="20"/>
                <w:szCs w:val="20"/>
              </w:rPr>
              <w:t xml:space="preserve"> nos isoladores roldana</w:t>
            </w:r>
          </w:p>
        </w:tc>
        <w:tc>
          <w:tcPr>
            <w:tcW w:w="2124" w:type="dxa"/>
          </w:tcPr>
          <w:p w:rsidR="00601446" w:rsidRPr="00532846" w:rsidP="00532846" w14:paraId="5F9906C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016" w:type="dxa"/>
          </w:tcPr>
          <w:p w:rsidR="00601446" w:rsidRPr="00532846" w:rsidP="00532846" w14:paraId="0CA4D29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19DE045E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22DC051B" w14:textId="27E6A96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25</w:t>
            </w:r>
            <w:r w:rsidRPr="00532846">
              <w:rPr>
                <w:rFonts w:cs="Arial"/>
                <w:sz w:val="20"/>
                <w:szCs w:val="20"/>
              </w:rPr>
              <w:t>. Re</w:t>
            </w:r>
            <w:r w:rsidRPr="00532846" w:rsidR="005A57F3">
              <w:rPr>
                <w:rFonts w:cs="Arial"/>
                <w:sz w:val="20"/>
                <w:szCs w:val="20"/>
              </w:rPr>
              <w:t>ten</w:t>
            </w:r>
            <w:r w:rsidR="00BA2372">
              <w:rPr>
                <w:rFonts w:cs="Arial"/>
                <w:sz w:val="20"/>
                <w:szCs w:val="20"/>
              </w:rPr>
              <w:t>c</w:t>
            </w:r>
            <w:r w:rsidRPr="00532846" w:rsidR="005A57F3">
              <w:rPr>
                <w:rFonts w:cs="Arial"/>
                <w:sz w:val="20"/>
                <w:szCs w:val="20"/>
              </w:rPr>
              <w:t>ionar</w:t>
            </w:r>
            <w:r w:rsidRPr="00532846">
              <w:rPr>
                <w:rFonts w:cs="Arial"/>
                <w:sz w:val="20"/>
                <w:szCs w:val="20"/>
              </w:rPr>
              <w:t xml:space="preserve"> os condutores</w:t>
            </w:r>
          </w:p>
        </w:tc>
        <w:tc>
          <w:tcPr>
            <w:tcW w:w="2590" w:type="dxa"/>
          </w:tcPr>
          <w:p w:rsidR="00550B70" w:rsidRPr="00532846" w:rsidP="00532846" w14:paraId="4AC910AE" w14:textId="3D96D64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25.1 Re</w:t>
            </w:r>
            <w:r w:rsidRPr="00532846" w:rsidR="005A57F3">
              <w:rPr>
                <w:rFonts w:cs="Arial"/>
                <w:sz w:val="20"/>
                <w:szCs w:val="20"/>
              </w:rPr>
              <w:t>ten</w:t>
            </w:r>
            <w:r w:rsidR="00BA2372">
              <w:rPr>
                <w:rFonts w:cs="Arial"/>
                <w:sz w:val="20"/>
                <w:szCs w:val="20"/>
              </w:rPr>
              <w:t>c</w:t>
            </w:r>
            <w:r w:rsidRPr="00532846" w:rsidR="005A57F3">
              <w:rPr>
                <w:rFonts w:cs="Arial"/>
                <w:sz w:val="20"/>
                <w:szCs w:val="20"/>
              </w:rPr>
              <w:t>ionar</w:t>
            </w:r>
            <w:r w:rsidRPr="00532846">
              <w:rPr>
                <w:rFonts w:cs="Arial"/>
                <w:sz w:val="20"/>
                <w:szCs w:val="20"/>
              </w:rPr>
              <w:t xml:space="preserve"> o condutor através do moitão e esticador, prender o mesmo com alça </w:t>
            </w:r>
            <w:r w:rsidRPr="00532846" w:rsidR="005A57F3">
              <w:rPr>
                <w:rFonts w:cs="Arial"/>
                <w:sz w:val="20"/>
                <w:szCs w:val="20"/>
              </w:rPr>
              <w:t>pré-formada</w:t>
            </w:r>
            <w:r w:rsidRPr="00532846">
              <w:rPr>
                <w:rFonts w:cs="Arial"/>
                <w:sz w:val="20"/>
                <w:szCs w:val="20"/>
              </w:rPr>
              <w:t>. Fazer isso com todos os condutores da estrutura soltos anteriormente;</w:t>
            </w:r>
          </w:p>
          <w:p w:rsidR="00601446" w:rsidRPr="00532846" w:rsidP="00532846" w14:paraId="1D5472C1" w14:textId="389A62C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25</w:t>
            </w:r>
            <w:r w:rsidRPr="00532846">
              <w:rPr>
                <w:rFonts w:cs="Arial"/>
                <w:sz w:val="20"/>
                <w:szCs w:val="20"/>
              </w:rPr>
              <w:t>.2 Soltar os esticadores dos condutores</w:t>
            </w:r>
          </w:p>
          <w:p w:rsidR="00601446" w:rsidRPr="00532846" w:rsidP="00532846" w14:paraId="6DBC900F" w14:textId="4B096F1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25</w:t>
            </w:r>
            <w:r w:rsidRPr="00532846">
              <w:rPr>
                <w:rFonts w:cs="Arial"/>
                <w:sz w:val="20"/>
                <w:szCs w:val="20"/>
              </w:rPr>
              <w:t>.3 Colocar os esticadores no balde de lona</w:t>
            </w:r>
          </w:p>
        </w:tc>
        <w:tc>
          <w:tcPr>
            <w:tcW w:w="2124" w:type="dxa"/>
          </w:tcPr>
          <w:p w:rsidR="00DD5BFF" w:rsidRPr="00532846" w:rsidP="00DD5BFF" w14:paraId="5C8BE9D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DD5BFF" w:rsidRPr="00532846" w:rsidP="00DD5BFF" w14:paraId="7E95E33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haste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DD5BFF" w:rsidRPr="00532846" w:rsidP="00DD5BFF" w14:paraId="5739E10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DD5BFF" w14:paraId="75EF7294" w14:textId="627BEBD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6ED9A704" w14:textId="4CD8217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2EE93599" w14:textId="7569AE9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3B9ECD9" w14:textId="2C0C207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EC0187F" w14:textId="318AA79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6A203E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E0B7D97" w14:textId="6BD19B2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Balaclava</w:t>
            </w:r>
            <w:r w:rsidR="006A203E">
              <w:rPr>
                <w:rFonts w:cs="Arial"/>
                <w:sz w:val="20"/>
                <w:szCs w:val="20"/>
              </w:rPr>
              <w:t>.</w:t>
            </w:r>
          </w:p>
        </w:tc>
      </w:tr>
      <w:tr w14:paraId="07ACD55F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5BB15283" w14:textId="682143E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26</w:t>
            </w:r>
            <w:r w:rsidRPr="00532846">
              <w:rPr>
                <w:rFonts w:cs="Arial"/>
                <w:sz w:val="20"/>
                <w:szCs w:val="20"/>
              </w:rPr>
              <w:t>. Retirar os guinchos portáteis</w:t>
            </w:r>
          </w:p>
        </w:tc>
        <w:tc>
          <w:tcPr>
            <w:tcW w:w="2590" w:type="dxa"/>
          </w:tcPr>
          <w:p w:rsidR="00601446" w:rsidRPr="00532846" w:rsidP="00532846" w14:paraId="1C34FBE7" w14:textId="5799C80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26</w:t>
            </w:r>
            <w:r w:rsidRPr="00532846">
              <w:rPr>
                <w:rFonts w:cs="Arial"/>
                <w:sz w:val="20"/>
                <w:szCs w:val="20"/>
              </w:rPr>
              <w:t>.1 Soltar os guinchos dos estropos</w:t>
            </w:r>
          </w:p>
          <w:p w:rsidR="00601446" w:rsidRPr="00532846" w:rsidP="00532846" w14:paraId="3CB750BE" w14:textId="7D9283B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26</w:t>
            </w:r>
            <w:r w:rsidRPr="00532846">
              <w:rPr>
                <w:rFonts w:cs="Arial"/>
                <w:sz w:val="20"/>
                <w:szCs w:val="20"/>
              </w:rPr>
              <w:t>.2 Colocar os guinchos e estropos no balde de lona</w:t>
            </w:r>
          </w:p>
        </w:tc>
        <w:tc>
          <w:tcPr>
            <w:tcW w:w="2124" w:type="dxa"/>
          </w:tcPr>
          <w:p w:rsidR="00DD5BFF" w:rsidRPr="00532846" w:rsidP="00DD5BFF" w14:paraId="78B18F7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DD5BFF" w:rsidRPr="00532846" w:rsidP="00DD5BFF" w14:paraId="4EDA757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haste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DD5BFF" w:rsidRPr="00532846" w:rsidP="00DD5BFF" w14:paraId="2DD8516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DD5BFF" w14:paraId="5FA16B1A" w14:textId="5EB6F49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23077E3E" w14:textId="73AEBFC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Ajudante, se a amarração do meio e topo não tiver sido realizada do solo</w:t>
            </w:r>
            <w:r w:rsidR="00AC0304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182D4A1" w14:textId="5C3F0F9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AC0304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32428F6" w14:textId="01AC9ED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AC0304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5D444499" w14:textId="1E33D05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AC0304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E96BBBB" w14:textId="772F1CC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Balaclava</w:t>
            </w:r>
            <w:r w:rsidR="00AC0304">
              <w:rPr>
                <w:rFonts w:cs="Arial"/>
                <w:sz w:val="20"/>
                <w:szCs w:val="20"/>
              </w:rPr>
              <w:t>.</w:t>
            </w:r>
          </w:p>
        </w:tc>
      </w:tr>
      <w:tr w14:paraId="4B687F5E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594E8CE6" w14:textId="051F0F9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27</w:t>
            </w:r>
            <w:r w:rsidRPr="00532846">
              <w:rPr>
                <w:rFonts w:cs="Arial"/>
                <w:sz w:val="20"/>
                <w:szCs w:val="20"/>
              </w:rPr>
              <w:t>. Instalar novamente as derivações, se houver</w:t>
            </w:r>
          </w:p>
        </w:tc>
        <w:tc>
          <w:tcPr>
            <w:tcW w:w="2590" w:type="dxa"/>
          </w:tcPr>
          <w:p w:rsidR="00601446" w:rsidRPr="00532846" w:rsidP="00532846" w14:paraId="0F15177E" w14:textId="60FF68BC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27</w:t>
            </w:r>
            <w:r w:rsidRPr="00532846">
              <w:rPr>
                <w:rFonts w:cs="Arial"/>
                <w:sz w:val="20"/>
                <w:szCs w:val="20"/>
              </w:rPr>
              <w:t>.1 Fixar os conectores das derivações aos respectivos condutores usando a ferramenta de aplicação de conector cunha</w:t>
            </w:r>
          </w:p>
          <w:p w:rsidR="00601446" w:rsidRPr="00532846" w:rsidP="00532846" w14:paraId="3580484B" w14:textId="1F6C4AE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27</w:t>
            </w:r>
            <w:r w:rsidRPr="00532846">
              <w:rPr>
                <w:rFonts w:cs="Arial"/>
                <w:sz w:val="20"/>
                <w:szCs w:val="20"/>
              </w:rPr>
              <w:t>.2 Refazer as conexões das derivações obedecendo o faseamento marcado anteriormente</w:t>
            </w:r>
          </w:p>
        </w:tc>
        <w:tc>
          <w:tcPr>
            <w:tcW w:w="2124" w:type="dxa"/>
          </w:tcPr>
          <w:p w:rsidR="00601446" w:rsidRPr="00532846" w:rsidP="00532846" w14:paraId="395A02DD" w14:textId="11F7609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D2CAE61" w14:textId="098A8EF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15623EF0" w14:textId="2BD141F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Inversão de Fase</w:t>
            </w:r>
            <w:r w:rsidR="00DD5BFF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6EAE0C16" w14:textId="0916FC1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EPIs básicos</w:t>
            </w:r>
            <w:r w:rsidR="00AC0304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26128A60" w14:textId="0B40257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</w:t>
            </w:r>
          </w:p>
          <w:p w:rsidR="00601446" w:rsidRPr="00532846" w:rsidP="00532846" w14:paraId="30534B62" w14:textId="4C5A6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dispositivo trava quedas</w:t>
            </w:r>
            <w:r w:rsidR="00AC0304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067FC586" w14:textId="3239161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AC0304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6EC94DC4" w14:textId="71C7ED4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AC0304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51540EB" w14:textId="434024A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Atentar para refazer as conexões corretamente, com estavam antes da </w:t>
            </w:r>
            <w:r w:rsidRPr="00532846">
              <w:rPr>
                <w:rFonts w:cs="Arial"/>
                <w:sz w:val="20"/>
                <w:szCs w:val="20"/>
              </w:rPr>
              <w:t>desconexão das derivações</w:t>
            </w:r>
            <w:r w:rsidR="00AC0304">
              <w:rPr>
                <w:rFonts w:cs="Arial"/>
                <w:sz w:val="20"/>
                <w:szCs w:val="20"/>
              </w:rPr>
              <w:t>.</w:t>
            </w:r>
          </w:p>
        </w:tc>
      </w:tr>
      <w:tr w14:paraId="12454944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2D785802" w14:textId="1D1846F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28</w:t>
            </w:r>
            <w:r w:rsidRPr="00532846">
              <w:rPr>
                <w:rFonts w:cs="Arial"/>
                <w:sz w:val="20"/>
                <w:szCs w:val="20"/>
              </w:rPr>
              <w:t>. Retirar conjuntos de aterramento</w:t>
            </w:r>
          </w:p>
        </w:tc>
        <w:tc>
          <w:tcPr>
            <w:tcW w:w="2590" w:type="dxa"/>
          </w:tcPr>
          <w:p w:rsidR="00601446" w:rsidRPr="00532846" w:rsidP="00532846" w14:paraId="7CD51D70" w14:textId="3D22A24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28</w:t>
            </w:r>
            <w:r w:rsidRPr="00532846">
              <w:rPr>
                <w:rFonts w:cs="Arial"/>
                <w:sz w:val="20"/>
                <w:szCs w:val="20"/>
              </w:rPr>
              <w:t xml:space="preserve">.1 Desinstalar os aterramentos temporários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POP.00112.EQTL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 para Trabalho Elétrico</w:t>
            </w:r>
            <w:r w:rsidR="003C1192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124" w:type="dxa"/>
          </w:tcPr>
          <w:p w:rsidR="00601446" w:rsidRPr="00532846" w:rsidP="00532846" w14:paraId="627B283A" w14:textId="6137106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</w:p>
          <w:p w:rsidR="00601446" w:rsidRPr="00532846" w:rsidP="00532846" w14:paraId="16D7544A" w14:textId="1597641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</w:p>
        </w:tc>
        <w:tc>
          <w:tcPr>
            <w:tcW w:w="2016" w:type="dxa"/>
          </w:tcPr>
          <w:p w:rsidR="00601446" w:rsidRPr="00532846" w:rsidP="00532846" w14:paraId="5DC9656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2DEB5A4D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4409F230" w14:textId="33DC3DB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29</w:t>
            </w:r>
            <w:r w:rsidRPr="00532846">
              <w:rPr>
                <w:rFonts w:cs="Arial"/>
                <w:sz w:val="20"/>
                <w:szCs w:val="20"/>
              </w:rPr>
              <w:t>. Descer Balde de Lona</w:t>
            </w:r>
          </w:p>
        </w:tc>
        <w:tc>
          <w:tcPr>
            <w:tcW w:w="2590" w:type="dxa"/>
          </w:tcPr>
          <w:p w:rsidR="00601446" w:rsidRPr="00532846" w:rsidP="00532846" w14:paraId="4C9CE817" w14:textId="07B5C01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29</w:t>
            </w:r>
            <w:r w:rsidRPr="00532846">
              <w:rPr>
                <w:rFonts w:cs="Arial"/>
                <w:sz w:val="20"/>
                <w:szCs w:val="20"/>
              </w:rPr>
              <w:t>.1 Descer Balde de Lona com alicate isolado</w:t>
            </w:r>
          </w:p>
        </w:tc>
        <w:tc>
          <w:tcPr>
            <w:tcW w:w="2124" w:type="dxa"/>
          </w:tcPr>
          <w:p w:rsidR="00601446" w:rsidRPr="00532846" w:rsidP="00532846" w14:paraId="3A808D3A" w14:textId="27AFF10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do balde</w:t>
            </w:r>
            <w:r w:rsidR="00DD5BFF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70B6BFDC" w14:textId="60A9FA8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Certificar-se que o balde está firmemente amarrado na corda do conjunto de içamento</w:t>
            </w:r>
            <w:r w:rsidR="00AC0304">
              <w:rPr>
                <w:rFonts w:cs="Arial"/>
                <w:sz w:val="20"/>
                <w:szCs w:val="20"/>
              </w:rPr>
              <w:t>.</w:t>
            </w:r>
          </w:p>
        </w:tc>
      </w:tr>
      <w:tr w14:paraId="59B61315" w14:textId="77777777" w:rsidTr="00900EE9">
        <w:tblPrEx>
          <w:tblW w:w="0" w:type="auto"/>
          <w:tblLook w:val="04A0"/>
        </w:tblPrEx>
        <w:tc>
          <w:tcPr>
            <w:tcW w:w="2332" w:type="dxa"/>
          </w:tcPr>
          <w:p w:rsidR="00601446" w:rsidRPr="00532846" w:rsidP="00532846" w14:paraId="029F41D8" w14:textId="72F0927A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3</w:t>
            </w:r>
            <w:r w:rsidRPr="00532846" w:rsidR="00A730BB">
              <w:rPr>
                <w:rFonts w:cs="Arial"/>
                <w:sz w:val="20"/>
                <w:szCs w:val="20"/>
              </w:rPr>
              <w:t>0</w:t>
            </w:r>
            <w:r w:rsidRPr="00532846">
              <w:rPr>
                <w:rFonts w:cs="Arial"/>
                <w:sz w:val="20"/>
                <w:szCs w:val="20"/>
              </w:rPr>
              <w:t>. Descer da escada ou Cesto Aéreo</w:t>
            </w:r>
          </w:p>
        </w:tc>
        <w:tc>
          <w:tcPr>
            <w:tcW w:w="2590" w:type="dxa"/>
          </w:tcPr>
          <w:p w:rsidR="00601446" w:rsidRPr="00532846" w:rsidP="00532846" w14:paraId="32ADB098" w14:textId="6128A3E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3</w:t>
            </w:r>
            <w:r w:rsidRPr="00532846" w:rsidR="00A730BB">
              <w:rPr>
                <w:rFonts w:cs="Arial"/>
                <w:sz w:val="20"/>
                <w:szCs w:val="20"/>
              </w:rPr>
              <w:t>0</w:t>
            </w:r>
            <w:r w:rsidRPr="00532846">
              <w:rPr>
                <w:rFonts w:cs="Arial"/>
                <w:sz w:val="20"/>
                <w:szCs w:val="20"/>
              </w:rPr>
              <w:t>.1 O Eletricista desce na escada, ou cesto aéreo</w:t>
            </w:r>
          </w:p>
        </w:tc>
        <w:tc>
          <w:tcPr>
            <w:tcW w:w="2124" w:type="dxa"/>
          </w:tcPr>
          <w:p w:rsidR="00601446" w:rsidRPr="00532846" w:rsidP="00532846" w14:paraId="200BAFE6" w14:textId="115E856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B67DEEC" w14:textId="7231656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</w:t>
            </w:r>
            <w:r w:rsidR="00DD5BFF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4C5C88BE" w14:textId="6C0B69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</w:t>
            </w:r>
            <w:r w:rsidR="00DD5BFF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016" w:type="dxa"/>
          </w:tcPr>
          <w:p w:rsidR="00601446" w:rsidRPr="00532846" w:rsidP="00532846" w14:paraId="5C4C3F3B" w14:textId="51B85310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óculos de segurança</w:t>
            </w:r>
            <w:r w:rsidR="00801FE2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74229AA3" w14:textId="6082756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luvas de vaqueta</w:t>
            </w:r>
            <w:r w:rsidR="00801FE2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6E93681B" w14:textId="02C6BF6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A Escada deve estar segura pelo Eletricista Ajudante</w:t>
            </w:r>
          </w:p>
          <w:p w:rsidR="00601446" w:rsidRPr="00532846" w:rsidP="00532846" w14:paraId="280DCE9E" w14:textId="2C2F2C7D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Descer com cuidado, degrau por degrau, com as mãos livres, segurando</w:t>
            </w:r>
            <w:r w:rsidR="00917660">
              <w:rPr>
                <w:rFonts w:cs="Arial"/>
                <w:sz w:val="20"/>
                <w:szCs w:val="20"/>
              </w:rPr>
              <w:t xml:space="preserve"> </w:t>
            </w:r>
            <w:r w:rsidRPr="00532846">
              <w:rPr>
                <w:rFonts w:cs="Arial"/>
                <w:sz w:val="20"/>
                <w:szCs w:val="20"/>
              </w:rPr>
              <w:t>firmemente nos montantes da escada</w:t>
            </w:r>
            <w:r w:rsidR="00917660">
              <w:rPr>
                <w:rFonts w:cs="Arial"/>
                <w:sz w:val="20"/>
                <w:szCs w:val="20"/>
              </w:rPr>
              <w:t>;</w:t>
            </w:r>
          </w:p>
          <w:p w:rsidR="00601446" w:rsidRPr="00532846" w:rsidP="00532846" w14:paraId="14F6C37B" w14:textId="0BC1175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Usar balaclava</w:t>
            </w:r>
            <w:r w:rsidR="00917660">
              <w:rPr>
                <w:rFonts w:cs="Arial"/>
                <w:sz w:val="20"/>
                <w:szCs w:val="20"/>
              </w:rPr>
              <w:t>.</w:t>
            </w:r>
          </w:p>
        </w:tc>
      </w:tr>
    </w:tbl>
    <w:p w:rsidR="005E05BD" w:rsidRPr="00532846" w:rsidP="00532846" w14:paraId="371C70B0" w14:textId="77777777">
      <w:pPr>
        <w:pStyle w:val="Heading2"/>
        <w:spacing w:before="120" w:after="120" w:line="360" w:lineRule="auto"/>
        <w:jc w:val="both"/>
        <w:rPr>
          <w:sz w:val="20"/>
        </w:rPr>
      </w:pPr>
      <w:r w:rsidRPr="00532846">
        <w:rPr>
          <w:sz w:val="20"/>
        </w:rPr>
        <w:t>Passo a Passo após conclusão da atividade planejada</w:t>
      </w:r>
    </w:p>
    <w:tbl>
      <w:tblPr>
        <w:tblStyle w:val="TableGrid"/>
        <w:tblW w:w="9067" w:type="dxa"/>
        <w:tblLook w:val="04A0"/>
      </w:tblPr>
      <w:tblGrid>
        <w:gridCol w:w="1696"/>
        <w:gridCol w:w="2835"/>
        <w:gridCol w:w="2268"/>
        <w:gridCol w:w="2268"/>
      </w:tblGrid>
      <w:tr w14:paraId="6C3A298D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5E05BD" w:rsidRPr="00EA452B" w:rsidP="00532846" w14:paraId="591BCE6D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A452B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:rsidR="005E05BD" w:rsidRPr="00EA452B" w:rsidP="00532846" w14:paraId="1ACB182C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A452B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:rsidR="005E05BD" w:rsidRPr="00EA452B" w:rsidP="00532846" w14:paraId="7C6B0B06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A452B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:rsidR="005E05BD" w:rsidRPr="00EA452B" w:rsidP="00532846" w14:paraId="3192EA7A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EA452B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14:paraId="47E83DF4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5E05BD" w:rsidRPr="00532846" w:rsidP="00532846" w14:paraId="0E59014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eastAsia="Arial" w:cs="Arial"/>
                <w:sz w:val="20"/>
                <w:szCs w:val="20"/>
              </w:rPr>
              <w:t>1. Desmontar todos os equipamentos.</w:t>
            </w:r>
          </w:p>
        </w:tc>
        <w:tc>
          <w:tcPr>
            <w:tcW w:w="2835" w:type="dxa"/>
          </w:tcPr>
          <w:p w:rsidR="005E05BD" w:rsidRPr="00532846" w:rsidP="00532846" w14:paraId="0791FE5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eastAsia="Arial" w:cs="Arial"/>
                <w:sz w:val="20"/>
                <w:szCs w:val="20"/>
              </w:rPr>
              <w:t>1.1 Desmontar todos os equipamentos na sequência inversa em que foram montados.</w:t>
            </w:r>
          </w:p>
        </w:tc>
        <w:tc>
          <w:tcPr>
            <w:tcW w:w="2268" w:type="dxa"/>
          </w:tcPr>
          <w:p w:rsidR="005E05BD" w:rsidRPr="00532846" w:rsidP="00532846" w14:paraId="06D746B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Escada/Eletricista;</w:t>
            </w:r>
          </w:p>
          <w:p w:rsidR="005E05BD" w:rsidRPr="00532846" w:rsidP="00532846" w14:paraId="0BC1B98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5E05BD" w:rsidRPr="00532846" w:rsidP="00532846" w14:paraId="21F6FCA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dos porta fusíveis;</w:t>
            </w:r>
          </w:p>
          <w:p w:rsidR="005E05BD" w:rsidRPr="00532846" w:rsidP="00532846" w14:paraId="1B469A1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do porta aterramento temporário;</w:t>
            </w:r>
          </w:p>
        </w:tc>
        <w:tc>
          <w:tcPr>
            <w:tcW w:w="2268" w:type="dxa"/>
          </w:tcPr>
          <w:p w:rsidR="005E05BD" w:rsidRPr="009571CB" w:rsidP="00532846" w14:paraId="7E92F40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5E05BD" w:rsidRPr="009571CB" w:rsidP="00532846" w14:paraId="66A93BF6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5E05BD" w:rsidRPr="009571CB" w:rsidP="00532846" w14:paraId="056E30DA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5E05BD" w:rsidRPr="009571CB" w:rsidP="00532846" w14:paraId="6F54BE8F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5E05BD" w:rsidRPr="009571CB" w:rsidP="00532846" w14:paraId="211F69F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5E05BD" w:rsidRPr="009571CB" w:rsidP="00532846" w14:paraId="4D30DF81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9571CB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5E05BD" w:rsidRPr="009571CB" w:rsidP="00532846" w14:paraId="66FB293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5E05BD" w:rsidRPr="009571CB" w:rsidP="00532846" w14:paraId="4C69C6A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5E05BD" w:rsidRPr="009571CB" w:rsidP="00532846" w14:paraId="10F7B98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Trava quedas;</w:t>
            </w:r>
          </w:p>
          <w:p w:rsidR="005E05BD" w:rsidRPr="009571CB" w:rsidP="00532846" w14:paraId="0A966D3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0B52048E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5E05BD" w:rsidRPr="00532846" w:rsidP="00532846" w14:paraId="339DA03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2. Retirar conjuntos de aterramento.</w:t>
            </w:r>
          </w:p>
        </w:tc>
        <w:tc>
          <w:tcPr>
            <w:tcW w:w="2835" w:type="dxa"/>
          </w:tcPr>
          <w:p w:rsidR="005E05BD" w:rsidRPr="00532846" w:rsidP="00532846" w14:paraId="4118515F" w14:textId="61C9D3B5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2.1 Desinstalar os aterramentos temporários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POP.00112.EQTL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>Segurança para Trabalho Elétrico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5E05BD" w:rsidRPr="00532846" w:rsidP="00532846" w14:paraId="5CF678D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Escada/Eletricista;</w:t>
            </w:r>
          </w:p>
          <w:p w:rsidR="005E05BD" w:rsidRPr="00532846" w:rsidP="00532846" w14:paraId="7687777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5E05BD" w:rsidRPr="00532846" w:rsidP="00532846" w14:paraId="45FF37D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dos porta fusíveis;</w:t>
            </w:r>
          </w:p>
          <w:p w:rsidR="005E05BD" w:rsidRPr="00532846" w:rsidP="00532846" w14:paraId="6B0E400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do porta aterramento temporário;</w:t>
            </w:r>
          </w:p>
        </w:tc>
        <w:tc>
          <w:tcPr>
            <w:tcW w:w="2268" w:type="dxa"/>
          </w:tcPr>
          <w:p w:rsidR="005E05BD" w:rsidRPr="009571CB" w:rsidP="00532846" w14:paraId="1CBBD96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5E05BD" w:rsidRPr="009571CB" w:rsidP="00532846" w14:paraId="6D8F7A50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5E05BD" w:rsidRPr="009571CB" w:rsidP="00532846" w14:paraId="3454369D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5E05BD" w:rsidRPr="009571CB" w:rsidP="00532846" w14:paraId="1DC00013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5E05BD" w:rsidRPr="009571CB" w:rsidP="00532846" w14:paraId="69CFA6F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5E05BD" w:rsidRPr="009571CB" w:rsidP="00532846" w14:paraId="5E45A8FF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9571CB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5E05BD" w:rsidRPr="009571CB" w:rsidP="00532846" w14:paraId="3171393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5E05BD" w:rsidRPr="009571CB" w:rsidP="00532846" w14:paraId="5FACF97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5E05BD" w:rsidRPr="009571CB" w:rsidP="00532846" w14:paraId="09EB98E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Trava quedas;</w:t>
            </w:r>
          </w:p>
          <w:p w:rsidR="005E05BD" w:rsidRPr="009571CB" w:rsidP="00532846" w14:paraId="2E54EE9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421D787B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5E05BD" w:rsidRPr="00532846" w:rsidP="00532846" w14:paraId="64856C1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eastAsia="Arial" w:cs="Arial"/>
                <w:sz w:val="20"/>
                <w:szCs w:val="20"/>
              </w:rPr>
              <w:t>3. Recolher Ferramentas e materiais utilizados.</w:t>
            </w:r>
          </w:p>
        </w:tc>
        <w:tc>
          <w:tcPr>
            <w:tcW w:w="2835" w:type="dxa"/>
          </w:tcPr>
          <w:p w:rsidR="005E05BD" w:rsidRPr="00532846" w:rsidP="00532846" w14:paraId="6D8F8FA8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32846">
              <w:rPr>
                <w:rFonts w:eastAsia="Arial" w:cs="Arial"/>
                <w:sz w:val="20"/>
                <w:szCs w:val="20"/>
              </w:rPr>
              <w:t xml:space="preserve">3.1. Recolher e verificar todas as ferramentas e materiais utilizados na atividade. </w:t>
            </w:r>
          </w:p>
          <w:p w:rsidR="005E05BD" w:rsidRPr="00532846" w:rsidP="00532846" w14:paraId="378704D0" w14:textId="72E375BE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eastAsia="Arial" w:cs="Arial"/>
                <w:sz w:val="20"/>
                <w:szCs w:val="20"/>
              </w:rPr>
              <w:t xml:space="preserve">3.2. Recolher também as sobras e resíduos de materiais, conforme </w:t>
            </w:r>
            <w:r w:rsidRPr="00532846">
              <w:rPr>
                <w:rFonts w:cs="Arial"/>
                <w:sz w:val="20"/>
                <w:szCs w:val="20"/>
              </w:rPr>
              <w:t xml:space="preserve">o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POP.00110.EQTL</w:t>
            </w:r>
            <w:r w:rsidRPr="00C503D1" w:rsidR="00022F5F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5E05BD" w:rsidRPr="00532846" w:rsidP="00532846" w14:paraId="51D05EE0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Lesões Físicas Cortes e perfurações nas mãos, braços, rosto;</w:t>
            </w:r>
          </w:p>
        </w:tc>
        <w:tc>
          <w:tcPr>
            <w:tcW w:w="2268" w:type="dxa"/>
          </w:tcPr>
          <w:p w:rsidR="005E05BD" w:rsidRPr="009571CB" w:rsidP="00532846" w14:paraId="41D4A3D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Equipamentos de Proteção Individual Básico (EPI’s):</w:t>
            </w:r>
          </w:p>
          <w:p w:rsidR="005E05BD" w:rsidRPr="009571CB" w:rsidP="00532846" w14:paraId="159F7C7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Capacete com jugular passada;</w:t>
            </w:r>
          </w:p>
          <w:p w:rsidR="005E05BD" w:rsidRPr="009571CB" w:rsidP="00532846" w14:paraId="22762AD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Vestimenta retardante a chama/Antichama;</w:t>
            </w:r>
          </w:p>
          <w:p w:rsidR="005E05BD" w:rsidRPr="009571CB" w:rsidP="00532846" w14:paraId="2A560C2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14:paraId="20EE3C29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5E05BD" w:rsidRPr="00532846" w:rsidP="00532846" w14:paraId="7FA3DC9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4. Descer da escada ou Cesto Aéreo</w:t>
            </w:r>
          </w:p>
        </w:tc>
        <w:tc>
          <w:tcPr>
            <w:tcW w:w="2835" w:type="dxa"/>
          </w:tcPr>
          <w:p w:rsidR="005E05BD" w:rsidRPr="00532846" w:rsidP="00532846" w14:paraId="4C53CD1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4.1 O Eletricista desce na escada, ou cesto aéreo.</w:t>
            </w:r>
          </w:p>
          <w:p w:rsidR="005E05BD" w:rsidRPr="00532846" w:rsidP="00532846" w14:paraId="45EF41E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4.2 Descer com cuidado, degrau por degrau, com as mãos livres, segurando </w:t>
            </w:r>
            <w:r w:rsidRPr="00532846">
              <w:rPr>
                <w:rFonts w:cs="Arial"/>
                <w:sz w:val="20"/>
                <w:szCs w:val="20"/>
              </w:rPr>
              <w:t>firmemente nos montantes da escada.</w:t>
            </w:r>
          </w:p>
          <w:p w:rsidR="005E05BD" w:rsidRPr="00532846" w:rsidP="00532846" w14:paraId="06C0C36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4.3 A Escada deve estar segura pelo eletricista ajudante.</w:t>
            </w:r>
          </w:p>
          <w:p w:rsidR="005E05BD" w:rsidRPr="00532846" w:rsidP="00532846" w14:paraId="2C159AB1" w14:textId="6DF8F0C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4.4 Se for de Cesto Aéreo utilizar os princípios conforme </w:t>
            </w:r>
            <w:r w:rsidR="007B717F">
              <w:rPr>
                <w:rFonts w:cs="Arial"/>
                <w:sz w:val="20"/>
                <w:szCs w:val="20"/>
              </w:rPr>
              <w:t>POP.00454.EQTL</w:t>
            </w:r>
            <w:r w:rsidR="00BF6793">
              <w:rPr>
                <w:rFonts w:cs="Arial"/>
                <w:sz w:val="20"/>
                <w:szCs w:val="20"/>
              </w:rPr>
              <w:t>-</w:t>
            </w:r>
            <w:r w:rsidRPr="00532846">
              <w:rPr>
                <w:rFonts w:cs="Arial"/>
                <w:sz w:val="20"/>
                <w:szCs w:val="20"/>
              </w:rPr>
              <w:t>Utilização de Cesto Aéreo.</w:t>
            </w:r>
          </w:p>
        </w:tc>
        <w:tc>
          <w:tcPr>
            <w:tcW w:w="2268" w:type="dxa"/>
          </w:tcPr>
          <w:p w:rsidR="005E05BD" w:rsidRPr="00532846" w:rsidP="00532846" w14:paraId="53DC4254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Escada/Eletricista;</w:t>
            </w:r>
          </w:p>
          <w:p w:rsidR="005E05BD" w:rsidRPr="00532846" w:rsidP="00532846" w14:paraId="43E97C0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5E05BD" w:rsidRPr="00532846" w:rsidP="00532846" w14:paraId="6F48583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5E05BD" w:rsidRPr="009571CB" w:rsidP="00532846" w14:paraId="456CDB8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5E05BD" w:rsidRPr="009571CB" w:rsidP="00532846" w14:paraId="7C2E574D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5E05BD" w:rsidRPr="009571CB" w:rsidP="00532846" w14:paraId="18D82AF2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5E05BD" w:rsidRPr="009571CB" w:rsidP="00532846" w14:paraId="37F45710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5E05BD" w:rsidRPr="009571CB" w:rsidP="00532846" w14:paraId="33BCCFC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5E05BD" w:rsidRPr="009571CB" w:rsidP="00532846" w14:paraId="6D7C3D17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9571CB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5E05BD" w:rsidRPr="009571CB" w:rsidP="00532846" w14:paraId="52408AD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5E05BD" w:rsidRPr="009571CB" w:rsidP="00532846" w14:paraId="111B8B7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5E05BD" w:rsidRPr="009571CB" w:rsidP="00532846" w14:paraId="68C2058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Trava quedas;</w:t>
            </w:r>
          </w:p>
          <w:p w:rsidR="005E05BD" w:rsidRPr="009571CB" w:rsidP="00532846" w14:paraId="765B202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0581E745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5E05BD" w:rsidRPr="00532846" w:rsidP="00532846" w14:paraId="6E86B44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5. Recolher escada ou Cesto Aéreo</w:t>
            </w:r>
          </w:p>
        </w:tc>
        <w:tc>
          <w:tcPr>
            <w:tcW w:w="2835" w:type="dxa"/>
          </w:tcPr>
          <w:p w:rsidR="005E05BD" w:rsidRPr="00532846" w:rsidP="00532846" w14:paraId="40BE06C4" w14:textId="6989415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5.1 Recolher escada extensiva ou veicular,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POP.00111.EQTL</w:t>
            </w:r>
            <w:r w:rsidRPr="001C52AB" w:rsidR="003C1192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 para Trabalho em Altura em Poste de RD</w:t>
            </w:r>
            <w:r w:rsidRPr="00532846">
              <w:rPr>
                <w:rFonts w:cs="Arial"/>
                <w:sz w:val="20"/>
                <w:szCs w:val="20"/>
              </w:rPr>
              <w:t xml:space="preserve"> ou recolher o Cesto Aéreo, conforme </w:t>
            </w:r>
            <w:r w:rsidR="007B717F">
              <w:rPr>
                <w:rFonts w:cs="Arial"/>
                <w:sz w:val="20"/>
                <w:szCs w:val="20"/>
              </w:rPr>
              <w:t>POP.00454.EQTL</w:t>
            </w:r>
            <w:r w:rsidR="00BF6793">
              <w:rPr>
                <w:rFonts w:cs="Arial"/>
                <w:sz w:val="20"/>
                <w:szCs w:val="20"/>
              </w:rPr>
              <w:t>-</w:t>
            </w:r>
            <w:r w:rsidRPr="00532846">
              <w:rPr>
                <w:rFonts w:cs="Arial"/>
                <w:sz w:val="20"/>
                <w:szCs w:val="20"/>
              </w:rPr>
              <w:t>Utilização de Cesto Aéreo.</w:t>
            </w:r>
          </w:p>
        </w:tc>
        <w:tc>
          <w:tcPr>
            <w:tcW w:w="2268" w:type="dxa"/>
          </w:tcPr>
          <w:p w:rsidR="005E05BD" w:rsidRPr="00532846" w:rsidP="00532846" w14:paraId="55166F6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5E05BD" w:rsidRPr="009571CB" w:rsidP="00532846" w14:paraId="58BDD42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5DF46D70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5E05BD" w:rsidRPr="00532846" w:rsidP="00532846" w14:paraId="6391ED8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6. Desfazer sinalização e delimitação da área de trabalho.</w:t>
            </w:r>
          </w:p>
        </w:tc>
        <w:tc>
          <w:tcPr>
            <w:tcW w:w="2835" w:type="dxa"/>
          </w:tcPr>
          <w:p w:rsidR="005E05BD" w:rsidRPr="00532846" w:rsidP="00532846" w14:paraId="70521501" w14:textId="0CB5A49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6.1 Desfazer sinalização e delimitação da área de trabalho conforme</w:t>
            </w:r>
            <w:r w:rsidRPr="00C503D1" w:rsidR="00022F5F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POP.00110.EQTL</w:t>
            </w:r>
            <w:r w:rsidRPr="00C503D1" w:rsidR="00022F5F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5E05BD" w:rsidRPr="00532846" w:rsidP="00532846" w14:paraId="17FCB3B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5E05BD" w:rsidRPr="009571CB" w:rsidP="00532846" w14:paraId="548719C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3A6A7AA1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5E05BD" w:rsidRPr="00532846" w:rsidP="00532846" w14:paraId="0517377C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7.1 Comunicar com o COI.</w:t>
            </w:r>
          </w:p>
        </w:tc>
        <w:tc>
          <w:tcPr>
            <w:tcW w:w="2835" w:type="dxa"/>
          </w:tcPr>
          <w:p w:rsidR="005E05BD" w:rsidRPr="00532846" w:rsidP="00532846" w14:paraId="66B842B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7.1 Entrar em contato com o COI, informar sobre o fim da tarefa.</w:t>
            </w:r>
          </w:p>
          <w:p w:rsidR="005E05BD" w:rsidRPr="00532846" w:rsidP="00532846" w14:paraId="45E39EC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7.2 Solicitar ao COI autorização para religar o trecho de trabalho.</w:t>
            </w:r>
          </w:p>
          <w:p w:rsidR="005E05BD" w:rsidRPr="00532846" w:rsidP="00532846" w14:paraId="484EF24A" w14:textId="29CCBD79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7.3 O contato com o COI deve ser feito conforme</w:t>
            </w:r>
            <w:r w:rsidR="00BF6793">
              <w:t xml:space="preserve"> </w:t>
            </w:r>
            <w:r w:rsidR="009F6BB2">
              <w:rPr>
                <w:rFonts w:cs="Arial"/>
                <w:sz w:val="20"/>
                <w:szCs w:val="20"/>
              </w:rPr>
              <w:t>POP.00168.EQTL</w:t>
            </w:r>
            <w:r w:rsidRPr="00BF6793" w:rsidR="00BF6793">
              <w:rPr>
                <w:rFonts w:cs="Arial"/>
                <w:sz w:val="20"/>
                <w:szCs w:val="20"/>
              </w:rPr>
              <w:t xml:space="preserve"> - Comunicação com o COI.</w:t>
            </w:r>
          </w:p>
          <w:p w:rsidR="005E05BD" w:rsidRPr="00532846" w:rsidP="00532846" w14:paraId="17B1CAFD" w14:textId="1DFE4FDC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532846">
              <w:rPr>
                <w:rFonts w:cs="Arial"/>
                <w:b/>
                <w:bCs/>
                <w:sz w:val="18"/>
                <w:szCs w:val="18"/>
              </w:rPr>
              <w:t>Nota 07: A energização do trecho de trabalho poderá ser realizada pelo COI através de vários procedimentos, ou seja, operação de equipamentos da rede de distribuição, pela própria equipe que executou a tarefa principal, ou uma segunda equipe, que pode ser deslocada somente para desligar o trecho.</w:t>
            </w:r>
          </w:p>
        </w:tc>
        <w:tc>
          <w:tcPr>
            <w:tcW w:w="2268" w:type="dxa"/>
          </w:tcPr>
          <w:p w:rsidR="005E05BD" w:rsidRPr="00532846" w:rsidP="00532846" w14:paraId="1AC5180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5E05BD" w:rsidRPr="00532846" w:rsidP="00532846" w14:paraId="16380017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Escada/Eletricista;</w:t>
            </w:r>
          </w:p>
          <w:p w:rsidR="005E05BD" w:rsidRPr="00532846" w:rsidP="00532846" w14:paraId="7D683EA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5E05BD" w:rsidRPr="009571CB" w:rsidP="00532846" w14:paraId="2337A33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5E05BD" w:rsidRPr="009571CB" w:rsidP="00532846" w14:paraId="287E6C00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5E05BD" w:rsidRPr="009571CB" w:rsidP="00532846" w14:paraId="1501F3C0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5E05BD" w:rsidRPr="009571CB" w:rsidP="00532846" w14:paraId="06F0C5A0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5E05BD" w:rsidRPr="009571CB" w:rsidP="00532846" w14:paraId="5DDA396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5E05BD" w:rsidRPr="009571CB" w:rsidP="00532846" w14:paraId="17DA148B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9571CB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5E05BD" w:rsidRPr="009571CB" w:rsidP="00532846" w14:paraId="2452DB5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5E05BD" w:rsidRPr="009571CB" w:rsidP="00532846" w14:paraId="19B5269F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5E05BD" w:rsidRPr="009571CB" w:rsidP="00532846" w14:paraId="559753F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Trava quedas;</w:t>
            </w:r>
          </w:p>
          <w:p w:rsidR="005E05BD" w:rsidRPr="009571CB" w:rsidP="00532846" w14:paraId="297CF908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748708D2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5E05BD" w:rsidRPr="00532846" w:rsidP="00532846" w14:paraId="21EF3A5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8. Religar o trecho de trabalho.</w:t>
            </w:r>
          </w:p>
        </w:tc>
        <w:tc>
          <w:tcPr>
            <w:tcW w:w="2835" w:type="dxa"/>
          </w:tcPr>
          <w:p w:rsidR="005E05BD" w:rsidRPr="00532846" w:rsidP="00532846" w14:paraId="719E233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8.1. Reposicionar-se para religar o trecho de trabalho.</w:t>
            </w:r>
          </w:p>
          <w:p w:rsidR="005E05BD" w:rsidRPr="00532846" w:rsidP="00532846" w14:paraId="5ABA3911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8.2. Proceder o religamento do trecho de trabalho seguindo orientações do COI.</w:t>
            </w:r>
          </w:p>
          <w:p w:rsidR="005E05BD" w:rsidRPr="00532846" w:rsidP="00532846" w14:paraId="7A206296" w14:textId="7E552DC1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8.3. Se possível o COI determinará a energização do trecho conforme </w:t>
            </w:r>
            <w:r w:rsidR="007B717F">
              <w:rPr>
                <w:rFonts w:cs="Arial"/>
                <w:sz w:val="20"/>
                <w:szCs w:val="20"/>
              </w:rPr>
              <w:t>POP.00288.EQTL</w:t>
            </w:r>
            <w:r w:rsidR="003047AF">
              <w:rPr>
                <w:rFonts w:cs="Arial"/>
                <w:sz w:val="20"/>
                <w:szCs w:val="20"/>
              </w:rPr>
              <w:t xml:space="preserve">- </w:t>
            </w:r>
            <w:r w:rsidR="003047AF">
              <w:rPr>
                <w:rFonts w:cs="Arial"/>
                <w:sz w:val="20"/>
                <w:szCs w:val="20"/>
              </w:rPr>
              <w:t xml:space="preserve">Abrir/fechar chaves no SDMT sem dispositivo de abertura com carga e </w:t>
            </w:r>
            <w:r w:rsidR="007B717F">
              <w:rPr>
                <w:rFonts w:cs="Arial"/>
                <w:sz w:val="20"/>
                <w:szCs w:val="20"/>
              </w:rPr>
              <w:t>POP.00304.EQTL</w:t>
            </w:r>
            <w:r w:rsidR="003047AF">
              <w:rPr>
                <w:rFonts w:cs="Arial"/>
                <w:sz w:val="20"/>
                <w:szCs w:val="20"/>
              </w:rPr>
              <w:t>- Abrir/fechar chave  no SDMT usando dispositivo de abertura com carga.</w:t>
            </w:r>
            <w:r w:rsidRPr="00532846">
              <w:rPr>
                <w:rFonts w:cs="Arial"/>
                <w:sz w:val="20"/>
                <w:szCs w:val="20"/>
              </w:rPr>
              <w:t>8.4. Após a energização informar ao COI a realização do fechamento das chaves.</w:t>
            </w:r>
          </w:p>
        </w:tc>
        <w:tc>
          <w:tcPr>
            <w:tcW w:w="2268" w:type="dxa"/>
          </w:tcPr>
          <w:p w:rsidR="005E05BD" w:rsidRPr="00532846" w:rsidP="00532846" w14:paraId="4772FF1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5E05BD" w:rsidRPr="00532846" w:rsidP="00532846" w14:paraId="21B1E7A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Queda da Escada/Eletricista;</w:t>
            </w:r>
          </w:p>
          <w:p w:rsidR="005E05BD" w:rsidRPr="00532846" w:rsidP="00532846" w14:paraId="4110F5FE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Choques elétricos;</w:t>
            </w:r>
          </w:p>
          <w:p w:rsidR="005E05BD" w:rsidRPr="00532846" w:rsidP="00532846" w14:paraId="42B9E29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5E05BD" w:rsidRPr="009571CB" w:rsidP="00532846" w14:paraId="7035D7F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Equipamentos de Proteção Individual (EPI´s) Básico:</w:t>
            </w:r>
          </w:p>
          <w:p w:rsidR="005E05BD" w:rsidRPr="009571CB" w:rsidP="00532846" w14:paraId="5CAA681B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5E05BD" w:rsidRPr="009571CB" w:rsidP="00532846" w14:paraId="1068C421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5E05BD" w:rsidRPr="009571CB" w:rsidP="00532846" w14:paraId="1E38E42E" w14:textId="77777777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9571CB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5E05BD" w:rsidRPr="009571CB" w:rsidP="00532846" w14:paraId="0796896A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Equipamentos de Proteção Individual (EPI´s) Complementar:</w:t>
            </w:r>
          </w:p>
          <w:p w:rsidR="005E05BD" w:rsidRPr="009571CB" w:rsidP="00532846" w14:paraId="35224CAC" w14:textId="77777777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9571CB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5E05BD" w:rsidRPr="009571CB" w:rsidP="00532846" w14:paraId="7FE43FEB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5E05BD" w:rsidRPr="009571CB" w:rsidP="00532846" w14:paraId="7275079D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5E05BD" w:rsidRPr="009571CB" w:rsidP="00532846" w14:paraId="0EB20BF2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Trava quedas;</w:t>
            </w:r>
          </w:p>
          <w:p w:rsidR="005E05BD" w:rsidRPr="009571CB" w:rsidP="00532846" w14:paraId="5F810AC5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9571CB">
              <w:rPr>
                <w:rFonts w:cs="Arial"/>
                <w:sz w:val="20"/>
                <w:szCs w:val="20"/>
              </w:rPr>
              <w:t>Balaclava;</w:t>
            </w:r>
          </w:p>
        </w:tc>
      </w:tr>
      <w:tr w14:paraId="312F3C1E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5E05BD" w:rsidRPr="00532846" w:rsidP="00532846" w14:paraId="7B6A57A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9. Retirar placa de sinalização.</w:t>
            </w:r>
          </w:p>
        </w:tc>
        <w:tc>
          <w:tcPr>
            <w:tcW w:w="2835" w:type="dxa"/>
          </w:tcPr>
          <w:p w:rsidR="005E05BD" w:rsidRPr="00532846" w:rsidP="00532846" w14:paraId="39B162C8" w14:textId="201893A6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9.1 Retirar placa de Sinalização de impedimento de Reenergização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POP.00112.EQTL</w:t>
            </w:r>
            <w:r w:rsidRPr="001C52AB" w:rsidR="00202CF6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 para Trabalho Elétrico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5E05BD" w:rsidRPr="00532846" w:rsidP="00532846" w14:paraId="652766A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5E05BD" w:rsidRPr="00532846" w:rsidP="00532846" w14:paraId="3399DFE6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14:paraId="76A6FEB6" w14:textId="77777777" w:rsidTr="000C0217">
        <w:tblPrEx>
          <w:tblW w:w="9067" w:type="dxa"/>
          <w:tblLook w:val="04A0"/>
        </w:tblPrEx>
        <w:tc>
          <w:tcPr>
            <w:tcW w:w="1696" w:type="dxa"/>
          </w:tcPr>
          <w:p w:rsidR="005E05BD" w:rsidRPr="00532846" w:rsidP="00532846" w14:paraId="7C22224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>10. Organizar o local de Trabalho.</w:t>
            </w:r>
          </w:p>
        </w:tc>
        <w:tc>
          <w:tcPr>
            <w:tcW w:w="2835" w:type="dxa"/>
          </w:tcPr>
          <w:p w:rsidR="005E05BD" w:rsidRPr="00532846" w:rsidP="00532846" w14:paraId="44895C9A" w14:textId="332D9FE3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32846">
              <w:rPr>
                <w:rFonts w:cs="Arial"/>
                <w:sz w:val="20"/>
                <w:szCs w:val="20"/>
              </w:rPr>
              <w:t xml:space="preserve">10.1 Organizar o local de trabalho conforme </w:t>
            </w:r>
            <w:r w:rsidR="009F6BB2">
              <w:rPr>
                <w:rFonts w:cs="Arial"/>
                <w:color w:val="000000"/>
                <w:sz w:val="20"/>
                <w:szCs w:val="20"/>
              </w:rPr>
              <w:t>POP.00110.EQTL</w:t>
            </w:r>
            <w:r w:rsidRPr="00C503D1" w:rsidR="00022F5F">
              <w:rPr>
                <w:rFonts w:cs="Arial"/>
                <w:color w:val="000000"/>
                <w:sz w:val="20"/>
                <w:szCs w:val="20"/>
              </w:rPr>
              <w:t xml:space="preserve"> - Atividades Preliminares de Segurança</w:t>
            </w:r>
            <w:r w:rsidRPr="00532846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5E05BD" w:rsidRPr="00532846" w:rsidP="00532846" w14:paraId="64B247F3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5E05BD" w:rsidRPr="00532846" w:rsidP="00532846" w14:paraId="267F2479" w14:textId="77777777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:rsidR="00D4324B" w:rsidRPr="00532846" w:rsidP="00532846" w14:paraId="1DDF7E0C" w14:textId="003C7EEC">
      <w:pPr>
        <w:spacing w:before="120" w:after="120" w:line="360" w:lineRule="auto"/>
        <w:jc w:val="both"/>
        <w:rPr>
          <w:rFonts w:cs="Arial"/>
          <w:b/>
          <w:bCs/>
          <w:sz w:val="18"/>
          <w:szCs w:val="18"/>
        </w:rPr>
      </w:pPr>
      <w:r w:rsidRPr="00532846">
        <w:rPr>
          <w:rFonts w:cs="Arial"/>
          <w:b/>
          <w:bCs/>
          <w:sz w:val="18"/>
          <w:szCs w:val="18"/>
        </w:rPr>
        <w:t>Nota</w:t>
      </w:r>
      <w:r w:rsidRPr="00532846" w:rsidR="0079364E">
        <w:rPr>
          <w:rFonts w:cs="Arial"/>
          <w:b/>
          <w:bCs/>
          <w:sz w:val="18"/>
          <w:szCs w:val="18"/>
        </w:rPr>
        <w:t xml:space="preserve"> 0</w:t>
      </w:r>
      <w:r w:rsidRPr="00532846" w:rsidR="005E05BD">
        <w:rPr>
          <w:rFonts w:cs="Arial"/>
          <w:b/>
          <w:bCs/>
          <w:sz w:val="18"/>
          <w:szCs w:val="18"/>
        </w:rPr>
        <w:t>8</w:t>
      </w:r>
      <w:r w:rsidRPr="00532846">
        <w:rPr>
          <w:rFonts w:cs="Arial"/>
          <w:b/>
          <w:bCs/>
          <w:sz w:val="18"/>
          <w:szCs w:val="18"/>
        </w:rPr>
        <w:t>:</w:t>
      </w:r>
      <w:r w:rsidRPr="00532846" w:rsidR="0079364E">
        <w:rPr>
          <w:rFonts w:cs="Arial"/>
          <w:b/>
          <w:bCs/>
          <w:sz w:val="18"/>
          <w:szCs w:val="18"/>
        </w:rPr>
        <w:t xml:space="preserve"> </w:t>
      </w:r>
      <w:r w:rsidRPr="00532846">
        <w:rPr>
          <w:rFonts w:cs="Arial"/>
          <w:b/>
          <w:bCs/>
          <w:sz w:val="18"/>
          <w:szCs w:val="18"/>
        </w:rPr>
        <w:t>Em qualquer atividade operacional os eletricistas devem minimamente estar com os Equipamentos de Proteção Individual Básico, que conforme os passos da tarefa e a an</w:t>
      </w:r>
      <w:r w:rsidRPr="00532846" w:rsidR="00FA7DB0">
        <w:rPr>
          <w:rFonts w:cs="Arial"/>
          <w:b/>
          <w:bCs/>
          <w:sz w:val="18"/>
          <w:szCs w:val="18"/>
        </w:rPr>
        <w:t>á</w:t>
      </w:r>
      <w:r w:rsidRPr="00532846">
        <w:rPr>
          <w:rFonts w:cs="Arial"/>
          <w:b/>
          <w:bCs/>
          <w:sz w:val="18"/>
          <w:szCs w:val="18"/>
        </w:rPr>
        <w:t>lise preliminar de riscos</w:t>
      </w:r>
      <w:r w:rsidRPr="00532846" w:rsidR="00FA7DB0">
        <w:rPr>
          <w:rFonts w:cs="Arial"/>
          <w:b/>
          <w:bCs/>
          <w:sz w:val="18"/>
          <w:szCs w:val="18"/>
        </w:rPr>
        <w:t xml:space="preserve"> </w:t>
      </w:r>
      <w:r w:rsidRPr="00532846">
        <w:rPr>
          <w:rFonts w:cs="Arial"/>
          <w:b/>
          <w:bCs/>
          <w:sz w:val="18"/>
          <w:szCs w:val="18"/>
        </w:rPr>
        <w:t>(APR) apontar a necessidades serão acrescidos as esses outros Equipamentos de Proteção Individual Complementar.</w:t>
      </w:r>
    </w:p>
    <w:p w:rsidR="009571CB" w:rsidRPr="009571CB" w:rsidP="009571CB" w14:paraId="5B01C872" w14:textId="77777777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9571CB">
        <w:rPr>
          <w:sz w:val="20"/>
        </w:rPr>
        <w:t>RECURSOS NECESSÁRIOS</w:t>
      </w:r>
    </w:p>
    <w:p w:rsidR="009571CB" w:rsidRPr="009571CB" w:rsidP="009571CB" w14:paraId="6E73AC3B" w14:textId="77777777">
      <w:pPr>
        <w:pStyle w:val="ListParagraph"/>
        <w:numPr>
          <w:ilvl w:val="0"/>
          <w:numId w:val="19"/>
        </w:numPr>
        <w:spacing w:before="120" w:after="120" w:line="360" w:lineRule="auto"/>
        <w:rPr>
          <w:rFonts w:cs="Arial"/>
          <w:sz w:val="20"/>
          <w:szCs w:val="20"/>
        </w:rPr>
      </w:pPr>
      <w:r w:rsidRPr="009571CB">
        <w:rPr>
          <w:rFonts w:cs="Arial"/>
          <w:sz w:val="20"/>
          <w:szCs w:val="20"/>
        </w:rPr>
        <w:t xml:space="preserve">Conforme relação no item 6 </w:t>
      </w:r>
    </w:p>
    <w:p w:rsidR="009571CB" w:rsidRPr="009571CB" w:rsidP="00BF6793" w14:paraId="66A34612" w14:textId="6BCF9160">
      <w:pPr>
        <w:pStyle w:val="ListParagraph"/>
        <w:numPr>
          <w:ilvl w:val="0"/>
          <w:numId w:val="19"/>
        </w:numPr>
        <w:spacing w:before="120" w:after="120" w:line="360" w:lineRule="auto"/>
        <w:rPr>
          <w:rFonts w:cs="Arial"/>
          <w:sz w:val="20"/>
          <w:szCs w:val="20"/>
        </w:rPr>
      </w:pPr>
      <w:r w:rsidRPr="009571CB">
        <w:rPr>
          <w:rFonts w:cs="Arial"/>
          <w:sz w:val="20"/>
          <w:szCs w:val="20"/>
        </w:rPr>
        <w:t xml:space="preserve">EPI Básico conforme descritos na </w:t>
      </w:r>
      <w:r w:rsidRPr="00BF6793" w:rsidR="00BF6793">
        <w:rPr>
          <w:rFonts w:cs="Arial"/>
          <w:sz w:val="20"/>
          <w:szCs w:val="20"/>
        </w:rPr>
        <w:t>NP.00</w:t>
      </w:r>
      <w:r w:rsidR="007B717F">
        <w:rPr>
          <w:rFonts w:cs="Arial"/>
          <w:sz w:val="20"/>
          <w:szCs w:val="20"/>
        </w:rPr>
        <w:t xml:space="preserve">164.EQTL </w:t>
      </w:r>
      <w:r w:rsidRPr="00BF6793" w:rsidR="00BF6793">
        <w:rPr>
          <w:rFonts w:cs="Arial"/>
          <w:sz w:val="20"/>
          <w:szCs w:val="20"/>
        </w:rPr>
        <w:t xml:space="preserve">– Realizar Manutenção </w:t>
      </w:r>
      <w:r w:rsidR="007B717F">
        <w:rPr>
          <w:rFonts w:cs="Arial"/>
          <w:sz w:val="20"/>
          <w:szCs w:val="20"/>
        </w:rPr>
        <w:t xml:space="preserve">Programada </w:t>
      </w:r>
      <w:r w:rsidRPr="00BF6793" w:rsidR="00BF6793">
        <w:rPr>
          <w:rFonts w:cs="Arial"/>
          <w:sz w:val="20"/>
          <w:szCs w:val="20"/>
        </w:rPr>
        <w:t>em Linha Desenergizada</w:t>
      </w:r>
      <w:r w:rsidR="00BF6793">
        <w:rPr>
          <w:rFonts w:cs="Arial"/>
          <w:sz w:val="20"/>
          <w:szCs w:val="20"/>
        </w:rPr>
        <w:t>.</w:t>
      </w:r>
    </w:p>
    <w:p w:rsidR="009571CB" w:rsidRPr="009571CB" w:rsidP="009571CB" w14:paraId="20C41D72" w14:textId="77777777">
      <w:pPr>
        <w:pStyle w:val="Heading1"/>
        <w:spacing w:before="120" w:after="120" w:line="360" w:lineRule="auto"/>
        <w:rPr>
          <w:sz w:val="20"/>
        </w:rPr>
      </w:pPr>
      <w:r w:rsidRPr="009571CB">
        <w:rPr>
          <w:sz w:val="20"/>
        </w:rPr>
        <w:t xml:space="preserve">ITEM DE CONTROLE </w:t>
      </w:r>
      <w:bookmarkStart w:id="11" w:name="_GoBack"/>
      <w:bookmarkEnd w:id="11"/>
    </w:p>
    <w:p w:rsidR="009571CB" w:rsidRPr="009571CB" w:rsidP="009571CB" w14:paraId="1EAA7063" w14:textId="77777777">
      <w:pPr>
        <w:numPr>
          <w:ilvl w:val="0"/>
          <w:numId w:val="25"/>
        </w:numPr>
        <w:spacing w:before="120" w:after="120" w:line="360" w:lineRule="auto"/>
        <w:rPr>
          <w:rFonts w:cs="Arial"/>
          <w:sz w:val="20"/>
          <w:szCs w:val="20"/>
        </w:rPr>
      </w:pPr>
      <w:r w:rsidRPr="009571CB">
        <w:rPr>
          <w:rFonts w:cs="Arial"/>
          <w:sz w:val="20"/>
          <w:szCs w:val="20"/>
        </w:rPr>
        <w:t>Controle de índice de manutenção (IMP).</w:t>
      </w:r>
    </w:p>
    <w:p w:rsidR="00114FF4" w:rsidP="009571CB" w14:paraId="69DE090A" w14:textId="55883973">
      <w:pPr>
        <w:pStyle w:val="Heading1"/>
        <w:tabs>
          <w:tab w:val="clear" w:pos="432"/>
          <w:tab w:val="left" w:pos="708"/>
        </w:tabs>
        <w:spacing w:before="120" w:after="120" w:line="360" w:lineRule="auto"/>
        <w:ind w:left="567" w:hanging="567"/>
        <w:jc w:val="both"/>
        <w:rPr>
          <w:sz w:val="20"/>
        </w:rPr>
      </w:pPr>
      <w:r>
        <w:rPr>
          <w:sz w:val="20"/>
        </w:rPr>
        <w:t>ANEXOS</w:t>
      </w:r>
    </w:p>
    <w:p w:rsidR="00114FF4" w:rsidRPr="00114FF4" w:rsidP="00114FF4" w14:paraId="6610CE83" w14:textId="39A33B41">
      <w:pPr>
        <w:spacing w:line="360" w:lineRule="auto"/>
        <w:rPr>
          <w:sz w:val="20"/>
        </w:rPr>
      </w:pPr>
      <w:r w:rsidRPr="00114FF4">
        <w:rPr>
          <w:sz w:val="20"/>
        </w:rPr>
        <w:t>Item não aplicável (N/A)</w:t>
      </w:r>
    </w:p>
    <w:p w:rsidR="009571CB" w:rsidRPr="009571CB" w:rsidP="009571CB" w14:paraId="0BA654DE" w14:textId="7FE75CBF">
      <w:pPr>
        <w:pStyle w:val="Heading1"/>
        <w:tabs>
          <w:tab w:val="clear" w:pos="432"/>
          <w:tab w:val="left" w:pos="708"/>
        </w:tabs>
        <w:spacing w:before="120" w:after="120" w:line="360" w:lineRule="auto"/>
        <w:ind w:left="567" w:hanging="567"/>
        <w:jc w:val="both"/>
        <w:rPr>
          <w:sz w:val="20"/>
        </w:rPr>
      </w:pPr>
      <w:r w:rsidRPr="009571CB">
        <w:rPr>
          <w:sz w:val="20"/>
        </w:rPr>
        <w:t>CONTROLE DE REVISÕES</w:t>
      </w:r>
    </w:p>
    <w:tbl>
      <w:tblPr>
        <w:tblW w:w="9180" w:type="dxa"/>
        <w:tblInd w:w="-8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/>
      </w:tblPr>
      <w:tblGrid>
        <w:gridCol w:w="773"/>
        <w:gridCol w:w="2346"/>
        <w:gridCol w:w="709"/>
        <w:gridCol w:w="3510"/>
        <w:gridCol w:w="1842"/>
      </w:tblGrid>
      <w:tr w14:paraId="42D45CC1" w14:textId="77777777" w:rsidTr="000C0217">
        <w:tblPrEx>
          <w:tblW w:w="9180" w:type="dxa"/>
          <w:tblInd w:w="-8" w:type="dxa"/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single" w:sz="6" w:space="0" w:color="000080"/>
            <w:insideV w:val="single" w:sz="6" w:space="0" w:color="000080"/>
          </w:tblBorders>
          <w:tblLayout w:type="fixed"/>
          <w:tblLook w:val="01E0"/>
        </w:tblPrEx>
        <w:trPr>
          <w:trHeight w:val="408"/>
          <w:tblHeader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:rsidR="009571CB" w:rsidP="000C0217" w14:paraId="07128665" w14:textId="77777777">
            <w:pPr>
              <w:spacing w:before="120" w:after="120" w:line="36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REV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:rsidR="009571CB" w:rsidRPr="009571CB" w:rsidP="000C0217" w14:paraId="6CBA7794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9571CB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  <w:p w:rsidR="009571CB" w:rsidRPr="009571CB" w:rsidP="000C0217" w14:paraId="488A4D05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9571CB">
              <w:rPr>
                <w:rFonts w:cs="Arial"/>
                <w:b/>
                <w:bCs/>
                <w:sz w:val="20"/>
                <w:szCs w:val="20"/>
              </w:rPr>
              <w:t>(Elaboração/Revisão)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:rsidR="009571CB" w:rsidRPr="009571CB" w:rsidP="000C0217" w14:paraId="7CB99427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9571CB">
              <w:rPr>
                <w:rFonts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:rsidR="009571CB" w:rsidRPr="009571CB" w:rsidP="000C0217" w14:paraId="7675861D" w14:textId="77777777">
            <w:pPr>
              <w:spacing w:before="120" w:after="120"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9571CB">
              <w:rPr>
                <w:rFonts w:cs="Arial"/>
                <w:b/>
                <w:bCs/>
                <w:sz w:val="20"/>
                <w:szCs w:val="20"/>
              </w:rPr>
              <w:t>DESCRIÇÃO DA MODIFICAÇÃO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:rsidR="009571CB" w:rsidRPr="009571CB" w:rsidP="000C0217" w14:paraId="15A700BF" w14:textId="77777777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9571CB">
              <w:rPr>
                <w:rFonts w:cs="Arial"/>
                <w:b/>
                <w:sz w:val="20"/>
                <w:szCs w:val="20"/>
              </w:rPr>
              <w:t>RESPONSÁVEL</w:t>
            </w:r>
          </w:p>
        </w:tc>
      </w:tr>
      <w:tr w14:paraId="5566C437" w14:textId="77777777" w:rsidTr="000C0217">
        <w:tblPrEx>
          <w:tblW w:w="9180" w:type="dxa"/>
          <w:tblInd w:w="-8" w:type="dxa"/>
          <w:tblLayout w:type="fixed"/>
          <w:tblLook w:val="01E0"/>
        </w:tblPrEx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1CB" w:rsidRPr="00C76B0D" w:rsidP="000C0217" w14:paraId="67F728E2" w14:textId="77777777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C76B0D">
              <w:rPr>
                <w:rFonts w:cs="Arial"/>
                <w:b/>
                <w:sz w:val="20"/>
                <w:szCs w:val="20"/>
              </w:rPr>
              <w:t>00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1CB" w:rsidRPr="00C76B0D" w:rsidP="000C0217" w14:paraId="0FE85EF7" w14:textId="7B30567A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27/12</w:t>
            </w:r>
            <w:r w:rsidRPr="00C76B0D">
              <w:rPr>
                <w:rFonts w:eastAsia="Arial" w:cs="Arial"/>
                <w:sz w:val="20"/>
                <w:szCs w:val="20"/>
              </w:rPr>
              <w:t>/2021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571CB" w:rsidRPr="00C76B0D" w:rsidP="000C0217" w14:paraId="608FDCAE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1CB" w:rsidRPr="00C76B0D" w:rsidP="000C0217" w14:paraId="0A11ECD6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C76B0D">
              <w:rPr>
                <w:rFonts w:eastAsia="Arial" w:cs="Arial"/>
                <w:sz w:val="20"/>
                <w:szCs w:val="20"/>
              </w:rPr>
              <w:t>Emissão Inicial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571CB" w:rsidRPr="00C76B0D" w:rsidP="000C0217" w14:paraId="6CB77740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C76B0D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 Lavra</w:t>
            </w:r>
            <w:r w:rsidRPr="00C76B0D">
              <w:rPr>
                <w:rFonts w:cs="Arial"/>
                <w:sz w:val="20"/>
                <w:szCs w:val="20"/>
              </w:rPr>
              <w:t xml:space="preserve"> Eduardo Rogério</w:t>
            </w:r>
          </w:p>
        </w:tc>
      </w:tr>
      <w:tr w14:paraId="6B3BA34A" w14:textId="77777777" w:rsidTr="000C0217">
        <w:tblPrEx>
          <w:tblW w:w="9180" w:type="dxa"/>
          <w:tblInd w:w="-8" w:type="dxa"/>
          <w:tblLayout w:type="fixed"/>
          <w:tblLook w:val="01E0"/>
        </w:tblPrEx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717F" w:rsidRPr="00C76B0D" w:rsidP="000C0217" w14:paraId="3FCF4627" w14:textId="7EBD48FA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01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717F" w:rsidP="000C0217" w14:paraId="0DC31406" w14:textId="6E09231A">
            <w:pPr>
              <w:spacing w:before="120" w:after="120" w:line="360" w:lineRule="auto"/>
              <w:jc w:val="center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16/11/2023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717F" w:rsidRPr="00C76B0D" w:rsidP="000C0217" w14:paraId="0FE3D318" w14:textId="77777777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717F" w:rsidRPr="00C76B0D" w:rsidP="000C0217" w14:paraId="3225F9F0" w14:textId="4BF9E4AC">
            <w:pPr>
              <w:spacing w:before="120" w:after="120" w:line="360" w:lineRule="auto"/>
              <w:jc w:val="center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Revalidação de Documento e Atualização de identificadores antigos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717F" w:rsidRPr="00C76B0D" w:rsidP="000C0217" w14:paraId="75F24B32" w14:textId="64FB6C1C">
            <w:pPr>
              <w:spacing w:before="120" w:after="120" w:line="360" w:lineRule="auto"/>
              <w:jc w:val="center"/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 Balduíno Carvalho Lavra</w:t>
            </w:r>
          </w:p>
        </w:tc>
      </w:tr>
    </w:tbl>
    <w:p w:rsidR="009571CB" w:rsidP="009571CB" w14:paraId="62825675" w14:textId="77777777">
      <w:pPr>
        <w:pStyle w:val="Heading1"/>
        <w:numPr>
          <w:ilvl w:val="0"/>
          <w:numId w:val="0"/>
        </w:numPr>
        <w:tabs>
          <w:tab w:val="left" w:pos="708"/>
        </w:tabs>
        <w:spacing w:before="120" w:after="120" w:line="360" w:lineRule="auto"/>
        <w:ind w:left="432" w:hanging="432"/>
        <w:rPr>
          <w:sz w:val="6"/>
        </w:rPr>
      </w:pPr>
    </w:p>
    <w:p w:rsidR="009571CB" w:rsidP="009571CB" w14:paraId="3D3BB699" w14:textId="77777777">
      <w:pPr>
        <w:pStyle w:val="Heading1"/>
        <w:tabs>
          <w:tab w:val="clear" w:pos="432"/>
          <w:tab w:val="left" w:pos="708"/>
        </w:tabs>
        <w:spacing w:before="120" w:after="120" w:line="360" w:lineRule="auto"/>
        <w:ind w:left="567" w:hanging="567"/>
        <w:jc w:val="both"/>
        <w:rPr>
          <w:sz w:val="20"/>
        </w:rPr>
      </w:pPr>
      <w:r>
        <w:rPr>
          <w:sz w:val="20"/>
        </w:rPr>
        <w:t>APROVAÇÃO</w:t>
      </w:r>
    </w:p>
    <w:p w:rsidR="009571CB" w:rsidRPr="00C76B0D" w:rsidP="009571CB" w14:paraId="36D8DB3B" w14:textId="77777777">
      <w:pPr>
        <w:pStyle w:val="Estilo1"/>
        <w:spacing w:before="120" w:after="120" w:line="360" w:lineRule="auto"/>
        <w:jc w:val="both"/>
        <w:rPr>
          <w:rFonts w:ascii="Arial" w:hAnsi="Arial" w:cs="Arial"/>
        </w:rPr>
      </w:pPr>
      <w:r w:rsidRPr="00C76B0D">
        <w:rPr>
          <w:rFonts w:ascii="Arial" w:hAnsi="Arial" w:cs="Arial"/>
        </w:rPr>
        <w:t>ELABORADOR (ES) / REVISOR (ES)</w:t>
      </w:r>
    </w:p>
    <w:p w:rsidR="009571CB" w:rsidRPr="00C76B0D" w:rsidP="009571CB" w14:paraId="385F437F" w14:textId="68B7602B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C76B0D">
        <w:rPr>
          <w:rFonts w:cs="Arial"/>
          <w:color w:val="000000"/>
          <w:sz w:val="20"/>
          <w:szCs w:val="20"/>
          <w:shd w:val="clear" w:color="auto" w:fill="FFFFFF"/>
        </w:rPr>
        <w:t>Midegarden Bal</w:t>
      </w:r>
      <w:r w:rsidR="007B717F">
        <w:rPr>
          <w:rFonts w:cs="Arial"/>
          <w:color w:val="000000"/>
          <w:sz w:val="20"/>
          <w:szCs w:val="20"/>
          <w:shd w:val="clear" w:color="auto" w:fill="FFFFFF"/>
        </w:rPr>
        <w:t>d</w:t>
      </w:r>
      <w:r w:rsidRPr="00C76B0D">
        <w:rPr>
          <w:rFonts w:cs="Arial"/>
          <w:color w:val="000000"/>
          <w:sz w:val="20"/>
          <w:szCs w:val="20"/>
          <w:shd w:val="clear" w:color="auto" w:fill="FFFFFF"/>
        </w:rPr>
        <w:t>uino Carvalho Lavra</w:t>
      </w:r>
      <w:r w:rsidRPr="00C76B0D">
        <w:rPr>
          <w:rFonts w:cs="Arial"/>
          <w:sz w:val="20"/>
          <w:szCs w:val="20"/>
        </w:rPr>
        <w:t xml:space="preserve"> – Gerência Corporativa </w:t>
      </w:r>
      <w:r w:rsidR="007B717F">
        <w:rPr>
          <w:rFonts w:cs="Arial"/>
          <w:sz w:val="20"/>
          <w:szCs w:val="20"/>
        </w:rPr>
        <w:t xml:space="preserve">de </w:t>
      </w:r>
      <w:r w:rsidRPr="00C76B0D">
        <w:rPr>
          <w:rFonts w:cs="Arial"/>
          <w:sz w:val="20"/>
          <w:szCs w:val="20"/>
        </w:rPr>
        <w:t xml:space="preserve">Manutenção </w:t>
      </w:r>
      <w:r w:rsidR="007B717F">
        <w:rPr>
          <w:rFonts w:cs="Arial"/>
          <w:sz w:val="20"/>
          <w:szCs w:val="20"/>
        </w:rPr>
        <w:t>de Redes de Distribuição</w:t>
      </w:r>
    </w:p>
    <w:p w:rsidR="009571CB" w:rsidRPr="00C76B0D" w:rsidP="009571CB" w14:paraId="39AD298B" w14:textId="77777777">
      <w:pPr>
        <w:pStyle w:val="Estilo1"/>
        <w:spacing w:before="120" w:after="120" w:line="360" w:lineRule="auto"/>
        <w:jc w:val="both"/>
        <w:rPr>
          <w:rFonts w:ascii="Arial" w:hAnsi="Arial" w:cs="Arial"/>
          <w:lang w:val="es-ES_tradnl"/>
        </w:rPr>
      </w:pPr>
      <w:r w:rsidRPr="00C76B0D">
        <w:rPr>
          <w:rFonts w:ascii="Arial" w:hAnsi="Arial" w:cs="Arial"/>
          <w:lang w:val="es-ES_tradnl"/>
        </w:rPr>
        <w:t>APROVADOR</w:t>
      </w:r>
    </w:p>
    <w:p w:rsidR="003E08B9" w:rsidRPr="00532846" w:rsidP="007B717F" w14:paraId="235385C3" w14:textId="266DBDC9">
      <w:pPr>
        <w:spacing w:before="120" w:after="120" w:line="360" w:lineRule="auto"/>
        <w:rPr>
          <w:sz w:val="20"/>
        </w:rPr>
      </w:pPr>
      <w:r>
        <w:rPr>
          <w:rFonts w:cs="Arial"/>
          <w:sz w:val="20"/>
          <w:szCs w:val="20"/>
          <w:lang w:val="es-ES_tradnl"/>
        </w:rPr>
        <w:t>Rodney Pereira Menderico Junior</w:t>
      </w:r>
      <w:r w:rsidRPr="00C76B0D" w:rsidR="009571CB">
        <w:rPr>
          <w:rFonts w:cs="Arial"/>
          <w:sz w:val="20"/>
          <w:szCs w:val="20"/>
          <w:lang w:val="es-ES_tradnl"/>
        </w:rPr>
        <w:t xml:space="preserve"> – </w:t>
      </w:r>
      <w:r w:rsidRPr="00C76B0D">
        <w:rPr>
          <w:rFonts w:cs="Arial"/>
          <w:sz w:val="20"/>
          <w:szCs w:val="20"/>
        </w:rPr>
        <w:t xml:space="preserve">Gerência Corporativa </w:t>
      </w:r>
      <w:r>
        <w:rPr>
          <w:rFonts w:cs="Arial"/>
          <w:sz w:val="20"/>
          <w:szCs w:val="20"/>
        </w:rPr>
        <w:t xml:space="preserve">de </w:t>
      </w:r>
      <w:r w:rsidRPr="00C76B0D">
        <w:rPr>
          <w:rFonts w:cs="Arial"/>
          <w:sz w:val="20"/>
          <w:szCs w:val="20"/>
        </w:rPr>
        <w:t xml:space="preserve">Manutenção </w:t>
      </w:r>
      <w:r>
        <w:rPr>
          <w:rFonts w:cs="Arial"/>
          <w:sz w:val="20"/>
          <w:szCs w:val="20"/>
        </w:rPr>
        <w:t>de Redes de Distribuição</w:t>
      </w:r>
    </w:p>
    <w:sectPr w:rsidSect="00104B83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7" w:h="16840" w:code="9"/>
      <w:pgMar w:top="1701" w:right="1134" w:bottom="1134" w:left="1701" w:header="1134" w:footer="113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14FF4" w14:paraId="304D482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14FF4" w14:paraId="3E268A9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14FF4" w14:paraId="2651510D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14FF4" w14:paraId="2821CD6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9072" w:type="dxa"/>
      <w:tblInd w:w="70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560"/>
      <w:gridCol w:w="3894"/>
      <w:gridCol w:w="2551"/>
      <w:gridCol w:w="1067"/>
    </w:tblGrid>
    <w:tr w14:paraId="2AB0CE15" w14:textId="77777777" w:rsidTr="00532846">
      <w:tblPrEx>
        <w:tblW w:w="9072" w:type="dxa"/>
        <w:tblInd w:w="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300"/>
      </w:trPr>
      <w:tc>
        <w:tcPr>
          <w:tcW w:w="1560" w:type="dxa"/>
          <w:vMerge w:val="restart"/>
          <w:tcBorders>
            <w:left w:val="single" w:sz="4" w:space="0" w:color="auto"/>
          </w:tcBorders>
          <w:vAlign w:val="center"/>
        </w:tcPr>
        <w:p w:rsidR="000C0217" w:rsidRPr="004417BB" w:rsidP="003A2C88" w14:paraId="53C84C3F" w14:textId="5C222E79">
          <w:pPr>
            <w:jc w:val="center"/>
            <w:rPr>
              <w:b/>
              <w:bCs/>
            </w:rPr>
          </w:pPr>
          <w:r w:rsidRPr="004417BB">
            <w:rPr>
              <w:noProof/>
              <w:lang w:val="en-US" w:eastAsia="en-US"/>
            </w:rPr>
            <w:drawing>
              <wp:inline distT="0" distB="0" distL="0" distR="0">
                <wp:extent cx="901700" cy="322580"/>
                <wp:effectExtent l="0" t="0" r="0" b="127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94" w:type="dxa"/>
          <w:vMerge w:val="restart"/>
          <w:vAlign w:val="center"/>
        </w:tcPr>
        <w:p w:rsidR="000C0217" w:rsidRPr="004417BB" w:rsidP="00E10C8A" w14:paraId="4621F2DD" w14:textId="77777777">
          <w:pPr>
            <w:pStyle w:val="Header"/>
            <w:spacing w:line="360" w:lineRule="auto"/>
            <w:ind w:right="0"/>
            <w:jc w:val="center"/>
            <w:rPr>
              <w:b/>
              <w:bCs/>
            </w:rPr>
          </w:pPr>
          <w:r w:rsidRPr="004417BB">
            <w:rPr>
              <w:b/>
              <w:bCs/>
            </w:rPr>
            <w:t>PROCEDIMENTO OPERACIONAL PADRÃO</w:t>
          </w:r>
        </w:p>
      </w:tc>
      <w:tc>
        <w:tcPr>
          <w:tcW w:w="2551" w:type="dxa"/>
          <w:tcBorders>
            <w:bottom w:val="nil"/>
            <w:right w:val="single" w:sz="4" w:space="0" w:color="auto"/>
          </w:tcBorders>
          <w:vAlign w:val="center"/>
        </w:tcPr>
        <w:p w:rsidR="000C0217" w:rsidRPr="004417BB" w:rsidP="009671E8" w14:paraId="1F6EEA4B" w14:textId="77777777">
          <w:pPr>
            <w:pStyle w:val="Header"/>
            <w:ind w:left="9" w:right="-12"/>
            <w:jc w:val="center"/>
            <w:rPr>
              <w:rFonts w:cs="Arial"/>
            </w:rPr>
          </w:pPr>
          <w:r w:rsidRPr="004417BB">
            <w:rPr>
              <w:rFonts w:cs="Arial"/>
            </w:rPr>
            <w:t>Homologado em:</w:t>
          </w:r>
        </w:p>
      </w:tc>
      <w:tc>
        <w:tcPr>
          <w:tcW w:w="1067" w:type="dxa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0C0217" w:rsidRPr="004417BB" w:rsidP="009671E8" w14:paraId="7D1F0932" w14:textId="1D49D799">
          <w:pPr>
            <w:pStyle w:val="Header"/>
            <w:ind w:right="0"/>
            <w:jc w:val="center"/>
          </w:pPr>
          <w:r w:rsidRPr="004417BB">
            <w:t>Página:</w:t>
          </w:r>
        </w:p>
      </w:tc>
    </w:tr>
    <w:tr w14:paraId="58BEE963" w14:textId="77777777" w:rsidTr="00532846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541"/>
      </w:trPr>
      <w:tc>
        <w:tcPr>
          <w:tcW w:w="1560" w:type="dxa"/>
          <w:vMerge/>
          <w:tcBorders>
            <w:left w:val="single" w:sz="4" w:space="0" w:color="auto"/>
          </w:tcBorders>
          <w:vAlign w:val="center"/>
        </w:tcPr>
        <w:p w:rsidR="000C0217" w14:paraId="5BDECC7A" w14:textId="77777777">
          <w:pPr>
            <w:pStyle w:val="Heading3"/>
          </w:pPr>
        </w:p>
      </w:tc>
      <w:tc>
        <w:tcPr>
          <w:tcW w:w="3894" w:type="dxa"/>
          <w:vMerge/>
          <w:tcBorders>
            <w:bottom w:val="single" w:sz="4" w:space="0" w:color="auto"/>
          </w:tcBorders>
          <w:vAlign w:val="center"/>
        </w:tcPr>
        <w:p w:rsidR="000C0217" w14:paraId="0D573DCA" w14:textId="77777777">
          <w:pPr>
            <w:pStyle w:val="Header"/>
            <w:rPr>
              <w:sz w:val="28"/>
            </w:rPr>
          </w:pPr>
        </w:p>
      </w:tc>
      <w:tc>
        <w:tcPr>
          <w:tcW w:w="2551" w:type="dxa"/>
          <w:tcBorders>
            <w:top w:val="nil"/>
            <w:bottom w:val="single" w:sz="4" w:space="0" w:color="auto"/>
            <w:right w:val="single" w:sz="4" w:space="0" w:color="auto"/>
          </w:tcBorders>
          <w:vAlign w:val="center"/>
        </w:tcPr>
        <w:p w:rsidR="000C0217" w:rsidRPr="006A0341" w:rsidP="009671E8" w14:paraId="66EA1D36" w14:textId="6BFCDA56">
          <w:pPr>
            <w:pStyle w:val="Header"/>
            <w:ind w:left="9" w:right="-12"/>
            <w:jc w:val="center"/>
            <w:rPr>
              <w:rFonts w:cs="Arial"/>
              <w:bCs/>
            </w:rPr>
          </w:pPr>
          <w:r>
            <w:rPr>
              <w:rFonts w:cs="Arial"/>
              <w:bCs/>
            </w:rPr>
            <w:fldChar w:fldCharType="begin"/>
          </w:r>
          <w:r>
            <w:rPr>
              <w:rFonts w:cs="Arial"/>
              <w:bCs/>
            </w:rPr>
            <w:instrText xml:space="preserve"> DOCVARIABLE  DATEREV  \* MERGEFORMAT </w:instrText>
          </w:r>
          <w:r>
            <w:rPr>
              <w:rFonts w:cs="Arial"/>
              <w:bCs/>
            </w:rPr>
            <w:fldChar w:fldCharType="separate"/>
          </w:r>
          <w:r>
            <w:rPr>
              <w:rFonts w:cs="Arial"/>
              <w:bCs/>
            </w:rPr>
            <w:t>27/11/2023</w:t>
          </w:r>
          <w:r>
            <w:rPr>
              <w:rFonts w:cs="Arial"/>
              <w:bCs/>
            </w:rPr>
            <w:fldChar w:fldCharType="end"/>
          </w:r>
        </w:p>
      </w:tc>
      <w:tc>
        <w:tcPr>
          <w:tcW w:w="1067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0217" w:rsidRPr="006A0341" w:rsidP="009671E8" w14:paraId="3E6F8E9D" w14:textId="06C31E55">
          <w:pPr>
            <w:pStyle w:val="Header"/>
            <w:ind w:right="0"/>
            <w:jc w:val="center"/>
            <w:rPr>
              <w:bCs/>
            </w:rPr>
          </w:pPr>
          <w:r w:rsidRPr="006A0341">
            <w:rPr>
              <w:rStyle w:val="PageNumber"/>
              <w:bCs/>
            </w:rPr>
            <w:fldChar w:fldCharType="begin"/>
          </w:r>
          <w:r w:rsidRPr="006A0341">
            <w:rPr>
              <w:rStyle w:val="PageNumber"/>
              <w:bCs/>
            </w:rPr>
            <w:instrText xml:space="preserve"> PAGE </w:instrText>
          </w:r>
          <w:r w:rsidRPr="006A0341">
            <w:rPr>
              <w:rStyle w:val="PageNumber"/>
              <w:bCs/>
            </w:rPr>
            <w:fldChar w:fldCharType="separate"/>
          </w:r>
          <w:r w:rsidRPr="006A0341">
            <w:rPr>
              <w:rStyle w:val="PageNumber"/>
              <w:rFonts w:ascii="Arial" w:hAnsi="Arial"/>
              <w:bCs/>
              <w:lang w:val="pt-BR" w:eastAsia="pt-BR" w:bidi="ar-SA"/>
            </w:rPr>
            <w:t>30</w:t>
          </w:r>
          <w:r w:rsidRPr="006A0341">
            <w:rPr>
              <w:rStyle w:val="PageNumber"/>
              <w:bCs/>
            </w:rPr>
            <w:fldChar w:fldCharType="end"/>
          </w:r>
          <w:r w:rsidRPr="006A0341">
            <w:rPr>
              <w:rStyle w:val="PageNumber"/>
              <w:bCs/>
            </w:rPr>
            <w:t xml:space="preserve"> de </w:t>
          </w:r>
          <w:r w:rsidRPr="006A0341">
            <w:rPr>
              <w:rStyle w:val="PageNumber"/>
              <w:bCs/>
            </w:rPr>
            <w:fldChar w:fldCharType="begin"/>
          </w:r>
          <w:r w:rsidRPr="006A0341">
            <w:rPr>
              <w:rStyle w:val="PageNumber"/>
              <w:bCs/>
            </w:rPr>
            <w:instrText xml:space="preserve"> NUMPAGES </w:instrText>
          </w:r>
          <w:r w:rsidRPr="006A0341">
            <w:rPr>
              <w:rStyle w:val="PageNumber"/>
              <w:bCs/>
            </w:rPr>
            <w:fldChar w:fldCharType="separate"/>
          </w:r>
          <w:r w:rsidRPr="006A0341">
            <w:rPr>
              <w:rStyle w:val="PageNumber"/>
              <w:bCs/>
            </w:rPr>
            <w:t>30</w:t>
          </w:r>
          <w:r w:rsidRPr="006A0341">
            <w:rPr>
              <w:rStyle w:val="PageNumber"/>
              <w:bCs/>
            </w:rPr>
            <w:fldChar w:fldCharType="end"/>
          </w:r>
        </w:p>
      </w:tc>
    </w:tr>
    <w:tr w14:paraId="0C788D28" w14:textId="77777777" w:rsidTr="00532846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5454" w:type="dxa"/>
          <w:gridSpan w:val="2"/>
          <w:vMerge w:val="restart"/>
          <w:tcBorders>
            <w:left w:val="single" w:sz="4" w:space="0" w:color="auto"/>
          </w:tcBorders>
          <w:vAlign w:val="center"/>
        </w:tcPr>
        <w:p w:rsidR="000C0217" w:rsidP="00E10C8A" w14:paraId="2F0C5854" w14:textId="079A2E61">
          <w:pPr>
            <w:pStyle w:val="Header"/>
            <w:spacing w:line="360" w:lineRule="auto"/>
            <w:rPr>
              <w:rFonts w:cs="Arial"/>
            </w:rPr>
          </w:pPr>
          <w:r>
            <w:t>Título: Substituição de armação secundária em encabeçamento – fim de linha</w:t>
          </w:r>
        </w:p>
      </w:tc>
      <w:tc>
        <w:tcPr>
          <w:tcW w:w="2551" w:type="dxa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:rsidR="000C0217" w:rsidRPr="006A0341" w:rsidP="009671E8" w14:paraId="07A54E6F" w14:textId="77777777">
          <w:pPr>
            <w:pStyle w:val="Header"/>
            <w:ind w:right="-12"/>
            <w:jc w:val="center"/>
          </w:pPr>
          <w:r w:rsidRPr="006A0341">
            <w:t>Código:</w:t>
          </w:r>
        </w:p>
      </w:tc>
      <w:tc>
        <w:tcPr>
          <w:tcW w:w="1067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0C0217" w:rsidRPr="006A0341" w:rsidP="009671E8" w14:paraId="6BBEA97A" w14:textId="77777777">
          <w:pPr>
            <w:pStyle w:val="Header"/>
            <w:ind w:right="0"/>
            <w:jc w:val="center"/>
          </w:pPr>
          <w:r w:rsidRPr="006A0341">
            <w:t>Revisão:</w:t>
          </w:r>
        </w:p>
      </w:tc>
    </w:tr>
    <w:tr w14:paraId="344BC3E5" w14:textId="77777777" w:rsidTr="000C0217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5454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0C0217" w14:paraId="07CBF74D" w14:textId="77777777">
          <w:pPr>
            <w:pStyle w:val="Header"/>
            <w:jc w:val="left"/>
          </w:pPr>
        </w:p>
      </w:tc>
      <w:tc>
        <w:tcPr>
          <w:tcW w:w="2551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0C0217" w:rsidRPr="004417BB" w:rsidP="004417BB" w14:paraId="36DAE831" w14:textId="60891FF8">
          <w:pPr>
            <w:spacing w:line="360" w:lineRule="auto"/>
            <w:jc w:val="center"/>
            <w:rPr>
              <w:bCs/>
              <w:sz w:val="20"/>
              <w:szCs w:val="20"/>
            </w:rPr>
          </w:pPr>
          <w:r>
            <w:rPr>
              <w:rStyle w:val="PageNumber"/>
              <w:bCs/>
              <w:sz w:val="20"/>
              <w:szCs w:val="20"/>
            </w:rPr>
            <w:fldChar w:fldCharType="begin"/>
          </w:r>
          <w:r>
            <w:rPr>
              <w:rStyle w:val="PageNumber"/>
              <w:bCs/>
              <w:sz w:val="20"/>
              <w:szCs w:val="20"/>
            </w:rPr>
            <w:instrText xml:space="preserve"> DOCVARIABLE  DOC  \* MERGEFORMAT </w:instrText>
          </w:r>
          <w:r>
            <w:rPr>
              <w:rStyle w:val="PageNumber"/>
              <w:bCs/>
              <w:sz w:val="20"/>
              <w:szCs w:val="20"/>
            </w:rPr>
            <w:fldChar w:fldCharType="separate"/>
          </w:r>
          <w:r>
            <w:rPr>
              <w:rStyle w:val="PageNumber"/>
              <w:bCs/>
              <w:sz w:val="20"/>
              <w:szCs w:val="20"/>
            </w:rPr>
            <w:t>POP.00484.EQTL</w:t>
          </w:r>
          <w:r>
            <w:rPr>
              <w:rStyle w:val="PageNumber"/>
              <w:bCs/>
              <w:sz w:val="20"/>
              <w:szCs w:val="20"/>
            </w:rPr>
            <w:fldChar w:fldCharType="end"/>
          </w:r>
        </w:p>
      </w:tc>
      <w:tc>
        <w:tcPr>
          <w:tcW w:w="1067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0C0217" w:rsidRPr="006A0341" w:rsidP="000C0217" w14:paraId="070A6184" w14:textId="312B9D81">
          <w:pPr>
            <w:jc w:val="center"/>
            <w:rPr>
              <w:sz w:val="20"/>
              <w:szCs w:val="20"/>
            </w:rPr>
          </w:pPr>
          <w:r>
            <w:rPr>
              <w:rStyle w:val="PageNumber"/>
              <w:bCs/>
              <w:sz w:val="20"/>
              <w:szCs w:val="20"/>
            </w:rPr>
            <w:fldChar w:fldCharType="begin"/>
          </w:r>
          <w:r>
            <w:rPr>
              <w:rStyle w:val="PageNumber"/>
              <w:bCs/>
              <w:sz w:val="20"/>
              <w:szCs w:val="20"/>
            </w:rPr>
            <w:instrText xml:space="preserve"> DOCVARIABLE  REV  \* MERGEFORMAT </w:instrText>
          </w:r>
          <w:r>
            <w:rPr>
              <w:rStyle w:val="PageNumber"/>
              <w:bCs/>
              <w:sz w:val="20"/>
              <w:szCs w:val="20"/>
            </w:rPr>
            <w:fldChar w:fldCharType="separate"/>
          </w:r>
          <w:r>
            <w:rPr>
              <w:rStyle w:val="PageNumber"/>
              <w:bCs/>
              <w:sz w:val="20"/>
              <w:szCs w:val="20"/>
            </w:rPr>
            <w:t>01</w:t>
          </w:r>
          <w:r>
            <w:rPr>
              <w:rStyle w:val="PageNumber"/>
              <w:bCs/>
              <w:sz w:val="20"/>
              <w:szCs w:val="20"/>
            </w:rPr>
            <w:fldChar w:fldCharType="end"/>
          </w:r>
        </w:p>
      </w:tc>
    </w:tr>
    <w:tr w14:paraId="7908D135" w14:textId="77777777" w:rsidTr="000C0217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9072" w:type="dxa"/>
          <w:gridSpan w:val="4"/>
          <w:tcBorders>
            <w:left w:val="single" w:sz="4" w:space="0" w:color="auto"/>
            <w:right w:val="single" w:sz="4" w:space="0" w:color="auto"/>
          </w:tcBorders>
          <w:vAlign w:val="center"/>
        </w:tcPr>
        <w:p w:rsidR="000C0217" w:rsidRPr="006A0341" w:rsidP="00114FF4" w14:paraId="1EA347DE" w14:textId="185CA699">
          <w:pPr>
            <w:rPr>
              <w:rStyle w:val="PageNumber"/>
              <w:bCs/>
              <w:sz w:val="20"/>
              <w:szCs w:val="20"/>
            </w:rPr>
          </w:pPr>
          <w:r>
            <w:rPr>
              <w:rStyle w:val="PageNumber"/>
              <w:bCs/>
              <w:sz w:val="20"/>
              <w:szCs w:val="20"/>
            </w:rPr>
            <w:t xml:space="preserve">Classificação das Informações:      __ </w:t>
          </w:r>
          <w:r w:rsidRPr="00114FF4">
            <w:rPr>
              <w:rStyle w:val="PageNumber"/>
              <w:bCs/>
              <w:sz w:val="20"/>
              <w:szCs w:val="20"/>
            </w:rPr>
            <w:t xml:space="preserve">Público      </w:t>
          </w:r>
          <w:r w:rsidRPr="00114FF4" w:rsidR="00114FF4">
            <w:rPr>
              <w:rStyle w:val="PageNumber"/>
              <w:b/>
              <w:bCs/>
              <w:sz w:val="20"/>
              <w:szCs w:val="20"/>
            </w:rPr>
            <w:t>X</w:t>
          </w:r>
          <w:r w:rsidRPr="00114FF4">
            <w:rPr>
              <w:rStyle w:val="PageNumber"/>
              <w:bCs/>
              <w:sz w:val="20"/>
              <w:szCs w:val="20"/>
            </w:rPr>
            <w:t xml:space="preserve"> Interno</w:t>
          </w:r>
          <w:r>
            <w:rPr>
              <w:rStyle w:val="PageNumber"/>
              <w:bCs/>
              <w:sz w:val="20"/>
              <w:szCs w:val="20"/>
            </w:rPr>
            <w:t xml:space="preserve">     __ Restrito      __ Confidencial</w:t>
          </w:r>
        </w:p>
      </w:tc>
    </w:tr>
  </w:tbl>
  <w:p w:rsidR="000C0217" w14:paraId="59A6F1D8" w14:textId="4192A2A0">
    <w:pPr>
      <w:pStyle w:val="Header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14FF4" w14:paraId="628FD40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512564"/>
    <w:multiLevelType w:val="hybridMultilevel"/>
    <w:tmpl w:val="58A8AB3E"/>
    <w:lvl w:ilvl="0">
      <w:start w:val="0"/>
      <w:numFmt w:val="bullet"/>
      <w:lvlText w:val=""/>
      <w:lvlJc w:val="left"/>
      <w:pPr>
        <w:ind w:left="1798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abstractNum w:abstractNumId="1">
    <w:nsid w:val="053F64A4"/>
    <w:multiLevelType w:val="multilevel"/>
    <w:tmpl w:val="6D722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263015F"/>
    <w:multiLevelType w:val="multilevel"/>
    <w:tmpl w:val="03D699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18757483"/>
    <w:multiLevelType w:val="hybridMultilevel"/>
    <w:tmpl w:val="242292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F5528F"/>
    <w:multiLevelType w:val="hybridMultilevel"/>
    <w:tmpl w:val="194A9C2C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A10434"/>
    <w:multiLevelType w:val="hybridMultilevel"/>
    <w:tmpl w:val="9F9488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6908B2"/>
    <w:multiLevelType w:val="multilevel"/>
    <w:tmpl w:val="77963D7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color w:val="auto"/>
        <w:sz w:val="20"/>
        <w:szCs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lowerLetter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>
    <w:nsid w:val="2AA95F74"/>
    <w:multiLevelType w:val="hybridMultilevel"/>
    <w:tmpl w:val="3F02C1FC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505F82"/>
    <w:multiLevelType w:val="hybridMultilevel"/>
    <w:tmpl w:val="7C648584"/>
    <w:lvl w:ilvl="0">
      <w:start w:val="0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0DA6B35"/>
    <w:multiLevelType w:val="hybridMultilevel"/>
    <w:tmpl w:val="2E8277E6"/>
    <w:lvl w:ilvl="0">
      <w:start w:val="0"/>
      <w:numFmt w:val="bullet"/>
      <w:lvlText w:val=""/>
      <w:lvlJc w:val="left"/>
      <w:pPr>
        <w:ind w:left="1439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0">
    <w:nsid w:val="350A7419"/>
    <w:multiLevelType w:val="hybridMultilevel"/>
    <w:tmpl w:val="891C84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B267D7"/>
    <w:multiLevelType w:val="hybridMultilevel"/>
    <w:tmpl w:val="292E38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BB7595"/>
    <w:multiLevelType w:val="hybridMultilevel"/>
    <w:tmpl w:val="4968A790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EC37D1"/>
    <w:multiLevelType w:val="hybridMultilevel"/>
    <w:tmpl w:val="F3DE26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766201"/>
    <w:multiLevelType w:val="multilevel"/>
    <w:tmpl w:val="F5960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405B2C7D"/>
    <w:multiLevelType w:val="hybridMultilevel"/>
    <w:tmpl w:val="FC1A2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377F42"/>
    <w:multiLevelType w:val="hybridMultilevel"/>
    <w:tmpl w:val="66484EC2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5264A2"/>
    <w:multiLevelType w:val="hybridMultilevel"/>
    <w:tmpl w:val="EB1068B0"/>
    <w:lvl w:ilvl="0">
      <w:start w:val="0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38E2D6F"/>
    <w:multiLevelType w:val="hybridMultilevel"/>
    <w:tmpl w:val="0A9088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F8407C"/>
    <w:multiLevelType w:val="hybridMultilevel"/>
    <w:tmpl w:val="2B40A5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7C66A4"/>
    <w:multiLevelType w:val="hybridMultilevel"/>
    <w:tmpl w:val="D8C6A488"/>
    <w:lvl w:ilvl="0">
      <w:start w:val="0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BAD34D8"/>
    <w:multiLevelType w:val="multilevel"/>
    <w:tmpl w:val="1D8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4D45CD"/>
    <w:multiLevelType w:val="hybridMultilevel"/>
    <w:tmpl w:val="3DEA8E5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Estilo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>
    <w:nsid w:val="64711B51"/>
    <w:multiLevelType w:val="hybridMultilevel"/>
    <w:tmpl w:val="CE808D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9B6F39"/>
    <w:multiLevelType w:val="multilevel"/>
    <w:tmpl w:val="472AA6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>
    <w:nsid w:val="68443CCD"/>
    <w:multiLevelType w:val="hybridMultilevel"/>
    <w:tmpl w:val="472E1F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F44C1D"/>
    <w:multiLevelType w:val="hybridMultilevel"/>
    <w:tmpl w:val="1EFC2448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E71B8E"/>
    <w:multiLevelType w:val="hybridMultilevel"/>
    <w:tmpl w:val="79DA46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</w:num>
  <w:num w:numId="3">
    <w:abstractNumId w:val="15"/>
  </w:num>
  <w:num w:numId="4">
    <w:abstractNumId w:val="18"/>
  </w:num>
  <w:num w:numId="5">
    <w:abstractNumId w:val="1"/>
  </w:num>
  <w:num w:numId="6">
    <w:abstractNumId w:val="14"/>
  </w:num>
  <w:num w:numId="7">
    <w:abstractNumId w:val="5"/>
  </w:num>
  <w:num w:numId="8">
    <w:abstractNumId w:val="3"/>
  </w:num>
  <w:num w:numId="9">
    <w:abstractNumId w:val="6"/>
    <w:lvlOverride w:ilvl="0">
      <w:startOverride w:val="4"/>
    </w:lvlOverride>
    <w:lvlOverride w:ilvl="1">
      <w:startOverride w:val="2"/>
    </w:lvlOverride>
  </w:num>
  <w:num w:numId="10">
    <w:abstractNumId w:val="10"/>
  </w:num>
  <w:num w:numId="11">
    <w:abstractNumId w:val="24"/>
  </w:num>
  <w:num w:numId="12">
    <w:abstractNumId w:val="11"/>
  </w:num>
  <w:num w:numId="13">
    <w:abstractNumId w:val="13"/>
  </w:num>
  <w:num w:numId="14">
    <w:abstractNumId w:val="6"/>
  </w:num>
  <w:num w:numId="15">
    <w:abstractNumId w:val="23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5"/>
  </w:num>
  <w:num w:numId="18">
    <w:abstractNumId w:val="2"/>
  </w:num>
  <w:num w:numId="19">
    <w:abstractNumId w:val="27"/>
  </w:num>
  <w:num w:numId="20">
    <w:abstractNumId w:val="19"/>
  </w:num>
  <w:num w:numId="21">
    <w:abstractNumId w:val="12"/>
  </w:num>
  <w:num w:numId="22">
    <w:abstractNumId w:val="20"/>
  </w:num>
  <w:num w:numId="23">
    <w:abstractNumId w:val="9"/>
  </w:num>
  <w:num w:numId="24">
    <w:abstractNumId w:val="0"/>
  </w:num>
  <w:num w:numId="25">
    <w:abstractNumId w:val="21"/>
  </w:num>
  <w:num w:numId="26">
    <w:abstractNumId w:val="7"/>
  </w:num>
  <w:num w:numId="27">
    <w:abstractNumId w:val="16"/>
  </w:num>
  <w:num w:numId="28">
    <w:abstractNumId w:val="17"/>
  </w:num>
  <w:num w:numId="29">
    <w:abstractNumId w:val="4"/>
  </w:num>
  <w:num w:numId="30">
    <w:abstractNumId w:val="26"/>
  </w:num>
  <w:num w:numId="31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9BD"/>
    <w:rsid w:val="0000182C"/>
    <w:rsid w:val="00021AD5"/>
    <w:rsid w:val="00022F5F"/>
    <w:rsid w:val="0003352E"/>
    <w:rsid w:val="00035F94"/>
    <w:rsid w:val="000548E8"/>
    <w:rsid w:val="00057D01"/>
    <w:rsid w:val="0006243A"/>
    <w:rsid w:val="00067AFE"/>
    <w:rsid w:val="00086FCB"/>
    <w:rsid w:val="00090462"/>
    <w:rsid w:val="00095AA5"/>
    <w:rsid w:val="00095AE9"/>
    <w:rsid w:val="00096818"/>
    <w:rsid w:val="0009699D"/>
    <w:rsid w:val="000A1DED"/>
    <w:rsid w:val="000A38CB"/>
    <w:rsid w:val="000A3D3F"/>
    <w:rsid w:val="000B14BD"/>
    <w:rsid w:val="000B54C0"/>
    <w:rsid w:val="000B6A83"/>
    <w:rsid w:val="000C0217"/>
    <w:rsid w:val="000D043D"/>
    <w:rsid w:val="000D27C1"/>
    <w:rsid w:val="000E00AF"/>
    <w:rsid w:val="000E2545"/>
    <w:rsid w:val="000E50B6"/>
    <w:rsid w:val="000E63D1"/>
    <w:rsid w:val="000F291A"/>
    <w:rsid w:val="000F5DDE"/>
    <w:rsid w:val="00104B83"/>
    <w:rsid w:val="00111410"/>
    <w:rsid w:val="00114FF4"/>
    <w:rsid w:val="0011515F"/>
    <w:rsid w:val="001158F1"/>
    <w:rsid w:val="00115EC3"/>
    <w:rsid w:val="00122A2A"/>
    <w:rsid w:val="00127F64"/>
    <w:rsid w:val="001324E3"/>
    <w:rsid w:val="001422DD"/>
    <w:rsid w:val="0014608A"/>
    <w:rsid w:val="00147041"/>
    <w:rsid w:val="001530E0"/>
    <w:rsid w:val="00153F58"/>
    <w:rsid w:val="00154837"/>
    <w:rsid w:val="00161E7E"/>
    <w:rsid w:val="00164828"/>
    <w:rsid w:val="001655AD"/>
    <w:rsid w:val="0016652D"/>
    <w:rsid w:val="00166B06"/>
    <w:rsid w:val="00171382"/>
    <w:rsid w:val="001817A3"/>
    <w:rsid w:val="00185611"/>
    <w:rsid w:val="00192323"/>
    <w:rsid w:val="001949BD"/>
    <w:rsid w:val="001A2043"/>
    <w:rsid w:val="001A7A11"/>
    <w:rsid w:val="001B1062"/>
    <w:rsid w:val="001B305E"/>
    <w:rsid w:val="001B56F3"/>
    <w:rsid w:val="001C4EBE"/>
    <w:rsid w:val="001C52AB"/>
    <w:rsid w:val="001D1784"/>
    <w:rsid w:val="001D4F47"/>
    <w:rsid w:val="001E4FCD"/>
    <w:rsid w:val="001F089E"/>
    <w:rsid w:val="00202CF6"/>
    <w:rsid w:val="0020492A"/>
    <w:rsid w:val="00213BF1"/>
    <w:rsid w:val="002141AA"/>
    <w:rsid w:val="00214D2A"/>
    <w:rsid w:val="002165E6"/>
    <w:rsid w:val="002407C2"/>
    <w:rsid w:val="00242E82"/>
    <w:rsid w:val="00243ABA"/>
    <w:rsid w:val="00244A9F"/>
    <w:rsid w:val="00247A81"/>
    <w:rsid w:val="00262C71"/>
    <w:rsid w:val="00266093"/>
    <w:rsid w:val="002704C5"/>
    <w:rsid w:val="00276574"/>
    <w:rsid w:val="00277718"/>
    <w:rsid w:val="00284442"/>
    <w:rsid w:val="002872D3"/>
    <w:rsid w:val="00290DD6"/>
    <w:rsid w:val="0029431F"/>
    <w:rsid w:val="002A1849"/>
    <w:rsid w:val="002A349F"/>
    <w:rsid w:val="002A4599"/>
    <w:rsid w:val="002B0286"/>
    <w:rsid w:val="002B1EDA"/>
    <w:rsid w:val="002B28C2"/>
    <w:rsid w:val="002C085F"/>
    <w:rsid w:val="002C1AD6"/>
    <w:rsid w:val="002D3879"/>
    <w:rsid w:val="002D7254"/>
    <w:rsid w:val="002D76D9"/>
    <w:rsid w:val="002E7E35"/>
    <w:rsid w:val="002F188E"/>
    <w:rsid w:val="002F246D"/>
    <w:rsid w:val="002F50D3"/>
    <w:rsid w:val="00303755"/>
    <w:rsid w:val="003047AF"/>
    <w:rsid w:val="00306A48"/>
    <w:rsid w:val="0031548C"/>
    <w:rsid w:val="0032459F"/>
    <w:rsid w:val="0032743F"/>
    <w:rsid w:val="0034664F"/>
    <w:rsid w:val="00347DD7"/>
    <w:rsid w:val="0035178B"/>
    <w:rsid w:val="003572D6"/>
    <w:rsid w:val="00364E50"/>
    <w:rsid w:val="0036556D"/>
    <w:rsid w:val="00366E62"/>
    <w:rsid w:val="0037385D"/>
    <w:rsid w:val="00374D79"/>
    <w:rsid w:val="00374DF8"/>
    <w:rsid w:val="003779C5"/>
    <w:rsid w:val="00381A11"/>
    <w:rsid w:val="003825C8"/>
    <w:rsid w:val="00383919"/>
    <w:rsid w:val="00384821"/>
    <w:rsid w:val="00387C6C"/>
    <w:rsid w:val="00394450"/>
    <w:rsid w:val="00395CE4"/>
    <w:rsid w:val="003A2C88"/>
    <w:rsid w:val="003A50FD"/>
    <w:rsid w:val="003A58A7"/>
    <w:rsid w:val="003A59B7"/>
    <w:rsid w:val="003B05B1"/>
    <w:rsid w:val="003C1192"/>
    <w:rsid w:val="003C55C9"/>
    <w:rsid w:val="003D09C3"/>
    <w:rsid w:val="003D1BA7"/>
    <w:rsid w:val="003D2B05"/>
    <w:rsid w:val="003E08B9"/>
    <w:rsid w:val="003E321B"/>
    <w:rsid w:val="003E5873"/>
    <w:rsid w:val="003E68C1"/>
    <w:rsid w:val="003F3729"/>
    <w:rsid w:val="004016A5"/>
    <w:rsid w:val="00402A28"/>
    <w:rsid w:val="00405486"/>
    <w:rsid w:val="00405506"/>
    <w:rsid w:val="004216B0"/>
    <w:rsid w:val="00424D0E"/>
    <w:rsid w:val="00426A1C"/>
    <w:rsid w:val="00426AF0"/>
    <w:rsid w:val="004337BF"/>
    <w:rsid w:val="004360CC"/>
    <w:rsid w:val="00437553"/>
    <w:rsid w:val="00437742"/>
    <w:rsid w:val="004417BB"/>
    <w:rsid w:val="00443276"/>
    <w:rsid w:val="00444A34"/>
    <w:rsid w:val="00450F32"/>
    <w:rsid w:val="00452F72"/>
    <w:rsid w:val="004551F3"/>
    <w:rsid w:val="00460F06"/>
    <w:rsid w:val="0046377C"/>
    <w:rsid w:val="00472D5C"/>
    <w:rsid w:val="00474235"/>
    <w:rsid w:val="00474317"/>
    <w:rsid w:val="00476542"/>
    <w:rsid w:val="004778BB"/>
    <w:rsid w:val="004803FB"/>
    <w:rsid w:val="00494A4C"/>
    <w:rsid w:val="0049768A"/>
    <w:rsid w:val="004A0ED6"/>
    <w:rsid w:val="004A3D2C"/>
    <w:rsid w:val="004C2E39"/>
    <w:rsid w:val="004C6326"/>
    <w:rsid w:val="004F4B3A"/>
    <w:rsid w:val="004F79E4"/>
    <w:rsid w:val="004F7AAB"/>
    <w:rsid w:val="00500EDF"/>
    <w:rsid w:val="00501B7C"/>
    <w:rsid w:val="0050326D"/>
    <w:rsid w:val="005034D8"/>
    <w:rsid w:val="00505F3C"/>
    <w:rsid w:val="00506840"/>
    <w:rsid w:val="00513F44"/>
    <w:rsid w:val="00516DF4"/>
    <w:rsid w:val="00516FB4"/>
    <w:rsid w:val="005201A2"/>
    <w:rsid w:val="00523447"/>
    <w:rsid w:val="00532846"/>
    <w:rsid w:val="00535FCE"/>
    <w:rsid w:val="0054164C"/>
    <w:rsid w:val="005440A6"/>
    <w:rsid w:val="00544D1B"/>
    <w:rsid w:val="00550B70"/>
    <w:rsid w:val="00551B2A"/>
    <w:rsid w:val="00553884"/>
    <w:rsid w:val="00555979"/>
    <w:rsid w:val="00557126"/>
    <w:rsid w:val="00571A58"/>
    <w:rsid w:val="005738F3"/>
    <w:rsid w:val="00585457"/>
    <w:rsid w:val="005917F6"/>
    <w:rsid w:val="005A57F3"/>
    <w:rsid w:val="005A5F4C"/>
    <w:rsid w:val="005A6B92"/>
    <w:rsid w:val="005B66E4"/>
    <w:rsid w:val="005C516A"/>
    <w:rsid w:val="005C6BCE"/>
    <w:rsid w:val="005D15EA"/>
    <w:rsid w:val="005E05BD"/>
    <w:rsid w:val="005F1A4C"/>
    <w:rsid w:val="0060054F"/>
    <w:rsid w:val="00600708"/>
    <w:rsid w:val="006011E5"/>
    <w:rsid w:val="00601446"/>
    <w:rsid w:val="00612EE2"/>
    <w:rsid w:val="006161D2"/>
    <w:rsid w:val="00616E74"/>
    <w:rsid w:val="006204EB"/>
    <w:rsid w:val="00621171"/>
    <w:rsid w:val="006322F4"/>
    <w:rsid w:val="00632376"/>
    <w:rsid w:val="006504F4"/>
    <w:rsid w:val="00650E8B"/>
    <w:rsid w:val="006535A2"/>
    <w:rsid w:val="00657164"/>
    <w:rsid w:val="006575E5"/>
    <w:rsid w:val="00680D59"/>
    <w:rsid w:val="00684F0C"/>
    <w:rsid w:val="00685630"/>
    <w:rsid w:val="006A0341"/>
    <w:rsid w:val="006A1994"/>
    <w:rsid w:val="006A19BD"/>
    <w:rsid w:val="006A203E"/>
    <w:rsid w:val="006A5DE1"/>
    <w:rsid w:val="006A655D"/>
    <w:rsid w:val="006A79FB"/>
    <w:rsid w:val="006B3B50"/>
    <w:rsid w:val="006C7E6D"/>
    <w:rsid w:val="006D559A"/>
    <w:rsid w:val="006E4699"/>
    <w:rsid w:val="006F09D1"/>
    <w:rsid w:val="006F7B3D"/>
    <w:rsid w:val="00700C4A"/>
    <w:rsid w:val="007036BF"/>
    <w:rsid w:val="00706D67"/>
    <w:rsid w:val="00713578"/>
    <w:rsid w:val="00732367"/>
    <w:rsid w:val="007343D7"/>
    <w:rsid w:val="00741D36"/>
    <w:rsid w:val="00755AC9"/>
    <w:rsid w:val="00762997"/>
    <w:rsid w:val="0077052D"/>
    <w:rsid w:val="007719FA"/>
    <w:rsid w:val="0077474D"/>
    <w:rsid w:val="007803BB"/>
    <w:rsid w:val="0078058D"/>
    <w:rsid w:val="007866A0"/>
    <w:rsid w:val="0079014C"/>
    <w:rsid w:val="00792083"/>
    <w:rsid w:val="0079364E"/>
    <w:rsid w:val="00797AAB"/>
    <w:rsid w:val="007B1209"/>
    <w:rsid w:val="007B5E55"/>
    <w:rsid w:val="007B70B4"/>
    <w:rsid w:val="007B717F"/>
    <w:rsid w:val="007C5E67"/>
    <w:rsid w:val="007D0A17"/>
    <w:rsid w:val="007E05AD"/>
    <w:rsid w:val="007E1A88"/>
    <w:rsid w:val="007E32D7"/>
    <w:rsid w:val="007F030D"/>
    <w:rsid w:val="007F2D99"/>
    <w:rsid w:val="0080102F"/>
    <w:rsid w:val="008019F2"/>
    <w:rsid w:val="00801FE2"/>
    <w:rsid w:val="00802690"/>
    <w:rsid w:val="00803CE3"/>
    <w:rsid w:val="0081104A"/>
    <w:rsid w:val="00812860"/>
    <w:rsid w:val="00816801"/>
    <w:rsid w:val="008233A8"/>
    <w:rsid w:val="008262E3"/>
    <w:rsid w:val="008410FE"/>
    <w:rsid w:val="008518F2"/>
    <w:rsid w:val="00873A88"/>
    <w:rsid w:val="0087443A"/>
    <w:rsid w:val="00877FA9"/>
    <w:rsid w:val="00881DF0"/>
    <w:rsid w:val="00887C00"/>
    <w:rsid w:val="00891C63"/>
    <w:rsid w:val="008B48D9"/>
    <w:rsid w:val="008B61D6"/>
    <w:rsid w:val="008C3073"/>
    <w:rsid w:val="008D0DB6"/>
    <w:rsid w:val="008D2F7E"/>
    <w:rsid w:val="008D3FB7"/>
    <w:rsid w:val="008E3A15"/>
    <w:rsid w:val="008F7AFD"/>
    <w:rsid w:val="00900EE9"/>
    <w:rsid w:val="00904A9D"/>
    <w:rsid w:val="009101F2"/>
    <w:rsid w:val="00912492"/>
    <w:rsid w:val="00917660"/>
    <w:rsid w:val="009216AF"/>
    <w:rsid w:val="009220F4"/>
    <w:rsid w:val="009261AF"/>
    <w:rsid w:val="00934E0D"/>
    <w:rsid w:val="0094266F"/>
    <w:rsid w:val="00951FC9"/>
    <w:rsid w:val="00955991"/>
    <w:rsid w:val="009571CB"/>
    <w:rsid w:val="009671E8"/>
    <w:rsid w:val="00967604"/>
    <w:rsid w:val="009677BF"/>
    <w:rsid w:val="00971DA7"/>
    <w:rsid w:val="00974A2B"/>
    <w:rsid w:val="00977B14"/>
    <w:rsid w:val="00982684"/>
    <w:rsid w:val="009845FD"/>
    <w:rsid w:val="00984CAB"/>
    <w:rsid w:val="009A6325"/>
    <w:rsid w:val="009A6647"/>
    <w:rsid w:val="009C450A"/>
    <w:rsid w:val="009D059F"/>
    <w:rsid w:val="009D7CFB"/>
    <w:rsid w:val="009E4502"/>
    <w:rsid w:val="009E7171"/>
    <w:rsid w:val="009F5119"/>
    <w:rsid w:val="009F6BB2"/>
    <w:rsid w:val="00A07DE2"/>
    <w:rsid w:val="00A13424"/>
    <w:rsid w:val="00A13F00"/>
    <w:rsid w:val="00A23937"/>
    <w:rsid w:val="00A300D1"/>
    <w:rsid w:val="00A361E0"/>
    <w:rsid w:val="00A45ED8"/>
    <w:rsid w:val="00A643FD"/>
    <w:rsid w:val="00A6568D"/>
    <w:rsid w:val="00A67DCE"/>
    <w:rsid w:val="00A730BB"/>
    <w:rsid w:val="00A740B7"/>
    <w:rsid w:val="00A76D1B"/>
    <w:rsid w:val="00A84856"/>
    <w:rsid w:val="00A8651C"/>
    <w:rsid w:val="00AA1D0D"/>
    <w:rsid w:val="00AA2686"/>
    <w:rsid w:val="00AA3E31"/>
    <w:rsid w:val="00AA5678"/>
    <w:rsid w:val="00AA7CD2"/>
    <w:rsid w:val="00AB2B52"/>
    <w:rsid w:val="00AB6838"/>
    <w:rsid w:val="00AB6E3B"/>
    <w:rsid w:val="00AC0304"/>
    <w:rsid w:val="00AC70F4"/>
    <w:rsid w:val="00AC762E"/>
    <w:rsid w:val="00AD7DE7"/>
    <w:rsid w:val="00AE0968"/>
    <w:rsid w:val="00AE31A2"/>
    <w:rsid w:val="00AE5923"/>
    <w:rsid w:val="00AF190B"/>
    <w:rsid w:val="00AF3374"/>
    <w:rsid w:val="00AF34DE"/>
    <w:rsid w:val="00AF64C9"/>
    <w:rsid w:val="00B12AF2"/>
    <w:rsid w:val="00B12DC5"/>
    <w:rsid w:val="00B12FD3"/>
    <w:rsid w:val="00B25F57"/>
    <w:rsid w:val="00B260FB"/>
    <w:rsid w:val="00B30C12"/>
    <w:rsid w:val="00B32179"/>
    <w:rsid w:val="00B33296"/>
    <w:rsid w:val="00B3383A"/>
    <w:rsid w:val="00B5068E"/>
    <w:rsid w:val="00B5631B"/>
    <w:rsid w:val="00B74249"/>
    <w:rsid w:val="00B806CB"/>
    <w:rsid w:val="00B83978"/>
    <w:rsid w:val="00B84C12"/>
    <w:rsid w:val="00B855D6"/>
    <w:rsid w:val="00B912B2"/>
    <w:rsid w:val="00B920F0"/>
    <w:rsid w:val="00BA2372"/>
    <w:rsid w:val="00BB1E8C"/>
    <w:rsid w:val="00BB228C"/>
    <w:rsid w:val="00BB4A32"/>
    <w:rsid w:val="00BC09FF"/>
    <w:rsid w:val="00BC443B"/>
    <w:rsid w:val="00BD2DBE"/>
    <w:rsid w:val="00BE0A8B"/>
    <w:rsid w:val="00BE553B"/>
    <w:rsid w:val="00BF0490"/>
    <w:rsid w:val="00BF4302"/>
    <w:rsid w:val="00BF6793"/>
    <w:rsid w:val="00C0280F"/>
    <w:rsid w:val="00C102A6"/>
    <w:rsid w:val="00C23EDC"/>
    <w:rsid w:val="00C2744E"/>
    <w:rsid w:val="00C27E9C"/>
    <w:rsid w:val="00C31078"/>
    <w:rsid w:val="00C324C9"/>
    <w:rsid w:val="00C34408"/>
    <w:rsid w:val="00C35325"/>
    <w:rsid w:val="00C409BE"/>
    <w:rsid w:val="00C503D1"/>
    <w:rsid w:val="00C52646"/>
    <w:rsid w:val="00C5563C"/>
    <w:rsid w:val="00C6048F"/>
    <w:rsid w:val="00C64319"/>
    <w:rsid w:val="00C71BDA"/>
    <w:rsid w:val="00C724A1"/>
    <w:rsid w:val="00C76B0D"/>
    <w:rsid w:val="00C90E0C"/>
    <w:rsid w:val="00C93D4C"/>
    <w:rsid w:val="00C94843"/>
    <w:rsid w:val="00C94AF5"/>
    <w:rsid w:val="00CA1B21"/>
    <w:rsid w:val="00CA4402"/>
    <w:rsid w:val="00CA7627"/>
    <w:rsid w:val="00CC7368"/>
    <w:rsid w:val="00CD3C75"/>
    <w:rsid w:val="00CD55CF"/>
    <w:rsid w:val="00CD601A"/>
    <w:rsid w:val="00CE5D14"/>
    <w:rsid w:val="00CF523E"/>
    <w:rsid w:val="00D038E0"/>
    <w:rsid w:val="00D0586D"/>
    <w:rsid w:val="00D05D75"/>
    <w:rsid w:val="00D17A96"/>
    <w:rsid w:val="00D17A9F"/>
    <w:rsid w:val="00D248F3"/>
    <w:rsid w:val="00D35A0A"/>
    <w:rsid w:val="00D37EBF"/>
    <w:rsid w:val="00D404C3"/>
    <w:rsid w:val="00D40D93"/>
    <w:rsid w:val="00D41AA7"/>
    <w:rsid w:val="00D41FDD"/>
    <w:rsid w:val="00D4324B"/>
    <w:rsid w:val="00D44D15"/>
    <w:rsid w:val="00D4761E"/>
    <w:rsid w:val="00D542CE"/>
    <w:rsid w:val="00D558D8"/>
    <w:rsid w:val="00D5613C"/>
    <w:rsid w:val="00D621D6"/>
    <w:rsid w:val="00D63884"/>
    <w:rsid w:val="00D64578"/>
    <w:rsid w:val="00D65383"/>
    <w:rsid w:val="00D70CEB"/>
    <w:rsid w:val="00D7336D"/>
    <w:rsid w:val="00D74D7F"/>
    <w:rsid w:val="00D8208D"/>
    <w:rsid w:val="00D86913"/>
    <w:rsid w:val="00D917EC"/>
    <w:rsid w:val="00D92B21"/>
    <w:rsid w:val="00D95D49"/>
    <w:rsid w:val="00DA05E6"/>
    <w:rsid w:val="00DA3F63"/>
    <w:rsid w:val="00DB0965"/>
    <w:rsid w:val="00DC4804"/>
    <w:rsid w:val="00DD5304"/>
    <w:rsid w:val="00DD5BFF"/>
    <w:rsid w:val="00DE5DD8"/>
    <w:rsid w:val="00DE6FB9"/>
    <w:rsid w:val="00DF0E68"/>
    <w:rsid w:val="00DF73E8"/>
    <w:rsid w:val="00E0771B"/>
    <w:rsid w:val="00E10C8A"/>
    <w:rsid w:val="00E1786F"/>
    <w:rsid w:val="00E2109F"/>
    <w:rsid w:val="00E2534C"/>
    <w:rsid w:val="00E26903"/>
    <w:rsid w:val="00E33F9B"/>
    <w:rsid w:val="00E347A4"/>
    <w:rsid w:val="00E353BD"/>
    <w:rsid w:val="00E37C87"/>
    <w:rsid w:val="00E45D79"/>
    <w:rsid w:val="00E61DC1"/>
    <w:rsid w:val="00E6201A"/>
    <w:rsid w:val="00E67988"/>
    <w:rsid w:val="00E74658"/>
    <w:rsid w:val="00E83B3A"/>
    <w:rsid w:val="00E84BB2"/>
    <w:rsid w:val="00E84EBB"/>
    <w:rsid w:val="00E904BF"/>
    <w:rsid w:val="00E93405"/>
    <w:rsid w:val="00EA27B4"/>
    <w:rsid w:val="00EA452B"/>
    <w:rsid w:val="00EB6242"/>
    <w:rsid w:val="00EC2003"/>
    <w:rsid w:val="00EC6854"/>
    <w:rsid w:val="00EE1A4C"/>
    <w:rsid w:val="00EE29DC"/>
    <w:rsid w:val="00EE4649"/>
    <w:rsid w:val="00EF20C4"/>
    <w:rsid w:val="00EF4135"/>
    <w:rsid w:val="00F007D9"/>
    <w:rsid w:val="00F067E7"/>
    <w:rsid w:val="00F07640"/>
    <w:rsid w:val="00F160EB"/>
    <w:rsid w:val="00F16170"/>
    <w:rsid w:val="00F349FD"/>
    <w:rsid w:val="00F4115A"/>
    <w:rsid w:val="00F430C2"/>
    <w:rsid w:val="00F47708"/>
    <w:rsid w:val="00F53C98"/>
    <w:rsid w:val="00F54842"/>
    <w:rsid w:val="00F7109C"/>
    <w:rsid w:val="00F7692C"/>
    <w:rsid w:val="00F836CC"/>
    <w:rsid w:val="00F84552"/>
    <w:rsid w:val="00F91499"/>
    <w:rsid w:val="00F9279D"/>
    <w:rsid w:val="00F96B4D"/>
    <w:rsid w:val="00FA230A"/>
    <w:rsid w:val="00FA425C"/>
    <w:rsid w:val="00FA52EE"/>
    <w:rsid w:val="00FA6A4D"/>
    <w:rsid w:val="00FA7DB0"/>
    <w:rsid w:val="00FB2E46"/>
    <w:rsid w:val="00FC71AB"/>
    <w:rsid w:val="00FC7465"/>
    <w:rsid w:val="00FD6EE3"/>
    <w:rsid w:val="00FE31D9"/>
    <w:rsid w:val="00FF06B4"/>
    <w:rsid w:val="00FF1B90"/>
    <w:rsid w:val="00FF2A8C"/>
  </w:rsids>
  <w:docVars>
    <w:docVar w:name="APPROVER" w:val="Rodney Pereira Menderico Junior"/>
    <w:docVar w:name="APROVADOR-02" w:val="Rodney Pereira Menderico Junior - Executiva de Manutenção RD Norte"/>
    <w:docVar w:name="CLASSIFIC" w:val="-"/>
    <w:docVar w:name="CONSENT" w:val="Qualidade"/>
    <w:docVar w:name="DATEREV" w:val="27/11/2023"/>
    <w:docVar w:name="DOC" w:val="POP.00484.EQTL"/>
    <w:docVar w:name="DTELABORADOR" w:val="06/07/2011"/>
    <w:docVar w:name="ELABFUNCTION" w:val="Estagiário"/>
    <w:docVar w:name="ELABORADOR-02" w:val="RENAN CUTRIM ASSIS - Projeto de Gestão da  Segurança"/>
    <w:docVar w:name="ELABORATOR" w:val="RENAN CUTRIM ASSIS"/>
    <w:docVar w:name="ELABUSERFUNCTION" w:val="Ana Gabriela Norjosa Viegas - Estagiário"/>
    <w:docVar w:name="REV" w:val="01"/>
    <w:docVar w:name="TITLE" w:val="Substituição de armação secundária em encabeçamento fim de linha"/>
    <w:docVar w:name="TITULO" w:val="Gestão de Instrumentos Normativos"/>
  </w:docVars>
  <m:mathPr>
    <m:mathFont m:val="Cambria Math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0519CFF"/>
  <w15:chartTrackingRefBased/>
  <w15:docId w15:val="{3F6D98E0-C5E8-4EAD-9AE0-4BFA08AE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C88"/>
    <w:pPr>
      <w:spacing w:before="100" w:after="100"/>
    </w:pPr>
    <w:rPr>
      <w:rFonts w:ascii="Arial" w:hAnsi="Arial"/>
      <w:sz w:val="22"/>
      <w:szCs w:val="24"/>
    </w:rPr>
  </w:style>
  <w:style w:type="paragraph" w:styleId="Heading1">
    <w:name w:val="heading 1"/>
    <w:next w:val="Normal"/>
    <w:link w:val="Ttulo1Char"/>
    <w:qFormat/>
    <w:pPr>
      <w:keepNext/>
      <w:numPr>
        <w:numId w:val="1"/>
      </w:numPr>
      <w:spacing w:before="200" w:after="200"/>
      <w:outlineLvl w:val="0"/>
    </w:pPr>
    <w:rPr>
      <w:rFonts w:ascii="Arial" w:hAnsi="Arial" w:cs="Arial"/>
      <w:b/>
      <w:bCs/>
      <w:smallCaps/>
      <w:sz w:val="22"/>
    </w:rPr>
  </w:style>
  <w:style w:type="paragraph" w:styleId="Heading2">
    <w:name w:val="heading 2"/>
    <w:next w:val="Normal"/>
    <w:link w:val="Ttulo2Char"/>
    <w:qFormat/>
    <w:pPr>
      <w:keepNext/>
      <w:numPr>
        <w:ilvl w:val="1"/>
        <w:numId w:val="1"/>
      </w:numPr>
      <w:spacing w:before="200" w:after="200"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next w:val="Normal"/>
    <w:qFormat/>
    <w:pPr>
      <w:keepNext/>
      <w:numPr>
        <w:ilvl w:val="2"/>
        <w:numId w:val="1"/>
      </w:numPr>
      <w:spacing w:before="200" w:after="200"/>
      <w:jc w:val="both"/>
      <w:outlineLvl w:val="2"/>
    </w:pPr>
    <w:rPr>
      <w:rFonts w:ascii="Arial" w:hAnsi="Arial" w:cs="Arial"/>
      <w:bCs/>
      <w:sz w:val="22"/>
    </w:rPr>
  </w:style>
  <w:style w:type="paragraph" w:styleId="Heading4">
    <w:name w:val="heading 4"/>
    <w:next w:val="Normal"/>
    <w:qFormat/>
    <w:pPr>
      <w:keepNext/>
      <w:outlineLvl w:val="3"/>
    </w:pPr>
    <w:rPr>
      <w:rFonts w:ascii="Arial" w:hAnsi="Arial" w:cs="Arial"/>
      <w:bCs/>
      <w:sz w:val="22"/>
    </w:rPr>
  </w:style>
  <w:style w:type="paragraph" w:styleId="Heading5">
    <w:name w:val="heading 5"/>
    <w:aliases w:val="Anexo"/>
    <w:basedOn w:val="Normal"/>
    <w:next w:val="Normal"/>
    <w:qFormat/>
    <w:pPr>
      <w:keepNext/>
      <w:tabs>
        <w:tab w:val="left" w:pos="8364"/>
        <w:tab w:val="left" w:pos="8789"/>
      </w:tabs>
      <w:outlineLvl w:val="4"/>
    </w:pPr>
    <w:rPr>
      <w:rFonts w:ascii="Tahoma" w:hAnsi="Tahoma"/>
      <w:szCs w:val="2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851"/>
      </w:tabs>
      <w:jc w:val="center"/>
      <w:outlineLvl w:val="6"/>
    </w:pPr>
    <w:rPr>
      <w:b/>
      <w:sz w:val="26"/>
      <w:szCs w:val="2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tabs>
        <w:tab w:val="left" w:pos="851"/>
      </w:tabs>
      <w:jc w:val="center"/>
      <w:outlineLvl w:val="7"/>
    </w:pPr>
    <w:rPr>
      <w:i/>
      <w:sz w:val="26"/>
      <w:szCs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tabs>
        <w:tab w:val="left" w:pos="3544"/>
      </w:tabs>
      <w:jc w:val="both"/>
      <w:outlineLvl w:val="8"/>
    </w:pPr>
    <w:rPr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RodapChar"/>
    <w:semiHidden/>
    <w:pPr>
      <w:tabs>
        <w:tab w:val="center" w:pos="4419"/>
        <w:tab w:val="right" w:pos="8838"/>
      </w:tabs>
    </w:pPr>
    <w:rPr>
      <w:lang w:val="en-US" w:eastAsia="en-US"/>
    </w:rPr>
  </w:style>
  <w:style w:type="paragraph" w:styleId="BodyText">
    <w:name w:val="Body Text"/>
    <w:basedOn w:val="Normal"/>
    <w:semiHidden/>
    <w:pPr>
      <w:jc w:val="both"/>
    </w:pPr>
    <w:rPr>
      <w:lang w:eastAsia="en-US"/>
    </w:rPr>
  </w:style>
  <w:style w:type="paragraph" w:styleId="BodyTextIndent">
    <w:name w:val="Body Text Indent"/>
    <w:basedOn w:val="Normal"/>
    <w:semiHidden/>
    <w:pPr>
      <w:ind w:left="720" w:hanging="12"/>
    </w:pPr>
  </w:style>
  <w:style w:type="paragraph" w:styleId="BodyTextIndent2">
    <w:name w:val="Body Text Indent 2"/>
    <w:basedOn w:val="Normal"/>
    <w:semiHidden/>
    <w:pPr>
      <w:ind w:left="720"/>
    </w:pPr>
    <w:rPr>
      <w:rFonts w:cs="Arial"/>
    </w:rPr>
  </w:style>
  <w:style w:type="paragraph" w:styleId="BodyTextIndent3">
    <w:name w:val="Body Text Indent 3"/>
    <w:basedOn w:val="Normal"/>
    <w:semiHidden/>
    <w:pPr>
      <w:ind w:firstLine="720"/>
      <w:outlineLvl w:val="0"/>
    </w:pPr>
  </w:style>
  <w:style w:type="paragraph" w:customStyle="1" w:styleId="ItemTabela">
    <w:name w:val="Item Tabela"/>
    <w:basedOn w:val="Normal"/>
    <w:pPr>
      <w:tabs>
        <w:tab w:val="left" w:pos="288"/>
        <w:tab w:val="left" w:pos="1152"/>
        <w:tab w:val="left" w:pos="2304"/>
        <w:tab w:val="left" w:pos="2880"/>
      </w:tabs>
      <w:spacing w:after="60"/>
      <w:ind w:left="1418" w:right="-284" w:hanging="1418"/>
      <w:jc w:val="both"/>
    </w:pPr>
    <w:rPr>
      <w:szCs w:val="20"/>
    </w:rPr>
  </w:style>
  <w:style w:type="paragraph" w:styleId="Header">
    <w:name w:val="header"/>
    <w:link w:val="CabealhoChar"/>
    <w:uiPriority w:val="99"/>
    <w:semiHidden/>
    <w:pPr>
      <w:tabs>
        <w:tab w:val="center" w:pos="4419"/>
        <w:tab w:val="right" w:pos="8838"/>
      </w:tabs>
      <w:spacing w:after="60"/>
      <w:ind w:right="284"/>
      <w:jc w:val="both"/>
    </w:pPr>
    <w:rPr>
      <w:rFonts w:ascii="Arial" w:hAnsi="Arial"/>
    </w:rPr>
  </w:style>
  <w:style w:type="paragraph" w:styleId="BodyText2">
    <w:name w:val="Body Text 2"/>
    <w:basedOn w:val="Normal"/>
    <w:semiHidden/>
    <w:pPr>
      <w:jc w:val="center"/>
    </w:pPr>
  </w:style>
  <w:style w:type="paragraph" w:styleId="BodyText3">
    <w:name w:val="Body Text 3"/>
    <w:basedOn w:val="Normal"/>
    <w:semiHidden/>
    <w:rPr>
      <w:sz w:val="20"/>
    </w:rPr>
  </w:style>
  <w:style w:type="paragraph" w:styleId="Caption">
    <w:name w:val="caption"/>
    <w:basedOn w:val="Normal"/>
    <w:next w:val="Normal"/>
    <w:qFormat/>
    <w:pPr>
      <w:jc w:val="both"/>
    </w:pPr>
    <w:rPr>
      <w:rFonts w:cs="Arial"/>
      <w:b/>
      <w:bCs/>
    </w:rPr>
  </w:style>
  <w:style w:type="character" w:styleId="PageNumber">
    <w:name w:val="page number"/>
    <w:basedOn w:val="DefaultParagraphFont"/>
  </w:style>
  <w:style w:type="paragraph" w:customStyle="1" w:styleId="Corpodetexto31">
    <w:name w:val="Corpo de texto 31"/>
    <w:basedOn w:val="Normal"/>
    <w:pPr>
      <w:widowControl w:val="0"/>
      <w:jc w:val="both"/>
    </w:pPr>
    <w:rPr>
      <w:szCs w:val="20"/>
    </w:rPr>
  </w:style>
  <w:style w:type="paragraph" w:customStyle="1" w:styleId="Nota">
    <w:name w:val="Nota"/>
    <w:basedOn w:val="Normal"/>
    <w:pPr>
      <w:spacing w:before="200" w:after="200"/>
      <w:jc w:val="both"/>
    </w:pPr>
    <w:rPr>
      <w:b/>
      <w:bCs/>
      <w:sz w:val="20"/>
      <w:lang w:val="en-US" w:eastAsia="en-US"/>
    </w:rPr>
  </w:style>
  <w:style w:type="paragraph" w:customStyle="1" w:styleId="PERGUNTA">
    <w:name w:val="PERGUNTA"/>
    <w:basedOn w:val="Normal"/>
    <w:pPr>
      <w:tabs>
        <w:tab w:val="left" w:pos="567"/>
        <w:tab w:val="left" w:pos="4752"/>
        <w:tab w:val="left" w:pos="5472"/>
        <w:tab w:val="left" w:pos="6192"/>
        <w:tab w:val="left" w:pos="6912"/>
        <w:tab w:val="left" w:pos="7632"/>
        <w:tab w:val="left" w:pos="8352"/>
        <w:tab w:val="left" w:pos="9072"/>
        <w:tab w:val="left" w:pos="9792"/>
        <w:tab w:val="left" w:pos="10512"/>
      </w:tabs>
      <w:spacing w:before="0" w:after="0"/>
      <w:jc w:val="both"/>
    </w:pPr>
    <w:rPr>
      <w:szCs w:val="20"/>
    </w:rPr>
  </w:style>
  <w:style w:type="paragraph" w:customStyle="1" w:styleId="Estilo1">
    <w:name w:val="Estilo1"/>
    <w:rPr>
      <w:b/>
      <w:bCs/>
    </w:rPr>
  </w:style>
  <w:style w:type="paragraph" w:customStyle="1" w:styleId="Estilo2">
    <w:name w:val="Estilo2"/>
    <w:pPr>
      <w:jc w:val="center"/>
    </w:pPr>
    <w:rPr>
      <w:b/>
      <w:bCs/>
      <w:sz w:val="14"/>
    </w:rPr>
  </w:style>
  <w:style w:type="paragraph" w:customStyle="1" w:styleId="Estilo3">
    <w:name w:val="Estilo3"/>
    <w:pPr>
      <w:numPr>
        <w:ilvl w:val="1"/>
        <w:numId w:val="2"/>
      </w:numPr>
      <w:spacing w:before="100" w:after="100"/>
    </w:pPr>
    <w:rPr>
      <w:rFonts w:ascii="Arial" w:hAnsi="Arial"/>
      <w:sz w:val="22"/>
    </w:rPr>
  </w:style>
  <w:style w:type="character" w:customStyle="1" w:styleId="estilodecorreioeletrnico16">
    <w:name w:val="estilodecorreioeletrnico16"/>
    <w:rPr>
      <w:rFonts w:ascii="Arial" w:hAnsi="Arial" w:cs="Arial"/>
      <w:color w:val="000000"/>
      <w:sz w:val="20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720"/>
      </w:tabs>
      <w:spacing w:before="120" w:after="60"/>
    </w:pPr>
    <w:rPr>
      <w:rFonts w:cs="Arial"/>
      <w:b/>
      <w:bCs/>
      <w:noProof/>
      <w:sz w:val="20"/>
      <w:szCs w:val="20"/>
    </w:rPr>
  </w:style>
  <w:style w:type="paragraph" w:customStyle="1" w:styleId="PO-TtulosdeRodap">
    <w:name w:val="PO - Títulos de Rodapé"/>
    <w:basedOn w:val="Normal"/>
    <w:next w:val="Normal"/>
    <w:pPr>
      <w:keepNext/>
      <w:spacing w:before="60" w:after="60"/>
      <w:jc w:val="center"/>
      <w:outlineLvl w:val="0"/>
    </w:pPr>
    <w:rPr>
      <w:rFonts w:ascii="Times New Roman" w:hAnsi="Times New Roman"/>
      <w:b/>
      <w:caps/>
      <w:noProof/>
      <w:color w:val="000080"/>
      <w:sz w:val="20"/>
      <w:szCs w:val="2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PO-TextoRecuado-Ttulo3">
    <w:name w:val="PO - Texto Recuado - Título 3"/>
    <w:basedOn w:val="Normal"/>
    <w:pPr>
      <w:spacing w:before="60" w:after="120"/>
      <w:ind w:left="1134"/>
      <w:jc w:val="both"/>
    </w:pPr>
    <w:rPr>
      <w:rFonts w:ascii="Times New Roman" w:hAnsi="Times New Roman"/>
      <w:sz w:val="24"/>
      <w:szCs w:val="20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PO-Texto">
    <w:name w:val="PO - Texto"/>
    <w:basedOn w:val="Normal"/>
    <w:pPr>
      <w:spacing w:before="120" w:after="120"/>
      <w:jc w:val="both"/>
    </w:pPr>
    <w:rPr>
      <w:rFonts w:ascii="Times New Roman" w:eastAsia="Batang" w:hAnsi="Times New Roman"/>
      <w:sz w:val="24"/>
      <w:szCs w:val="20"/>
    </w:rPr>
  </w:style>
  <w:style w:type="paragraph" w:styleId="BalloonText">
    <w:name w:val="Balloon Text"/>
    <w:basedOn w:val="Normal"/>
    <w:semiHidden/>
    <w:rsid w:val="00BF0490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Footer"/>
    <w:semiHidden/>
    <w:rsid w:val="003E08B9"/>
    <w:rPr>
      <w:rFonts w:ascii="Arial" w:hAnsi="Arial"/>
      <w:sz w:val="22"/>
      <w:szCs w:val="24"/>
      <w:lang w:val="en-US" w:eastAsia="en-US"/>
    </w:rPr>
  </w:style>
  <w:style w:type="character" w:customStyle="1" w:styleId="CabealhoChar">
    <w:name w:val="Cabeçalho Char"/>
    <w:link w:val="Header"/>
    <w:uiPriority w:val="99"/>
    <w:semiHidden/>
    <w:rsid w:val="003E08B9"/>
    <w:rPr>
      <w:rFonts w:ascii="Arial" w:hAnsi="Arial"/>
    </w:rPr>
  </w:style>
  <w:style w:type="character" w:customStyle="1" w:styleId="Ttulo1Char">
    <w:name w:val="Título 1 Char"/>
    <w:link w:val="Heading1"/>
    <w:rsid w:val="003E08B9"/>
    <w:rPr>
      <w:rFonts w:ascii="Arial" w:hAnsi="Arial" w:cs="Arial"/>
      <w:b/>
      <w:bCs/>
      <w:smallCaps/>
      <w:sz w:val="22"/>
    </w:rPr>
  </w:style>
  <w:style w:type="table" w:styleId="TableGrid">
    <w:name w:val="Table Grid"/>
    <w:basedOn w:val="TableNormal"/>
    <w:uiPriority w:val="59"/>
    <w:rsid w:val="00974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Light">
    <w:name w:val="Grid Table Light"/>
    <w:basedOn w:val="TableNormal"/>
    <w:uiPriority w:val="40"/>
    <w:rsid w:val="00974A2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B106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51B2A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C085F"/>
    <w:rPr>
      <w:sz w:val="16"/>
      <w:szCs w:val="16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2C085F"/>
    <w:rPr>
      <w:sz w:val="20"/>
      <w:szCs w:val="20"/>
    </w:rPr>
  </w:style>
  <w:style w:type="character" w:customStyle="1" w:styleId="TextodecomentrioChar">
    <w:name w:val="Texto de comentário Char"/>
    <w:basedOn w:val="DefaultParagraphFont"/>
    <w:link w:val="CommentText"/>
    <w:uiPriority w:val="99"/>
    <w:semiHidden/>
    <w:rsid w:val="002C085F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AssuntodocomentrioChar"/>
    <w:uiPriority w:val="99"/>
    <w:semiHidden/>
    <w:unhideWhenUsed/>
    <w:rsid w:val="002C085F"/>
    <w:rPr>
      <w:b/>
      <w:bCs/>
    </w:rPr>
  </w:style>
  <w:style w:type="character" w:customStyle="1" w:styleId="AssuntodocomentrioChar">
    <w:name w:val="Assunto do comentário Char"/>
    <w:basedOn w:val="TextodecomentrioChar"/>
    <w:link w:val="CommentSubject"/>
    <w:uiPriority w:val="99"/>
    <w:semiHidden/>
    <w:rsid w:val="002C085F"/>
    <w:rPr>
      <w:rFonts w:ascii="Arial" w:hAnsi="Arial"/>
      <w:b/>
      <w:bCs/>
    </w:rPr>
  </w:style>
  <w:style w:type="table" w:customStyle="1" w:styleId="TabeladeGradeClara1">
    <w:name w:val="Tabela de Grade Clara1"/>
    <w:basedOn w:val="TableNormal"/>
    <w:uiPriority w:val="40"/>
    <w:rsid w:val="00D4324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D432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07D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Ttulo2Char">
    <w:name w:val="Título 2 Char"/>
    <w:basedOn w:val="DefaultParagraphFont"/>
    <w:link w:val="Heading2"/>
    <w:rsid w:val="00364E5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~1\u8421\CONFIG~1\Temp\ANEXO%20III%20DA%20NP.GEDEQ.001-%20GEST&#195;O%20DE%20INSTRUMENTOS%20NORMATIVOS.dot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ANEXO III DA NP.GEDEQ.001- GESTÃO DE INSTRUMENTOS NORMATIVOS</Template>
  <TotalTime>48</TotalTime>
  <Pages>30</Pages>
  <Words>4489</Words>
  <Characters>26200</Characters>
  <Application>Microsoft Office Word</Application>
  <DocSecurity>0</DocSecurity>
  <Lines>218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EXECUTANTE</vt:lpstr>
    </vt:vector>
  </TitlesOfParts>
  <Company>CEMAR</Company>
  <LinksUpToDate>false</LinksUpToDate>
  <CharactersWithSpaces>30628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EXECUTANTE</dc:title>
  <dc:creator>u8421</dc:creator>
  <cp:lastModifiedBy>ANNA KAROLLYNNE SILVEIRA DIAS</cp:lastModifiedBy>
  <cp:revision>4</cp:revision>
  <cp:lastPrinted>2021-04-30T12:06:00Z</cp:lastPrinted>
  <dcterms:created xsi:type="dcterms:W3CDTF">2023-04-18T18:50:00Z</dcterms:created>
  <dcterms:modified xsi:type="dcterms:W3CDTF">2023-11-27T12:50:00Z</dcterms:modified>
</cp:coreProperties>
</file>