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FlashMQ(github)</w:t>
        </w:r>
      </w:hyperlink>
    </w:p>
    <w:p>
      <w:pPr>
        <w:pStyle w:val="BodyText"/>
      </w:pPr>
      <w:r>
        <w:t xml:space="preserve">注：我们已向厂商通报此安全问题及修复建议，并得到肯定回复</w:t>
      </w:r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首先，攻击者暂时（作为租客）拥有主题“A”的权限。</w:t>
      </w:r>
    </w:p>
    <w:p>
      <w:pPr>
        <w:numPr>
          <w:ilvl w:val="0"/>
          <w:numId w:val="1001"/>
        </w:numPr>
      </w:pPr>
      <w:r>
        <w:t xml:space="preserve">攻击者连接 FlashMQ Broker</w:t>
      </w:r>
    </w:p>
    <w:p>
      <w:pPr>
        <w:numPr>
          <w:ilvl w:val="0"/>
          <w:numId w:val="1001"/>
        </w:numPr>
      </w:pPr>
      <w:r>
        <w:t xml:space="preserve">攻击者连接到broker，并且连接时指定will topic为“A”，payload为“bad will message”</w:t>
      </w:r>
    </w:p>
    <w:p>
      <w:pPr>
        <w:numPr>
          <w:ilvl w:val="0"/>
          <w:numId w:val="1001"/>
        </w:numPr>
      </w:pPr>
      <w:r>
        <w:t xml:space="preserve">攻击者的发布权限被管理员或设备所有者撤销。</w:t>
      </w:r>
    </w:p>
    <w:p>
      <w:pPr>
        <w:numPr>
          <w:ilvl w:val="0"/>
          <w:numId w:val="1001"/>
        </w:numPr>
      </w:pPr>
      <w:r>
        <w:t xml:space="preserve">智能设备上线并订阅了话题“A”</w:t>
      </w:r>
    </w:p>
    <w:p>
      <w:pPr>
        <w:numPr>
          <w:ilvl w:val="0"/>
          <w:numId w:val="1001"/>
        </w:numPr>
      </w:pPr>
      <w:r>
        <w:t xml:space="preserve">攻击者客户端可以按照自己的期望，在指定时间直接切断自己和broker的网络连接（伪装异常掉线），此时broker认为攻击者的客户端异常掉线，将攻击者的will message投递给了智能设备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攻击者能够在失去发布权限之后仍然向订阅者发布消息（时机取决攻击者何时切断网络连接）。未授权访问可能导致攻击者在租约到期退房之后，仍然能向智能门锁的控制话题发布解锁命令，打开智能门锁。</w:t>
      </w:r>
    </w:p>
    <w:bookmarkEnd w:id="22"/>
    <w:bookmarkEnd w:id="23"/>
    <w:bookmarkStart w:id="27" w:name="测试"/>
    <w:p>
      <w:pPr>
        <w:pStyle w:val="Heading3"/>
      </w:pPr>
      <w:r>
        <w:t xml:space="preserve">测试</w:t>
      </w:r>
    </w:p>
    <w:bookmarkStart w:id="25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r>
        <w:t xml:space="preserve">MQTT Broker：FlashMQv0.9.9，使用内置的、默认的、基于配置文件的认证和访问控制插件</w:t>
      </w:r>
    </w:p>
    <w:p>
      <w:pPr>
        <w:pStyle w:val="BodyText"/>
      </w:pPr>
      <w:r>
        <w:t xml:space="preserve">配置文件如下：</w:t>
      </w:r>
    </w:p>
    <w:p>
      <w:pPr>
        <w:numPr>
          <w:ilvl w:val="0"/>
          <w:numId w:val="1002"/>
        </w:numPr>
      </w:pPr>
      <w:r>
        <w:t xml:space="preserve">flashmq.conf</w:t>
      </w:r>
    </w:p>
    <w:p>
      <w:pPr>
        <w:pStyle w:val="SourceCode"/>
      </w:pPr>
      <w:r>
        <w:rPr>
          <w:rStyle w:val="VerbatimChar"/>
        </w:rPr>
        <w:t xml:space="preserve"># File with usernames and hashed passwords compatible with Mosquitto.</w:t>
      </w:r>
      <w:r>
        <w:br/>
      </w:r>
      <w:r>
        <w:rPr>
          <w:rStyle w:val="VerbatimChar"/>
        </w:rPr>
        <w:t xml:space="preserve"># You can use Mosquitto's mosquitto_passwd to manage the file.</w:t>
      </w:r>
      <w:r>
        <w:br/>
      </w:r>
      <w:r>
        <w:rPr>
          <w:rStyle w:val="VerbatimChar"/>
        </w:rPr>
        <w:t xml:space="preserve">mosquitto_password_file /etc/flashmq/mosquitto_passwd_file</w:t>
      </w:r>
      <w:r>
        <w:br/>
      </w:r>
      <w:r>
        <w:br/>
      </w:r>
      <w:r>
        <w:rPr>
          <w:rStyle w:val="VerbatimChar"/>
        </w:rPr>
        <w:t xml:space="preserve"># ACL (access control lists) for users, anonymous users and patterns expandable</w:t>
      </w:r>
      <w:r>
        <w:br/>
      </w:r>
      <w:r>
        <w:rPr>
          <w:rStyle w:val="VerbatimChar"/>
        </w:rPr>
        <w:t xml:space="preserve"># with %u (username) and %c (clientid). Format is Mosquitto's acl_file.</w:t>
      </w:r>
      <w:r>
        <w:br/>
      </w:r>
      <w:r>
        <w:rPr>
          <w:rStyle w:val="VerbatimChar"/>
        </w:rPr>
        <w:t xml:space="preserve">mosquitto_acl_file /etc/flashmq/mosquitto_acl_file</w:t>
      </w:r>
      <w:r>
        <w:br/>
      </w:r>
      <w:r>
        <w:br/>
      </w:r>
      <w:r>
        <w:rPr>
          <w:rStyle w:val="VerbatimChar"/>
        </w:rPr>
        <w:t xml:space="preserve">allow_anonymous false</w:t>
      </w:r>
    </w:p>
    <w:p>
      <w:pPr>
        <w:numPr>
          <w:ilvl w:val="0"/>
          <w:numId w:val="1003"/>
        </w:numPr>
      </w:pPr>
      <w:r>
        <w:t xml:space="preserve">mosquitto_passwd_file</w:t>
      </w:r>
    </w:p>
    <w:p>
      <w:pPr>
        <w:pStyle w:val="SourceCode"/>
      </w:pPr>
      <w:r>
        <w:rPr>
          <w:rStyle w:val="VerbatimChar"/>
        </w:rPr>
        <w:t xml:space="preserve">testuser:$6$Q1K0+7KCGstdgT5Z$/VKQTqy3B+Pqx0H3O+4QxYOCwavyH6xyXRxhW5y2zRioH8bDbJYmtO9c+fe8AoDLVRLbyvCe82V8pZIe/yWOPg==</w:t>
      </w:r>
      <w:r>
        <w:br/>
      </w:r>
      <w:r>
        <w:rPr>
          <w:rStyle w:val="VerbatimChar"/>
        </w:rPr>
        <w:t xml:space="preserve">testuser2:$6$qscL9PY3fZNw9qSL$rln3IvA0bonpMhmJe3RPMDCQvRGmw0QXBI32GvPJwcN2qFyKfC32Bzt0/dZ+Cv9pCgCBfEecWhjgI25uL89ogQ==</w:t>
      </w:r>
    </w:p>
    <w:p>
      <w:pPr>
        <w:numPr>
          <w:ilvl w:val="0"/>
          <w:numId w:val="1004"/>
        </w:numPr>
      </w:pPr>
      <w:r>
        <w:t xml:space="preserve">mosquitto_acl_file</w:t>
      </w:r>
    </w:p>
    <w:p>
      <w:pPr>
        <w:pStyle w:val="SourceCode"/>
      </w:pPr>
      <w:r>
        <w:rPr>
          <w:rStyle w:val="VerbatimChar"/>
        </w:rPr>
        <w:t xml:space="preserve">user testuser</w:t>
      </w:r>
      <w:r>
        <w:br/>
      </w:r>
      <w:r>
        <w:rPr>
          <w:rStyle w:val="VerbatimChar"/>
        </w:rPr>
        <w:t xml:space="preserve">topic write testtopic</w:t>
      </w:r>
      <w:r>
        <w:br/>
      </w:r>
      <w:r>
        <w:br/>
      </w:r>
      <w:r>
        <w:rPr>
          <w:rStyle w:val="VerbatimChar"/>
        </w:rPr>
        <w:t xml:space="preserve">user testuser2</w:t>
      </w:r>
      <w:r>
        <w:br/>
      </w:r>
      <w:r>
        <w:rPr>
          <w:rStyle w:val="VerbatimChar"/>
        </w:rPr>
        <w:t xml:space="preserve">topic read testtopic</w:t>
      </w:r>
    </w:p>
    <w:p>
      <w:pPr>
        <w:pStyle w:val="FirstParagraph"/>
      </w:pPr>
      <w:r>
        <w:t xml:space="preserve">MQTT Client：任意客户端，比如</w:t>
      </w:r>
      <w:hyperlink r:id="rId24">
        <w:r>
          <w:rPr>
            <w:rStyle w:val="Hyperlink"/>
          </w:rPr>
          <w:t xml:space="preserve">MQTTX</w:t>
        </w:r>
      </w:hyperlink>
    </w:p>
    <w:bookmarkEnd w:id="25"/>
    <w:bookmarkStart w:id="26" w:name="X50be3b434455769e66c953fba98aded1f7f2052"/>
    <w:p>
      <w:pPr>
        <w:pStyle w:val="Heading5"/>
      </w:pPr>
      <w:r>
        <w:t xml:space="preserve">0x02测试步骤</w:t>
      </w:r>
    </w:p>
    <w:p>
      <w:pPr>
        <w:numPr>
          <w:ilvl w:val="0"/>
          <w:numId w:val="1005"/>
        </w:numPr>
      </w:pPr>
      <w:r>
        <w:t xml:space="preserve">配置完成后testuser2拥有订阅testtopic的权限，testuser拥有向testtopic发布消息的权限</w:t>
      </w:r>
    </w:p>
    <w:p>
      <w:pPr>
        <w:numPr>
          <w:ilvl w:val="0"/>
          <w:numId w:val="1005"/>
        </w:numPr>
      </w:pPr>
      <w:r>
        <w:t xml:space="preserve">testuser的客户端连接到broker并且在连接时指定will topic为“testtopic”（will message的payload取决于攻击者的意愿，比如“unlock”）</w:t>
      </w:r>
    </w:p>
    <w:p>
      <w:pPr>
        <w:numPr>
          <w:ilvl w:val="0"/>
          <w:numId w:val="1005"/>
        </w:numPr>
      </w:pPr>
      <w:r>
        <w:t xml:space="preserve">管理员修改配置文件，撤销testuser的发布权限</w:t>
      </w:r>
    </w:p>
    <w:p>
      <w:pPr>
        <w:numPr>
          <w:ilvl w:val="0"/>
          <w:numId w:val="1005"/>
        </w:numPr>
      </w:pPr>
      <w:r>
        <w:t xml:space="preserve">testuser2的客户端连接到broker并订阅testtopic主题</w:t>
      </w:r>
    </w:p>
    <w:p>
      <w:pPr>
        <w:numPr>
          <w:ilvl w:val="0"/>
          <w:numId w:val="1005"/>
        </w:numPr>
      </w:pPr>
      <w:r>
        <w:t xml:space="preserve">testuser主动关闭自己的网络连接，此时broker认为testuser的客户端异常掉线，将其will message投递给了订阅者（testuser2的客户端）（即使此时testuser已经失去了发布权限）</w:t>
      </w:r>
    </w:p>
    <w:p>
      <w:pPr>
        <w:pStyle w:val="FirstParagraph"/>
      </w:pP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halfgaar/FlashMQ" TargetMode="External" /><Relationship Type="http://schemas.openxmlformats.org/officeDocument/2006/relationships/hyperlink" Id="rId24" Target="https://mqttx.app/z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fgaar/FlashMQ" TargetMode="External" /><Relationship Type="http://schemas.openxmlformats.org/officeDocument/2006/relationships/hyperlink" Id="rId24" Target="https://mqttx.app/z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2022-06-16T13:47:40Z</dcterms:created>
  <dcterms:modified xsi:type="dcterms:W3CDTF">2022-06-16T13:47:40Z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