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rmqtt</w:t>
        </w:r>
      </w:hyperlink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首先，攻击者拥有连接broker的权限（需要在broker上有一个账号和密码）</w:t>
      </w:r>
    </w:p>
    <w:p>
      <w:pPr>
        <w:numPr>
          <w:ilvl w:val="0"/>
          <w:numId w:val="1001"/>
        </w:numPr>
      </w:pPr>
      <w:r>
        <w:t xml:space="preserve">受害者（发布者）连接到broker，连接时指定will topic为“testtopic”，并确定will message的payload</w:t>
      </w:r>
    </w:p>
    <w:p>
      <w:pPr>
        <w:numPr>
          <w:ilvl w:val="0"/>
          <w:numId w:val="1001"/>
        </w:numPr>
      </w:pPr>
      <w:r>
        <w:t xml:space="preserve">智能设备订阅了相关主题（如“testtopic”）</w:t>
      </w:r>
    </w:p>
    <w:p>
      <w:pPr>
        <w:numPr>
          <w:ilvl w:val="0"/>
          <w:numId w:val="1001"/>
        </w:numPr>
      </w:pPr>
      <w:r>
        <w:t xml:space="preserve">攻击者使用与受害者相同的clientID连接到broker，受害者的连接被断开</w:t>
      </w:r>
    </w:p>
    <w:p>
      <w:pPr>
        <w:numPr>
          <w:ilvl w:val="0"/>
          <w:numId w:val="1001"/>
        </w:numPr>
      </w:pPr>
      <w:r>
        <w:t xml:space="preserve">智能设备收到了受害者的will message（由攻击者触发，但是攻击者并不具有发布权限）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没有发布权限的情况下向订阅者发布消息（时机取决于攻击者何时连接，消息内容和话题无法由攻击者控制）。未授权访问可能导致攻击者在没有发布权限的情况下，向智能门锁的控制话题发布解锁命令，打开智能门锁。</w:t>
      </w:r>
    </w:p>
    <w:bookmarkEnd w:id="22"/>
    <w:bookmarkEnd w:id="23"/>
    <w:bookmarkStart w:id="42" w:name="测试"/>
    <w:p>
      <w:pPr>
        <w:pStyle w:val="Heading3"/>
      </w:pPr>
      <w:r>
        <w:t xml:space="preserve">测试</w:t>
      </w:r>
    </w:p>
    <w:bookmarkStart w:id="25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hyperlink r:id="rId24">
        <w:r>
          <w:rPr>
            <w:rStyle w:val="Hyperlink"/>
          </w:rPr>
          <w:t xml:space="preserve">rmqtt v0.2.3</w:t>
        </w:r>
      </w:hyperlink>
    </w:p>
    <w:p>
      <w:pPr>
        <w:pStyle w:val="BodyText"/>
      </w:pPr>
      <w:r>
        <w:t xml:space="preserve">测试时使用rmqtt自带的rmqtt-auth-http插件</w:t>
      </w:r>
    </w:p>
    <w:bookmarkEnd w:id="25"/>
    <w:bookmarkStart w:id="41" w:name="Xe7b2dce93283933dd29e622112a32b50a86861f"/>
    <w:p>
      <w:pPr>
        <w:pStyle w:val="Heading5"/>
      </w:pPr>
      <w:r>
        <w:t xml:space="preserve">0x02 测试步骤</w:t>
      </w:r>
    </w:p>
    <w:p>
      <w:pPr>
        <w:numPr>
          <w:ilvl w:val="0"/>
          <w:numId w:val="1002"/>
        </w:numPr>
      </w:pPr>
      <w:r>
        <w:t xml:space="preserve">受害者user1首先连接到broker，并在连接时指定will topic为“testtopic”，will message payload为“unlock”，我们认为受害者具有连接权限和发布权限，因此权限检查通过，可以看到检查了user1的连接权限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7211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session_take_over\rmqtt_session_take_over.assets\image-2022091310250699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智能设备user2连接到broker并订阅“testtopic”，我们认为智能设备具有链接权限和发布权限，因此检查通过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2067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session_take_over\rmqtt_session_take_over.assets\image-2022091310260909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session_take_over\rmqtt_session_take_over.assets\image-202209131026234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攻击者user3使用与受害者user1已经建立的连接相同的clientID（rmqtt_user1）连接到broker，我们认为攻击者具有连接权限（但没有发布权限），因此检查通过（这里即使检查不通过，user1的连接也会掉线，所以这里是一个条件极为宽松的dos攻击，攻击者只需要知道受害者的clientID即可，攻击者甚至不需要正确的账号和密码，只需要使用与受害者相同的clientID发送一个连接请求，无论攻击者是否连接成功，受害者都会被迫掉线），允许连接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979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session_take_over\rmqtt_session_take_over.assets\image-2022091310271439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受害者user1掉线，并且user1的will message被转发给了智能设备（由攻击者触发，但是攻击者不具有发布权限）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session_take_over\rmqtt_session_take_over.assets\image-2022091310274379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2022-09-13T03:50:56Z</dcterms:created>
  <dcterms:modified xsi:type="dcterms:W3CDTF">2022-09-13T03:50:56Z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