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Default Extension="png" ContentType="image/png"/>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362543" w:rsidRDefault="00E14050" w:rsidP="0018420F">
      <w:pPr>
        <w:pStyle w:val="Header"/>
        <w:ind w:left="6379"/>
      </w:pPr>
      <w:r>
        <w:t>Prepared by CGMS-TFMI</w:t>
      </w:r>
    </w:p>
    <w:p w:rsidR="001848D7" w:rsidRPr="007C27DD" w:rsidRDefault="001848D7" w:rsidP="0018420F">
      <w:pPr>
        <w:pStyle w:val="Header"/>
        <w:ind w:left="6379"/>
        <w:rPr>
          <w:rFonts w:cs="Arial"/>
          <w:szCs w:val="22"/>
        </w:rPr>
      </w:pPr>
      <w:r>
        <w:rPr>
          <w:rFonts w:cs="Arial"/>
          <w:szCs w:val="22"/>
        </w:rPr>
        <w:t xml:space="preserve">Agenda Item: </w:t>
      </w:r>
      <w:bookmarkStart w:id="0" w:name="E_DB_ITEMNO201"/>
      <w:r w:rsidR="00D34762">
        <w:rPr>
          <w:rFonts w:cs="Arial"/>
          <w:szCs w:val="22"/>
        </w:rPr>
        <w:t>WG</w:t>
      </w:r>
      <w:bookmarkEnd w:id="0"/>
    </w:p>
    <w:p w:rsidR="00362543" w:rsidRPr="007C27DD" w:rsidRDefault="00362543" w:rsidP="0018420F">
      <w:pPr>
        <w:pStyle w:val="Header"/>
        <w:ind w:left="6379"/>
      </w:pPr>
      <w:r w:rsidRPr="007C27DD">
        <w:t xml:space="preserve">Discussed in </w:t>
      </w:r>
      <w:r w:rsidR="00E14050">
        <w:t>WG</w:t>
      </w:r>
    </w:p>
    <w:p w:rsidR="00DA26DD" w:rsidRDefault="00DA26DD" w:rsidP="00DA26DD">
      <w:pPr>
        <w:rPr>
          <w:rFonts w:cs="Arial"/>
          <w:szCs w:val="24"/>
        </w:rPr>
      </w:pPr>
    </w:p>
    <w:p w:rsidR="00362543" w:rsidRDefault="00362543">
      <w:pPr>
        <w:jc w:val="center"/>
        <w:rPr>
          <w:rFonts w:cs="Arial"/>
          <w:szCs w:val="24"/>
        </w:rPr>
      </w:pPr>
    </w:p>
    <w:p w:rsidR="00DA26DD" w:rsidRDefault="00DA26DD" w:rsidP="00DA26DD">
      <w:pPr>
        <w:pStyle w:val="Heading0"/>
        <w:rPr>
          <w:sz w:val="40"/>
        </w:rPr>
      </w:pPr>
      <w:r w:rsidRPr="00DA26DD">
        <w:rPr>
          <w:sz w:val="40"/>
        </w:rPr>
        <w:t xml:space="preserve">CGMS-WMO Task Force on Metadata Implementation </w:t>
      </w:r>
    </w:p>
    <w:p w:rsidR="00DA26DD" w:rsidRDefault="00DA26DD" w:rsidP="00DA26DD"/>
    <w:p w:rsidR="00DA26DD" w:rsidRPr="00DA26DD" w:rsidRDefault="00DA26DD" w:rsidP="00DA26DD"/>
    <w:p w:rsidR="00DA26DD" w:rsidRPr="00DA26DD" w:rsidRDefault="00DA26DD" w:rsidP="00DA26DD"/>
    <w:p w:rsidR="00362543" w:rsidRPr="00DA26DD" w:rsidRDefault="00DA26DD" w:rsidP="00DA26DD">
      <w:pPr>
        <w:pStyle w:val="Heading0"/>
        <w:rPr>
          <w:sz w:val="96"/>
        </w:rPr>
      </w:pPr>
      <w:r w:rsidRPr="00DA26DD">
        <w:rPr>
          <w:sz w:val="96"/>
        </w:rPr>
        <w:t>WIS Portal Usability Report</w:t>
      </w:r>
    </w:p>
    <w:p w:rsidR="00362543" w:rsidRPr="007C27DD" w:rsidRDefault="00362543">
      <w:pPr>
        <w:jc w:val="center"/>
        <w:rPr>
          <w:rFonts w:cs="Arial"/>
          <w:szCs w:val="24"/>
        </w:rPr>
      </w:pPr>
    </w:p>
    <w:p w:rsidR="00862EDD" w:rsidRPr="00862EDD" w:rsidRDefault="00862EDD" w:rsidP="008C7AF9">
      <w:pPr>
        <w:numPr>
          <w:ilvl w:val="0"/>
          <w:numId w:val="10"/>
        </w:numPr>
        <w:ind w:left="567" w:hanging="207"/>
        <w:rPr>
          <w:rFonts w:cs="Arial"/>
          <w:szCs w:val="24"/>
        </w:rPr>
        <w:sectPr w:rsidR="00862EDD" w:rsidRPr="00862EDD">
          <w:headerReference w:type="default" r:id="rId8"/>
          <w:pgSz w:w="11906" w:h="16838" w:code="9"/>
          <w:pgMar w:top="1418" w:right="1418" w:bottom="567" w:left="1418" w:header="1134" w:footer="851" w:gutter="0"/>
          <w:pgNumType w:start="1"/>
          <w:noEndnote/>
        </w:sectPr>
      </w:pPr>
    </w:p>
    <w:p w:rsidR="00862EDD" w:rsidRPr="00F97C11" w:rsidRDefault="00862EDD" w:rsidP="00862EDD">
      <w:pPr>
        <w:pStyle w:val="Heading1"/>
        <w:numPr>
          <w:ilvl w:val="0"/>
          <w:numId w:val="1"/>
        </w:numPr>
        <w:tabs>
          <w:tab w:val="clear" w:pos="851"/>
          <w:tab w:val="num" w:pos="567"/>
        </w:tabs>
        <w:ind w:left="0" w:firstLine="0"/>
        <w:rPr>
          <w:rFonts w:cs="Arial"/>
        </w:rPr>
      </w:pPr>
      <w:r w:rsidRPr="00F97C11">
        <w:rPr>
          <w:rFonts w:cs="Arial"/>
        </w:rPr>
        <w:t>INTRODUCTION</w:t>
      </w:r>
    </w:p>
    <w:p w:rsidR="00CC2FC8" w:rsidRDefault="00CC2FC8" w:rsidP="00862EDD">
      <w:pPr>
        <w:rPr>
          <w:rFonts w:cs="Arial"/>
        </w:rPr>
      </w:pPr>
      <w:r>
        <w:rPr>
          <w:rFonts w:cs="Arial"/>
        </w:rPr>
        <w:t>The WIS infrastructure has been declared operation</w:t>
      </w:r>
      <w:r w:rsidR="001E3F2D">
        <w:rPr>
          <w:rFonts w:cs="Arial"/>
        </w:rPr>
        <w:t>al</w:t>
      </w:r>
      <w:r>
        <w:rPr>
          <w:rFonts w:cs="Arial"/>
        </w:rPr>
        <w:t xml:space="preserve"> in 2012 and it has reached a stage where satellite data providers can use the WIS as a </w:t>
      </w:r>
      <w:r w:rsidR="00313311">
        <w:rPr>
          <w:rFonts w:cs="Arial"/>
        </w:rPr>
        <w:t xml:space="preserve">distribution platform for making available </w:t>
      </w:r>
      <w:r>
        <w:rPr>
          <w:rFonts w:cs="Arial"/>
        </w:rPr>
        <w:t xml:space="preserve">their products. </w:t>
      </w:r>
      <w:r w:rsidR="00B802D1">
        <w:rPr>
          <w:rFonts w:cs="Arial"/>
        </w:rPr>
        <w:t>In order to further increase the satellite data providers’ involvement and allow the distribution of more satellite data products through the WIS, it was decided to create a CGMS-WMO Task Force on Metadata Implementation (TF-MI)</w:t>
      </w:r>
      <w:r w:rsidR="001E3F2D">
        <w:rPr>
          <w:rFonts w:cs="Arial"/>
        </w:rPr>
        <w:t xml:space="preserve"> to ease </w:t>
      </w:r>
      <w:r w:rsidR="00B802D1">
        <w:rPr>
          <w:rFonts w:cs="Arial"/>
        </w:rPr>
        <w:t>the creation of satellite metadata describing products for the WIS discovery catalogues.</w:t>
      </w:r>
      <w:r>
        <w:rPr>
          <w:rFonts w:cs="Arial"/>
        </w:rPr>
        <w:t xml:space="preserve"> </w:t>
      </w:r>
      <w:r w:rsidR="00733AE0">
        <w:rPr>
          <w:rFonts w:cs="Arial"/>
        </w:rPr>
        <w:t>An additional</w:t>
      </w:r>
      <w:r>
        <w:rPr>
          <w:rFonts w:cs="Arial"/>
        </w:rPr>
        <w:t xml:space="preserve"> objective of the CGMS-WMO TF-MI </w:t>
      </w:r>
      <w:r w:rsidR="001E3F2D">
        <w:rPr>
          <w:rFonts w:cs="Arial"/>
        </w:rPr>
        <w:t xml:space="preserve">was also used to review and </w:t>
      </w:r>
      <w:r>
        <w:rPr>
          <w:rFonts w:cs="Arial"/>
        </w:rPr>
        <w:t xml:space="preserve">is also </w:t>
      </w:r>
      <w:r w:rsidR="00313311">
        <w:rPr>
          <w:rFonts w:cs="Arial"/>
        </w:rPr>
        <w:t xml:space="preserve">to </w:t>
      </w:r>
      <w:r>
        <w:rPr>
          <w:rFonts w:cs="Arial"/>
        </w:rPr>
        <w:t xml:space="preserve">relay </w:t>
      </w:r>
      <w:r w:rsidR="00313311">
        <w:rPr>
          <w:rFonts w:cs="Arial"/>
        </w:rPr>
        <w:t>comments</w:t>
      </w:r>
      <w:r w:rsidR="00733AE0">
        <w:rPr>
          <w:rFonts w:cs="Arial"/>
        </w:rPr>
        <w:t>/</w:t>
      </w:r>
      <w:r w:rsidR="00313311">
        <w:rPr>
          <w:rFonts w:cs="Arial"/>
        </w:rPr>
        <w:t>inputs</w:t>
      </w:r>
      <w:r>
        <w:rPr>
          <w:rFonts w:cs="Arial"/>
        </w:rPr>
        <w:t xml:space="preserve"> from the satellite data user’s community regarding the usage of the WIS infrastructure</w:t>
      </w:r>
      <w:r w:rsidR="001E3F2D">
        <w:rPr>
          <w:rFonts w:cs="Arial"/>
        </w:rPr>
        <w:t>,</w:t>
      </w:r>
      <w:r>
        <w:rPr>
          <w:rFonts w:cs="Arial"/>
        </w:rPr>
        <w:t xml:space="preserve"> </w:t>
      </w:r>
      <w:r w:rsidR="00A53BA9">
        <w:rPr>
          <w:rFonts w:cs="Arial"/>
        </w:rPr>
        <w:t xml:space="preserve">especially </w:t>
      </w:r>
      <w:r>
        <w:rPr>
          <w:rFonts w:cs="Arial"/>
        </w:rPr>
        <w:t>for accessing satellite pr</w:t>
      </w:r>
      <w:r w:rsidR="00775975">
        <w:rPr>
          <w:rFonts w:cs="Arial"/>
        </w:rPr>
        <w:t>oducts. This d</w:t>
      </w:r>
      <w:r w:rsidR="00313311">
        <w:rPr>
          <w:rFonts w:cs="Arial"/>
        </w:rPr>
        <w:t>ocument present</w:t>
      </w:r>
      <w:r w:rsidR="00F13D03">
        <w:rPr>
          <w:rFonts w:cs="Arial"/>
        </w:rPr>
        <w:t>s</w:t>
      </w:r>
      <w:r w:rsidR="00775975">
        <w:rPr>
          <w:rFonts w:cs="Arial"/>
        </w:rPr>
        <w:t xml:space="preserve"> </w:t>
      </w:r>
      <w:r w:rsidR="00313311">
        <w:rPr>
          <w:rFonts w:cs="Arial"/>
        </w:rPr>
        <w:t xml:space="preserve">in a consolidated way, the </w:t>
      </w:r>
      <w:r w:rsidR="00A53BA9">
        <w:rPr>
          <w:rFonts w:cs="Arial"/>
        </w:rPr>
        <w:t xml:space="preserve">satellite data </w:t>
      </w:r>
      <w:r w:rsidR="00313311">
        <w:rPr>
          <w:rFonts w:cs="Arial"/>
        </w:rPr>
        <w:t xml:space="preserve">users’ </w:t>
      </w:r>
      <w:r w:rsidR="00A53BA9">
        <w:rPr>
          <w:rFonts w:cs="Arial"/>
        </w:rPr>
        <w:t xml:space="preserve">community </w:t>
      </w:r>
      <w:r w:rsidR="00313311">
        <w:rPr>
          <w:rFonts w:cs="Arial"/>
        </w:rPr>
        <w:t xml:space="preserve">inputs </w:t>
      </w:r>
      <w:r w:rsidR="00775975">
        <w:rPr>
          <w:rFonts w:cs="Arial"/>
        </w:rPr>
        <w:t xml:space="preserve">regarding the WIS </w:t>
      </w:r>
      <w:r w:rsidR="00683B29">
        <w:rPr>
          <w:rFonts w:cs="Arial"/>
        </w:rPr>
        <w:t xml:space="preserve">Portals </w:t>
      </w:r>
      <w:r w:rsidR="00775975">
        <w:rPr>
          <w:rFonts w:cs="Arial"/>
        </w:rPr>
        <w:t xml:space="preserve">and includes suggestions and </w:t>
      </w:r>
      <w:r w:rsidR="00A53BA9">
        <w:rPr>
          <w:rFonts w:cs="Arial"/>
        </w:rPr>
        <w:t>considerations</w:t>
      </w:r>
      <w:r w:rsidR="00775975">
        <w:rPr>
          <w:rFonts w:cs="Arial"/>
        </w:rPr>
        <w:t xml:space="preserve"> from the TF-MI specialist</w:t>
      </w:r>
      <w:r w:rsidR="00A53BA9">
        <w:rPr>
          <w:rFonts w:cs="Arial"/>
        </w:rPr>
        <w:t>s</w:t>
      </w:r>
      <w:r w:rsidR="00775975">
        <w:rPr>
          <w:rFonts w:cs="Arial"/>
        </w:rPr>
        <w:t xml:space="preserve"> for improving the accessibility of the WIS</w:t>
      </w:r>
      <w:r w:rsidR="006F71F5">
        <w:rPr>
          <w:rFonts w:cs="Arial"/>
        </w:rPr>
        <w:t>.</w:t>
      </w:r>
    </w:p>
    <w:p w:rsidR="00533D26" w:rsidRDefault="00775975">
      <w:pPr>
        <w:pStyle w:val="Heading1"/>
        <w:numPr>
          <w:ilvl w:val="0"/>
          <w:numId w:val="1"/>
        </w:numPr>
        <w:tabs>
          <w:tab w:val="clear" w:pos="851"/>
          <w:tab w:val="num" w:pos="567"/>
        </w:tabs>
        <w:ind w:left="0" w:firstLine="0"/>
        <w:rPr>
          <w:rFonts w:cs="Arial"/>
        </w:rPr>
      </w:pPr>
      <w:r>
        <w:rPr>
          <w:rFonts w:cs="Arial"/>
        </w:rPr>
        <w:t>WIS Portal USABILITY</w:t>
      </w:r>
    </w:p>
    <w:p w:rsidR="00A06091" w:rsidRDefault="00A53BA9" w:rsidP="00862EDD">
      <w:pPr>
        <w:pStyle w:val="normal0"/>
        <w:jc w:val="both"/>
        <w:rPr>
          <w:rFonts w:ascii="Arial" w:eastAsia="Arial" w:hAnsi="Arial" w:cs="Arial"/>
        </w:rPr>
      </w:pPr>
      <w:r>
        <w:rPr>
          <w:rFonts w:ascii="Arial" w:eastAsia="Arial" w:hAnsi="Arial" w:cs="Arial"/>
        </w:rPr>
        <w:t xml:space="preserve">The WIS is a great opportunity for </w:t>
      </w:r>
      <w:r w:rsidR="00EF1F41">
        <w:rPr>
          <w:rFonts w:ascii="Arial" w:eastAsia="Arial" w:hAnsi="Arial" w:cs="Arial"/>
        </w:rPr>
        <w:t xml:space="preserve">Satellite data providers </w:t>
      </w:r>
      <w:r w:rsidR="001E3F2D">
        <w:rPr>
          <w:rFonts w:ascii="Arial" w:eastAsia="Arial" w:hAnsi="Arial" w:cs="Arial"/>
        </w:rPr>
        <w:t xml:space="preserve">to </w:t>
      </w:r>
      <w:r w:rsidR="005C7434">
        <w:rPr>
          <w:rFonts w:ascii="Arial" w:eastAsia="Arial" w:hAnsi="Arial" w:cs="Arial"/>
        </w:rPr>
        <w:t xml:space="preserve">easily </w:t>
      </w:r>
      <w:r w:rsidR="001E3F2D">
        <w:rPr>
          <w:rFonts w:ascii="Arial" w:eastAsia="Arial" w:hAnsi="Arial" w:cs="Arial"/>
        </w:rPr>
        <w:t xml:space="preserve">distribute and </w:t>
      </w:r>
      <w:r w:rsidR="00EF1F41">
        <w:rPr>
          <w:rFonts w:ascii="Arial" w:eastAsia="Arial" w:hAnsi="Arial" w:cs="Arial"/>
        </w:rPr>
        <w:t>access satellite data products</w:t>
      </w:r>
      <w:r w:rsidR="001E3F2D">
        <w:rPr>
          <w:rFonts w:ascii="Arial" w:eastAsia="Arial" w:hAnsi="Arial" w:cs="Arial"/>
        </w:rPr>
        <w:t xml:space="preserve"> by using agreed protocols and standards</w:t>
      </w:r>
      <w:r>
        <w:rPr>
          <w:rFonts w:ascii="Arial" w:eastAsia="Arial" w:hAnsi="Arial" w:cs="Arial"/>
        </w:rPr>
        <w:t xml:space="preserve">. A user can already </w:t>
      </w:r>
      <w:r w:rsidR="00EF1F41">
        <w:rPr>
          <w:rFonts w:ascii="Arial" w:eastAsia="Arial" w:hAnsi="Arial" w:cs="Arial"/>
        </w:rPr>
        <w:t xml:space="preserve">from </w:t>
      </w:r>
      <w:r w:rsidR="00313311">
        <w:rPr>
          <w:rFonts w:ascii="Arial" w:eastAsia="Arial" w:hAnsi="Arial" w:cs="Arial"/>
        </w:rPr>
        <w:t xml:space="preserve">any </w:t>
      </w:r>
      <w:proofErr w:type="spellStart"/>
      <w:r w:rsidR="00313311">
        <w:rPr>
          <w:rFonts w:ascii="Arial" w:eastAsia="Arial" w:hAnsi="Arial" w:cs="Arial"/>
        </w:rPr>
        <w:t>GISCs</w:t>
      </w:r>
      <w:proofErr w:type="spellEnd"/>
      <w:r>
        <w:rPr>
          <w:rFonts w:ascii="Arial" w:eastAsia="Arial" w:hAnsi="Arial" w:cs="Arial"/>
        </w:rPr>
        <w:t>’</w:t>
      </w:r>
      <w:r w:rsidR="00313311">
        <w:rPr>
          <w:rFonts w:ascii="Arial" w:eastAsia="Arial" w:hAnsi="Arial" w:cs="Arial"/>
        </w:rPr>
        <w:t xml:space="preserve"> portal</w:t>
      </w:r>
      <w:r>
        <w:rPr>
          <w:rFonts w:ascii="Arial" w:eastAsia="Arial" w:hAnsi="Arial" w:cs="Arial"/>
        </w:rPr>
        <w:t>s discover and access satellite data products</w:t>
      </w:r>
      <w:r w:rsidR="001E3F2D">
        <w:rPr>
          <w:rFonts w:ascii="Arial" w:eastAsia="Arial" w:hAnsi="Arial" w:cs="Arial"/>
        </w:rPr>
        <w:t xml:space="preserve">. A current shortcoming is </w:t>
      </w:r>
      <w:r>
        <w:rPr>
          <w:rFonts w:ascii="Arial" w:eastAsia="Arial" w:hAnsi="Arial" w:cs="Arial"/>
        </w:rPr>
        <w:t>however th</w:t>
      </w:r>
      <w:r w:rsidR="001E3F2D">
        <w:rPr>
          <w:rFonts w:ascii="Arial" w:eastAsia="Arial" w:hAnsi="Arial" w:cs="Arial"/>
        </w:rPr>
        <w:t>at there are still</w:t>
      </w:r>
      <w:r>
        <w:rPr>
          <w:rFonts w:ascii="Arial" w:eastAsia="Arial" w:hAnsi="Arial" w:cs="Arial"/>
        </w:rPr>
        <w:t xml:space="preserve"> </w:t>
      </w:r>
      <w:r w:rsidR="001E3F2D">
        <w:rPr>
          <w:rFonts w:ascii="Arial" w:eastAsia="Arial" w:hAnsi="Arial" w:cs="Arial"/>
        </w:rPr>
        <w:t xml:space="preserve">a number of </w:t>
      </w:r>
      <w:r w:rsidR="00733AE0">
        <w:rPr>
          <w:rFonts w:ascii="Arial" w:eastAsia="Arial" w:hAnsi="Arial" w:cs="Arial"/>
        </w:rPr>
        <w:t>satellite data users</w:t>
      </w:r>
      <w:r w:rsidR="001E3F2D">
        <w:rPr>
          <w:rFonts w:ascii="Arial" w:eastAsia="Arial" w:hAnsi="Arial" w:cs="Arial"/>
        </w:rPr>
        <w:t xml:space="preserve"> which </w:t>
      </w:r>
      <w:r>
        <w:rPr>
          <w:rFonts w:ascii="Arial" w:eastAsia="Arial" w:hAnsi="Arial" w:cs="Arial"/>
        </w:rPr>
        <w:t xml:space="preserve">prefer to </w:t>
      </w:r>
      <w:r w:rsidR="005C7434">
        <w:rPr>
          <w:rFonts w:ascii="Arial" w:eastAsia="Arial" w:hAnsi="Arial" w:cs="Arial"/>
        </w:rPr>
        <w:t xml:space="preserve">use the different individual satellite data </w:t>
      </w:r>
      <w:r w:rsidR="00DD1A34">
        <w:rPr>
          <w:rFonts w:ascii="Arial" w:eastAsia="Arial" w:hAnsi="Arial" w:cs="Arial"/>
        </w:rPr>
        <w:t>providers’</w:t>
      </w:r>
      <w:r w:rsidR="00F13D03">
        <w:rPr>
          <w:rFonts w:ascii="Arial" w:eastAsia="Arial" w:hAnsi="Arial" w:cs="Arial"/>
        </w:rPr>
        <w:t xml:space="preserve"> infrastructure</w:t>
      </w:r>
      <w:r w:rsidR="00DD1A34">
        <w:rPr>
          <w:rFonts w:ascii="Arial" w:eastAsia="Arial" w:hAnsi="Arial" w:cs="Arial"/>
        </w:rPr>
        <w:t>s</w:t>
      </w:r>
      <w:r>
        <w:rPr>
          <w:rFonts w:ascii="Arial" w:eastAsia="Arial" w:hAnsi="Arial" w:cs="Arial"/>
        </w:rPr>
        <w:t xml:space="preserve"> instead of the WIS</w:t>
      </w:r>
      <w:r w:rsidR="00F13D03">
        <w:rPr>
          <w:rFonts w:ascii="Arial" w:eastAsia="Arial" w:hAnsi="Arial" w:cs="Arial"/>
        </w:rPr>
        <w:t>. U</w:t>
      </w:r>
      <w:r w:rsidR="005C7434">
        <w:rPr>
          <w:rFonts w:ascii="Arial" w:eastAsia="Arial" w:hAnsi="Arial" w:cs="Arial"/>
        </w:rPr>
        <w:t xml:space="preserve">sers </w:t>
      </w:r>
      <w:r>
        <w:rPr>
          <w:rFonts w:ascii="Arial" w:eastAsia="Arial" w:hAnsi="Arial" w:cs="Arial"/>
        </w:rPr>
        <w:t xml:space="preserve">from the satellite data community </w:t>
      </w:r>
      <w:r w:rsidR="005C7434">
        <w:rPr>
          <w:rFonts w:ascii="Arial" w:eastAsia="Arial" w:hAnsi="Arial" w:cs="Arial"/>
        </w:rPr>
        <w:t>have expressed concerns regarding the usability of the WIS portal</w:t>
      </w:r>
      <w:r w:rsidR="00F13D03">
        <w:rPr>
          <w:rFonts w:ascii="Arial" w:eastAsia="Arial" w:hAnsi="Arial" w:cs="Arial"/>
        </w:rPr>
        <w:t>s and the difficulty to find satellite products</w:t>
      </w:r>
      <w:r w:rsidR="005C7434">
        <w:rPr>
          <w:rFonts w:ascii="Arial" w:eastAsia="Arial" w:hAnsi="Arial" w:cs="Arial"/>
        </w:rPr>
        <w:t>. Within this report CGMS TF-MI has organised, verified and rationalised users’ feedback in order to channel that message to the WMO expert team in ch</w:t>
      </w:r>
      <w:r w:rsidR="006F71F5">
        <w:rPr>
          <w:rFonts w:ascii="Arial" w:eastAsia="Arial" w:hAnsi="Arial" w:cs="Arial"/>
        </w:rPr>
        <w:t>arge of the WIS implementation</w:t>
      </w:r>
      <w:r>
        <w:rPr>
          <w:rFonts w:ascii="Arial" w:eastAsia="Arial" w:hAnsi="Arial" w:cs="Arial"/>
        </w:rPr>
        <w:t xml:space="preserve"> (ET-WISC)</w:t>
      </w:r>
      <w:r w:rsidR="006F71F5">
        <w:rPr>
          <w:rFonts w:ascii="Arial" w:eastAsia="Arial" w:hAnsi="Arial" w:cs="Arial"/>
        </w:rPr>
        <w:t xml:space="preserve">. </w:t>
      </w:r>
    </w:p>
    <w:p w:rsidR="00A06091" w:rsidRDefault="00A06091" w:rsidP="00862EDD">
      <w:pPr>
        <w:pStyle w:val="normal0"/>
        <w:jc w:val="both"/>
        <w:rPr>
          <w:rFonts w:ascii="Arial" w:eastAsia="Arial" w:hAnsi="Arial" w:cs="Arial"/>
        </w:rPr>
      </w:pPr>
    </w:p>
    <w:p w:rsidR="00092841" w:rsidRDefault="00092841" w:rsidP="00862EDD">
      <w:pPr>
        <w:pStyle w:val="normal0"/>
        <w:jc w:val="both"/>
        <w:rPr>
          <w:rFonts w:ascii="Arial" w:eastAsia="Arial" w:hAnsi="Arial" w:cs="Arial"/>
        </w:rPr>
      </w:pPr>
      <w:r>
        <w:rPr>
          <w:rFonts w:ascii="Arial" w:eastAsia="Arial" w:hAnsi="Arial" w:cs="Arial"/>
        </w:rPr>
        <w:t xml:space="preserve">The main </w:t>
      </w:r>
      <w:r w:rsidR="00A53BA9">
        <w:rPr>
          <w:rFonts w:ascii="Arial" w:eastAsia="Arial" w:hAnsi="Arial" w:cs="Arial"/>
        </w:rPr>
        <w:t>difficulties</w:t>
      </w:r>
      <w:r w:rsidR="004E3D47">
        <w:rPr>
          <w:rFonts w:ascii="Arial" w:eastAsia="Arial" w:hAnsi="Arial" w:cs="Arial"/>
        </w:rPr>
        <w:t xml:space="preserve"> encountered by the users are summarised</w:t>
      </w:r>
      <w:r>
        <w:rPr>
          <w:rFonts w:ascii="Arial" w:eastAsia="Arial" w:hAnsi="Arial" w:cs="Arial"/>
        </w:rPr>
        <w:t xml:space="preserve"> </w:t>
      </w:r>
      <w:r w:rsidR="00A06091">
        <w:rPr>
          <w:rFonts w:ascii="Arial" w:eastAsia="Arial" w:hAnsi="Arial" w:cs="Arial"/>
        </w:rPr>
        <w:t>below</w:t>
      </w:r>
      <w:r w:rsidR="00D529F8">
        <w:rPr>
          <w:rFonts w:ascii="Arial" w:eastAsia="Arial" w:hAnsi="Arial" w:cs="Arial"/>
        </w:rPr>
        <w:t xml:space="preserve"> and could be applied in general not only </w:t>
      </w:r>
      <w:r w:rsidR="00A06091">
        <w:rPr>
          <w:rFonts w:ascii="Arial" w:eastAsia="Arial" w:hAnsi="Arial" w:cs="Arial"/>
        </w:rPr>
        <w:t xml:space="preserve">to </w:t>
      </w:r>
      <w:r w:rsidR="00D529F8">
        <w:rPr>
          <w:rFonts w:ascii="Arial" w:eastAsia="Arial" w:hAnsi="Arial" w:cs="Arial"/>
        </w:rPr>
        <w:t xml:space="preserve">the WIS portals </w:t>
      </w:r>
      <w:r w:rsidR="00406BEA">
        <w:rPr>
          <w:rFonts w:ascii="Arial" w:eastAsia="Arial" w:hAnsi="Arial" w:cs="Arial"/>
        </w:rPr>
        <w:t>but also</w:t>
      </w:r>
      <w:r w:rsidR="00D529F8">
        <w:rPr>
          <w:rFonts w:ascii="Arial" w:eastAsia="Arial" w:hAnsi="Arial" w:cs="Arial"/>
        </w:rPr>
        <w:t xml:space="preserve"> </w:t>
      </w:r>
      <w:r w:rsidR="001E3F2D">
        <w:rPr>
          <w:rFonts w:ascii="Arial" w:eastAsia="Arial" w:hAnsi="Arial" w:cs="Arial"/>
        </w:rPr>
        <w:t>to</w:t>
      </w:r>
      <w:r w:rsidR="00D529F8">
        <w:rPr>
          <w:rFonts w:ascii="Arial" w:eastAsia="Arial" w:hAnsi="Arial" w:cs="Arial"/>
        </w:rPr>
        <w:t xml:space="preserve"> Earth science data portals.</w:t>
      </w:r>
    </w:p>
    <w:p w:rsidR="00092841" w:rsidRDefault="00092841" w:rsidP="00862EDD">
      <w:pPr>
        <w:pStyle w:val="normal0"/>
        <w:jc w:val="both"/>
        <w:rPr>
          <w:rFonts w:ascii="Arial" w:eastAsia="Arial" w:hAnsi="Arial" w:cs="Arial"/>
        </w:rPr>
      </w:pPr>
    </w:p>
    <w:p w:rsidR="004E3D47" w:rsidRDefault="00A06091" w:rsidP="004E3D47">
      <w:pPr>
        <w:pStyle w:val="normal0"/>
        <w:numPr>
          <w:ilvl w:val="0"/>
          <w:numId w:val="10"/>
        </w:numPr>
        <w:jc w:val="both"/>
        <w:rPr>
          <w:rFonts w:ascii="Arial" w:eastAsia="Arial" w:hAnsi="Arial" w:cs="Arial"/>
        </w:rPr>
      </w:pPr>
      <w:r>
        <w:rPr>
          <w:rFonts w:ascii="Arial" w:eastAsia="Arial" w:hAnsi="Arial" w:cs="Arial"/>
        </w:rPr>
        <w:t xml:space="preserve">Discovery experience not focused </w:t>
      </w:r>
      <w:r w:rsidR="001E3F2D">
        <w:rPr>
          <w:rFonts w:ascii="Arial" w:eastAsia="Arial" w:hAnsi="Arial" w:cs="Arial"/>
        </w:rPr>
        <w:t xml:space="preserve">towards access </w:t>
      </w:r>
      <w:r>
        <w:rPr>
          <w:rFonts w:ascii="Arial" w:eastAsia="Arial" w:hAnsi="Arial" w:cs="Arial"/>
        </w:rPr>
        <w:t>on products</w:t>
      </w:r>
      <w:r w:rsidR="004E3D47">
        <w:rPr>
          <w:rFonts w:ascii="Arial" w:eastAsia="Arial" w:hAnsi="Arial" w:cs="Arial"/>
        </w:rPr>
        <w:t>,</w:t>
      </w:r>
    </w:p>
    <w:p w:rsidR="00E97270" w:rsidRPr="004E3D47" w:rsidRDefault="006701AD" w:rsidP="005B6E94">
      <w:pPr>
        <w:pStyle w:val="normal0"/>
        <w:numPr>
          <w:ilvl w:val="0"/>
          <w:numId w:val="10"/>
        </w:numPr>
        <w:jc w:val="both"/>
        <w:rPr>
          <w:rFonts w:ascii="Arial" w:eastAsia="Arial" w:hAnsi="Arial" w:cs="Arial"/>
        </w:rPr>
      </w:pPr>
      <w:r w:rsidRPr="006701AD">
        <w:rPr>
          <w:rFonts w:ascii="Arial" w:eastAsia="Arial" w:hAnsi="Arial" w:cs="Arial"/>
        </w:rPr>
        <w:t xml:space="preserve">Complexity </w:t>
      </w:r>
      <w:r w:rsidR="001E3F2D">
        <w:rPr>
          <w:rFonts w:ascii="Arial" w:eastAsia="Arial" w:hAnsi="Arial" w:cs="Arial"/>
        </w:rPr>
        <w:t xml:space="preserve">and usability </w:t>
      </w:r>
      <w:r w:rsidRPr="006701AD">
        <w:rPr>
          <w:rFonts w:ascii="Arial" w:eastAsia="Arial" w:hAnsi="Arial" w:cs="Arial"/>
        </w:rPr>
        <w:t>of the discovery interface</w:t>
      </w:r>
    </w:p>
    <w:p w:rsidR="005B6E94" w:rsidRPr="00AB3362" w:rsidRDefault="00F13D03" w:rsidP="005B6E94">
      <w:pPr>
        <w:pStyle w:val="normal0"/>
        <w:numPr>
          <w:ilvl w:val="0"/>
          <w:numId w:val="10"/>
        </w:numPr>
        <w:jc w:val="both"/>
        <w:rPr>
          <w:rFonts w:ascii="Arial" w:eastAsia="Arial" w:hAnsi="Arial" w:cs="Arial"/>
        </w:rPr>
      </w:pPr>
      <w:r w:rsidRPr="00AB3362">
        <w:rPr>
          <w:rFonts w:ascii="Arial" w:eastAsia="Arial" w:hAnsi="Arial" w:cs="Arial"/>
        </w:rPr>
        <w:t xml:space="preserve">Difficulties to return </w:t>
      </w:r>
      <w:r w:rsidR="001E3F2D">
        <w:rPr>
          <w:rFonts w:ascii="Arial" w:eastAsia="Arial" w:hAnsi="Arial" w:cs="Arial"/>
        </w:rPr>
        <w:t xml:space="preserve">only </w:t>
      </w:r>
      <w:r w:rsidRPr="00AB3362">
        <w:rPr>
          <w:rFonts w:ascii="Arial" w:eastAsia="Arial" w:hAnsi="Arial" w:cs="Arial"/>
        </w:rPr>
        <w:t xml:space="preserve">relevant </w:t>
      </w:r>
      <w:r w:rsidR="005B6E94" w:rsidRPr="00AB3362">
        <w:rPr>
          <w:rFonts w:ascii="Arial" w:eastAsia="Arial" w:hAnsi="Arial" w:cs="Arial"/>
        </w:rPr>
        <w:t>search results</w:t>
      </w:r>
    </w:p>
    <w:p w:rsidR="00B938E5" w:rsidRPr="005B6E94" w:rsidRDefault="004E3D47" w:rsidP="005B6E94">
      <w:pPr>
        <w:pStyle w:val="normal0"/>
        <w:numPr>
          <w:ilvl w:val="0"/>
          <w:numId w:val="10"/>
        </w:numPr>
        <w:jc w:val="both"/>
        <w:rPr>
          <w:rFonts w:ascii="Arial" w:eastAsia="Arial" w:hAnsi="Arial" w:cs="Arial"/>
        </w:rPr>
      </w:pPr>
      <w:r>
        <w:rPr>
          <w:rFonts w:ascii="Arial" w:eastAsia="Arial" w:hAnsi="Arial" w:cs="Arial"/>
        </w:rPr>
        <w:t xml:space="preserve">Miss a way to </w:t>
      </w:r>
      <w:r w:rsidR="001E3F2D">
        <w:rPr>
          <w:rFonts w:ascii="Arial" w:eastAsia="Arial" w:hAnsi="Arial" w:cs="Arial"/>
        </w:rPr>
        <w:t xml:space="preserve">introduce and </w:t>
      </w:r>
      <w:r>
        <w:rPr>
          <w:rFonts w:ascii="Arial" w:eastAsia="Arial" w:hAnsi="Arial" w:cs="Arial"/>
        </w:rPr>
        <w:t>present</w:t>
      </w:r>
      <w:r w:rsidR="00CD0F6B" w:rsidRPr="00CD0F6B">
        <w:rPr>
          <w:rFonts w:ascii="Arial" w:eastAsia="Arial" w:hAnsi="Arial" w:cs="Arial"/>
        </w:rPr>
        <w:t xml:space="preserve"> available products </w:t>
      </w:r>
      <w:r w:rsidR="001E3F2D">
        <w:rPr>
          <w:rFonts w:ascii="Arial" w:eastAsia="Arial" w:hAnsi="Arial" w:cs="Arial"/>
        </w:rPr>
        <w:t>for novice</w:t>
      </w:r>
      <w:r w:rsidR="00CD0F6B" w:rsidRPr="00CD0F6B">
        <w:rPr>
          <w:rFonts w:ascii="Arial" w:eastAsia="Arial" w:hAnsi="Arial" w:cs="Arial"/>
        </w:rPr>
        <w:t xml:space="preserve"> users</w:t>
      </w:r>
    </w:p>
    <w:p w:rsidR="00A50192" w:rsidRDefault="004E3D47" w:rsidP="00862EDD">
      <w:pPr>
        <w:pStyle w:val="normal0"/>
        <w:numPr>
          <w:ilvl w:val="0"/>
          <w:numId w:val="10"/>
        </w:numPr>
        <w:jc w:val="both"/>
        <w:rPr>
          <w:rFonts w:ascii="Arial" w:eastAsia="Arial" w:hAnsi="Arial" w:cs="Arial"/>
        </w:rPr>
      </w:pPr>
      <w:r w:rsidRPr="005B6E94">
        <w:rPr>
          <w:rFonts w:ascii="Arial" w:eastAsia="Arial" w:hAnsi="Arial" w:cs="Arial"/>
        </w:rPr>
        <w:t>Heterogeneity</w:t>
      </w:r>
      <w:r w:rsidR="00313311" w:rsidRPr="005B6E94">
        <w:rPr>
          <w:rFonts w:ascii="Arial" w:eastAsia="Arial" w:hAnsi="Arial" w:cs="Arial"/>
        </w:rPr>
        <w:t xml:space="preserve"> of  WIS portal interfaces leading to users confusion</w:t>
      </w:r>
    </w:p>
    <w:p w:rsidR="00A50192" w:rsidRDefault="00A50192" w:rsidP="00A50192">
      <w:pPr>
        <w:pStyle w:val="normal0"/>
        <w:jc w:val="both"/>
        <w:rPr>
          <w:rFonts w:ascii="Arial" w:eastAsia="Arial" w:hAnsi="Arial" w:cs="Arial"/>
        </w:rPr>
      </w:pPr>
    </w:p>
    <w:p w:rsidR="00007443" w:rsidRPr="00E52A87" w:rsidRDefault="00A50192" w:rsidP="00A50192">
      <w:pPr>
        <w:pStyle w:val="normal0"/>
        <w:jc w:val="both"/>
        <w:rPr>
          <w:rFonts w:ascii="Arial" w:eastAsia="Arial" w:hAnsi="Arial" w:cs="Arial"/>
        </w:rPr>
      </w:pPr>
      <w:r>
        <w:rPr>
          <w:rFonts w:ascii="Arial" w:eastAsia="Arial" w:hAnsi="Arial" w:cs="Arial"/>
        </w:rPr>
        <w:t xml:space="preserve">Those issues are described in the subsequent chapters with a set of recommendations from the satellite product users community in order to improve </w:t>
      </w:r>
      <w:r w:rsidR="0012488E">
        <w:rPr>
          <w:rFonts w:ascii="Arial" w:eastAsia="Arial" w:hAnsi="Arial" w:cs="Arial"/>
        </w:rPr>
        <w:t xml:space="preserve">and increase </w:t>
      </w:r>
      <w:r>
        <w:rPr>
          <w:rFonts w:ascii="Arial" w:eastAsia="Arial" w:hAnsi="Arial" w:cs="Arial"/>
        </w:rPr>
        <w:t>the WIS Portal usage</w:t>
      </w:r>
      <w:r w:rsidR="0012488E">
        <w:rPr>
          <w:rFonts w:ascii="Arial" w:eastAsia="Arial" w:hAnsi="Arial" w:cs="Arial"/>
        </w:rPr>
        <w:t>.</w:t>
      </w:r>
    </w:p>
    <w:p w:rsidR="005B6E94" w:rsidRPr="00CD0F6B" w:rsidRDefault="00502B7F" w:rsidP="00CD0F6B">
      <w:pPr>
        <w:pStyle w:val="Heading2"/>
        <w:rPr>
          <w:rFonts w:eastAsia="Arial"/>
        </w:rPr>
      </w:pPr>
      <w:r>
        <w:rPr>
          <w:rFonts w:eastAsia="Arial" w:cs="Arial"/>
        </w:rPr>
        <w:t xml:space="preserve">Focus on </w:t>
      </w:r>
      <w:r w:rsidR="00035AD3">
        <w:rPr>
          <w:rFonts w:eastAsia="Arial" w:cs="Arial"/>
        </w:rPr>
        <w:t>product</w:t>
      </w:r>
      <w:r>
        <w:rPr>
          <w:rFonts w:eastAsia="Arial" w:cs="Arial"/>
        </w:rPr>
        <w:t>s</w:t>
      </w:r>
      <w:r w:rsidR="00035AD3">
        <w:rPr>
          <w:rFonts w:eastAsia="Arial" w:cs="Arial"/>
        </w:rPr>
        <w:t xml:space="preserve"> </w:t>
      </w:r>
    </w:p>
    <w:p w:rsidR="00B8578A" w:rsidRDefault="005B6E94" w:rsidP="005B6E94">
      <w:pPr>
        <w:rPr>
          <w:rFonts w:eastAsia="Arial"/>
        </w:rPr>
      </w:pPr>
      <w:r>
        <w:rPr>
          <w:rFonts w:eastAsia="Arial"/>
        </w:rPr>
        <w:t xml:space="preserve">One of the </w:t>
      </w:r>
      <w:r w:rsidR="001E3F2D">
        <w:rPr>
          <w:rFonts w:eastAsia="Arial"/>
        </w:rPr>
        <w:t xml:space="preserve">undertakings </w:t>
      </w:r>
      <w:r>
        <w:rPr>
          <w:rFonts w:eastAsia="Arial"/>
        </w:rPr>
        <w:t xml:space="preserve">of the WIS is to bring meteorological data to a much broader user community. This </w:t>
      </w:r>
      <w:r w:rsidR="0012488E">
        <w:rPr>
          <w:rFonts w:eastAsia="Arial"/>
        </w:rPr>
        <w:t>can</w:t>
      </w:r>
      <w:r>
        <w:rPr>
          <w:rFonts w:eastAsia="Arial"/>
        </w:rPr>
        <w:t xml:space="preserve"> be achieved by providing an easier</w:t>
      </w:r>
      <w:r w:rsidR="0083035D">
        <w:rPr>
          <w:rFonts w:eastAsia="Arial"/>
        </w:rPr>
        <w:t xml:space="preserve"> and simpler</w:t>
      </w:r>
      <w:r>
        <w:rPr>
          <w:rFonts w:eastAsia="Arial"/>
        </w:rPr>
        <w:t xml:space="preserve"> access </w:t>
      </w:r>
      <w:r w:rsidR="00CD0F6B">
        <w:rPr>
          <w:rFonts w:eastAsia="Arial"/>
        </w:rPr>
        <w:t>to meteorological</w:t>
      </w:r>
      <w:r>
        <w:rPr>
          <w:rFonts w:eastAsia="Arial"/>
        </w:rPr>
        <w:t xml:space="preserve"> data by using standard web technologies. WIS portals are now allowing </w:t>
      </w:r>
      <w:r w:rsidR="00E52A87">
        <w:rPr>
          <w:rFonts w:eastAsia="Arial"/>
        </w:rPr>
        <w:t>anybody</w:t>
      </w:r>
      <w:r>
        <w:rPr>
          <w:rFonts w:eastAsia="Arial"/>
        </w:rPr>
        <w:t xml:space="preserve"> to discover met</w:t>
      </w:r>
      <w:r w:rsidR="0083035D">
        <w:rPr>
          <w:rFonts w:eastAsia="Arial"/>
        </w:rPr>
        <w:t>eo</w:t>
      </w:r>
      <w:r w:rsidR="00E52A87">
        <w:rPr>
          <w:rFonts w:eastAsia="Arial"/>
        </w:rPr>
        <w:t>rological</w:t>
      </w:r>
      <w:r>
        <w:rPr>
          <w:rFonts w:eastAsia="Arial"/>
        </w:rPr>
        <w:t xml:space="preserve"> data </w:t>
      </w:r>
      <w:r w:rsidR="007177C9">
        <w:rPr>
          <w:rFonts w:eastAsia="Arial"/>
        </w:rPr>
        <w:t xml:space="preserve">but in general </w:t>
      </w:r>
      <w:r w:rsidR="00B001C4">
        <w:rPr>
          <w:rFonts w:eastAsia="Arial"/>
        </w:rPr>
        <w:t xml:space="preserve">the WIS portals are not </w:t>
      </w:r>
      <w:r w:rsidR="00B8578A">
        <w:rPr>
          <w:rFonts w:eastAsia="Arial"/>
        </w:rPr>
        <w:t xml:space="preserve">sufficiently </w:t>
      </w:r>
      <w:r w:rsidR="00B001C4">
        <w:rPr>
          <w:rFonts w:eastAsia="Arial"/>
        </w:rPr>
        <w:t xml:space="preserve">focusing on the main users’ </w:t>
      </w:r>
      <w:r w:rsidR="00B812AD">
        <w:rPr>
          <w:rFonts w:eastAsia="Arial"/>
        </w:rPr>
        <w:t>need the</w:t>
      </w:r>
      <w:r w:rsidR="00BB08B2">
        <w:rPr>
          <w:rFonts w:eastAsia="Arial"/>
        </w:rPr>
        <w:t xml:space="preserve"> </w:t>
      </w:r>
      <w:r w:rsidR="00CB5358">
        <w:rPr>
          <w:rFonts w:eastAsia="Arial"/>
        </w:rPr>
        <w:t>‘</w:t>
      </w:r>
      <w:r w:rsidR="00B001C4">
        <w:rPr>
          <w:rFonts w:eastAsia="Arial"/>
        </w:rPr>
        <w:t>product</w:t>
      </w:r>
      <w:r w:rsidR="00CB5358">
        <w:rPr>
          <w:rFonts w:eastAsia="Arial"/>
        </w:rPr>
        <w:t>’</w:t>
      </w:r>
      <w:r w:rsidR="00B001C4">
        <w:rPr>
          <w:rFonts w:eastAsia="Arial"/>
        </w:rPr>
        <w:t xml:space="preserve">. </w:t>
      </w:r>
      <w:r w:rsidR="00B8578A">
        <w:rPr>
          <w:rFonts w:eastAsia="Arial"/>
        </w:rPr>
        <w:t>Satellite data u</w:t>
      </w:r>
      <w:r w:rsidR="00B001C4">
        <w:rPr>
          <w:rFonts w:eastAsia="Arial"/>
        </w:rPr>
        <w:t xml:space="preserve">sers coming to these </w:t>
      </w:r>
      <w:r w:rsidR="00415EB2">
        <w:rPr>
          <w:rFonts w:eastAsia="Arial"/>
        </w:rPr>
        <w:t xml:space="preserve">portals want to easily </w:t>
      </w:r>
      <w:r w:rsidR="00B8578A">
        <w:rPr>
          <w:rFonts w:eastAsia="Arial"/>
        </w:rPr>
        <w:t xml:space="preserve">discover </w:t>
      </w:r>
      <w:r w:rsidR="00CB5358">
        <w:rPr>
          <w:rFonts w:eastAsia="Arial"/>
        </w:rPr>
        <w:t xml:space="preserve">and access </w:t>
      </w:r>
      <w:r w:rsidR="00B8578A">
        <w:rPr>
          <w:rFonts w:eastAsia="Arial"/>
        </w:rPr>
        <w:t>products</w:t>
      </w:r>
      <w:r w:rsidR="00B001C4">
        <w:rPr>
          <w:rFonts w:eastAsia="Arial"/>
        </w:rPr>
        <w:t xml:space="preserve">, understand what </w:t>
      </w:r>
      <w:r w:rsidR="00B812AD">
        <w:rPr>
          <w:rFonts w:eastAsia="Arial"/>
        </w:rPr>
        <w:t>those offered</w:t>
      </w:r>
      <w:r w:rsidR="00B001C4">
        <w:rPr>
          <w:rFonts w:eastAsia="Arial"/>
        </w:rPr>
        <w:t xml:space="preserve"> products </w:t>
      </w:r>
      <w:r w:rsidR="00CB5358">
        <w:rPr>
          <w:rFonts w:eastAsia="Arial"/>
        </w:rPr>
        <w:t xml:space="preserve">are </w:t>
      </w:r>
      <w:r w:rsidR="00B001C4">
        <w:rPr>
          <w:rFonts w:eastAsia="Arial"/>
        </w:rPr>
        <w:t>a</w:t>
      </w:r>
      <w:r w:rsidR="00F13D03">
        <w:rPr>
          <w:rFonts w:eastAsia="Arial"/>
        </w:rPr>
        <w:t xml:space="preserve">nd access </w:t>
      </w:r>
      <w:r w:rsidR="00B344F6">
        <w:rPr>
          <w:rFonts w:eastAsia="Arial"/>
        </w:rPr>
        <w:t>them</w:t>
      </w:r>
      <w:r w:rsidR="00B8578A">
        <w:rPr>
          <w:rFonts w:eastAsia="Arial"/>
        </w:rPr>
        <w:t xml:space="preserve"> </w:t>
      </w:r>
      <w:r w:rsidR="00CB5358">
        <w:rPr>
          <w:rFonts w:eastAsia="Arial"/>
        </w:rPr>
        <w:t>to</w:t>
      </w:r>
      <w:r w:rsidR="00B344F6">
        <w:rPr>
          <w:rFonts w:eastAsia="Arial"/>
        </w:rPr>
        <w:t xml:space="preserve"> </w:t>
      </w:r>
      <w:r w:rsidR="00CB5358">
        <w:rPr>
          <w:rFonts w:eastAsia="Arial"/>
        </w:rPr>
        <w:t xml:space="preserve">download and </w:t>
      </w:r>
      <w:r w:rsidR="00B344F6">
        <w:rPr>
          <w:rFonts w:eastAsia="Arial"/>
        </w:rPr>
        <w:t>work</w:t>
      </w:r>
      <w:r w:rsidR="00CB5358">
        <w:rPr>
          <w:rFonts w:eastAsia="Arial"/>
        </w:rPr>
        <w:t xml:space="preserve"> with them</w:t>
      </w:r>
      <w:r w:rsidR="00F13D03">
        <w:rPr>
          <w:rFonts w:eastAsia="Arial"/>
        </w:rPr>
        <w:t xml:space="preserve">. </w:t>
      </w:r>
      <w:r w:rsidR="00B8578A">
        <w:rPr>
          <w:rFonts w:eastAsia="Arial"/>
        </w:rPr>
        <w:t>Users have expressed that when using the different WIS Portals, i</w:t>
      </w:r>
      <w:r w:rsidR="00B001C4">
        <w:rPr>
          <w:rFonts w:eastAsia="Arial"/>
        </w:rPr>
        <w:t>t is</w:t>
      </w:r>
      <w:r w:rsidR="00552443">
        <w:rPr>
          <w:rFonts w:eastAsia="Arial"/>
        </w:rPr>
        <w:t xml:space="preserve"> </w:t>
      </w:r>
      <w:r w:rsidR="00415EB2">
        <w:rPr>
          <w:rFonts w:eastAsia="Arial"/>
        </w:rPr>
        <w:t xml:space="preserve">often quite </w:t>
      </w:r>
      <w:r w:rsidR="00B001C4">
        <w:rPr>
          <w:rFonts w:eastAsia="Arial"/>
        </w:rPr>
        <w:t xml:space="preserve">difficult to </w:t>
      </w:r>
      <w:r w:rsidR="00B8578A">
        <w:rPr>
          <w:rFonts w:eastAsia="Arial"/>
        </w:rPr>
        <w:t xml:space="preserve">get </w:t>
      </w:r>
      <w:r w:rsidR="00B344F6">
        <w:rPr>
          <w:rFonts w:eastAsia="Arial"/>
        </w:rPr>
        <w:t xml:space="preserve">directly </w:t>
      </w:r>
      <w:r w:rsidR="00B8578A">
        <w:rPr>
          <w:rFonts w:eastAsia="Arial"/>
        </w:rPr>
        <w:t xml:space="preserve">access </w:t>
      </w:r>
      <w:r w:rsidR="00B812AD">
        <w:rPr>
          <w:rFonts w:eastAsia="Arial"/>
        </w:rPr>
        <w:t>to information</w:t>
      </w:r>
      <w:r w:rsidR="00B001C4">
        <w:rPr>
          <w:rFonts w:eastAsia="Arial"/>
        </w:rPr>
        <w:t xml:space="preserve"> related to </w:t>
      </w:r>
      <w:r w:rsidR="00B812AD">
        <w:rPr>
          <w:rFonts w:eastAsia="Arial"/>
        </w:rPr>
        <w:t>the products</w:t>
      </w:r>
      <w:r w:rsidR="00B001C4">
        <w:rPr>
          <w:rFonts w:eastAsia="Arial"/>
        </w:rPr>
        <w:t xml:space="preserve"> such as for instance product descriptions</w:t>
      </w:r>
      <w:r w:rsidR="00415EB2">
        <w:rPr>
          <w:rFonts w:eastAsia="Arial"/>
        </w:rPr>
        <w:t xml:space="preserve"> or how to access the product</w:t>
      </w:r>
      <w:r w:rsidR="00B8578A">
        <w:rPr>
          <w:rFonts w:eastAsia="Arial"/>
        </w:rPr>
        <w:t xml:space="preserve"> and under which </w:t>
      </w:r>
      <w:r w:rsidR="00CB5358">
        <w:rPr>
          <w:rFonts w:eastAsia="Arial"/>
        </w:rPr>
        <w:t xml:space="preserve">terms &amp; </w:t>
      </w:r>
      <w:r w:rsidR="00B8578A">
        <w:rPr>
          <w:rFonts w:eastAsia="Arial"/>
        </w:rPr>
        <w:t>conditions</w:t>
      </w:r>
      <w:r w:rsidR="00B001C4">
        <w:rPr>
          <w:rFonts w:eastAsia="Arial"/>
        </w:rPr>
        <w:t>.</w:t>
      </w:r>
      <w:r w:rsidR="00B344F6">
        <w:rPr>
          <w:rFonts w:eastAsia="Arial"/>
        </w:rPr>
        <w:t xml:space="preserve"> The search results are often populated with </w:t>
      </w:r>
      <w:r w:rsidR="00CB5358">
        <w:rPr>
          <w:rFonts w:eastAsia="Arial"/>
        </w:rPr>
        <w:t>technical</w:t>
      </w:r>
      <w:r w:rsidR="00B344F6">
        <w:rPr>
          <w:rFonts w:eastAsia="Arial"/>
        </w:rPr>
        <w:t xml:space="preserve"> product identifiers and the users have to tediously scan through the list and click on each </w:t>
      </w:r>
      <w:r w:rsidR="00B812AD">
        <w:rPr>
          <w:rFonts w:eastAsia="Arial"/>
        </w:rPr>
        <w:t>product</w:t>
      </w:r>
      <w:r w:rsidR="00B344F6">
        <w:rPr>
          <w:rFonts w:eastAsia="Arial"/>
        </w:rPr>
        <w:t xml:space="preserve"> to get the product description.</w:t>
      </w:r>
    </w:p>
    <w:p w:rsidR="0078694C" w:rsidRDefault="00B8578A" w:rsidP="005B6E94">
      <w:pPr>
        <w:rPr>
          <w:rFonts w:eastAsia="Arial"/>
        </w:rPr>
      </w:pPr>
      <w:r>
        <w:rPr>
          <w:rFonts w:eastAsia="Arial"/>
        </w:rPr>
        <w:t xml:space="preserve">The designed web interfaces </w:t>
      </w:r>
      <w:r w:rsidR="007177C9">
        <w:rPr>
          <w:rFonts w:eastAsia="Arial"/>
        </w:rPr>
        <w:t>a</w:t>
      </w:r>
      <w:r w:rsidR="00B001C4">
        <w:rPr>
          <w:rFonts w:eastAsia="Arial"/>
        </w:rPr>
        <w:t xml:space="preserve">re </w:t>
      </w:r>
      <w:r w:rsidR="003B7F70">
        <w:rPr>
          <w:rFonts w:eastAsia="Arial"/>
        </w:rPr>
        <w:t xml:space="preserve">also </w:t>
      </w:r>
      <w:r w:rsidR="0078694C">
        <w:rPr>
          <w:rFonts w:eastAsia="Arial"/>
        </w:rPr>
        <w:t xml:space="preserve">often </w:t>
      </w:r>
      <w:r w:rsidR="00B001C4">
        <w:rPr>
          <w:rFonts w:eastAsia="Arial"/>
        </w:rPr>
        <w:t xml:space="preserve">not </w:t>
      </w:r>
      <w:r w:rsidR="00CD0F6B">
        <w:rPr>
          <w:rFonts w:eastAsia="Arial"/>
        </w:rPr>
        <w:t>targeted</w:t>
      </w:r>
      <w:r w:rsidR="0083035D">
        <w:rPr>
          <w:rFonts w:eastAsia="Arial"/>
        </w:rPr>
        <w:t xml:space="preserve"> </w:t>
      </w:r>
      <w:r w:rsidR="00073DC8">
        <w:rPr>
          <w:rFonts w:eastAsia="Arial"/>
        </w:rPr>
        <w:t xml:space="preserve">on </w:t>
      </w:r>
      <w:r w:rsidR="0083035D">
        <w:rPr>
          <w:rFonts w:eastAsia="Arial"/>
        </w:rPr>
        <w:t xml:space="preserve">potential new users but </w:t>
      </w:r>
      <w:r w:rsidR="00F13D03">
        <w:rPr>
          <w:rFonts w:eastAsia="Arial"/>
        </w:rPr>
        <w:t xml:space="preserve">often </w:t>
      </w:r>
      <w:r w:rsidR="0078694C">
        <w:rPr>
          <w:rFonts w:eastAsia="Arial"/>
        </w:rPr>
        <w:t xml:space="preserve">on </w:t>
      </w:r>
      <w:r w:rsidR="0083035D">
        <w:rPr>
          <w:rFonts w:eastAsia="Arial"/>
        </w:rPr>
        <w:t>specialist</w:t>
      </w:r>
      <w:r w:rsidR="0078694C">
        <w:rPr>
          <w:rFonts w:eastAsia="Arial"/>
        </w:rPr>
        <w:t>s</w:t>
      </w:r>
      <w:r w:rsidR="0083035D">
        <w:rPr>
          <w:rFonts w:eastAsia="Arial"/>
        </w:rPr>
        <w:t xml:space="preserve"> accustomed to the existing WMO usages. </w:t>
      </w:r>
      <w:r w:rsidR="0078694C">
        <w:rPr>
          <w:rFonts w:eastAsia="Arial"/>
        </w:rPr>
        <w:t>For instance,</w:t>
      </w:r>
      <w:r w:rsidR="00F13D03">
        <w:rPr>
          <w:rFonts w:eastAsia="Arial"/>
        </w:rPr>
        <w:t xml:space="preserve"> users</w:t>
      </w:r>
      <w:r w:rsidR="00B001C4">
        <w:rPr>
          <w:rFonts w:eastAsia="Arial"/>
        </w:rPr>
        <w:t xml:space="preserve"> often need to understand the GTS convention</w:t>
      </w:r>
      <w:r w:rsidR="00F13D03">
        <w:rPr>
          <w:rFonts w:eastAsia="Arial"/>
        </w:rPr>
        <w:t>s</w:t>
      </w:r>
      <w:r w:rsidR="00B001C4">
        <w:rPr>
          <w:rFonts w:eastAsia="Arial"/>
        </w:rPr>
        <w:t xml:space="preserve"> to grasp which </w:t>
      </w:r>
      <w:r w:rsidR="00CB5358">
        <w:rPr>
          <w:rFonts w:eastAsia="Arial"/>
        </w:rPr>
        <w:t xml:space="preserve">EO </w:t>
      </w:r>
      <w:r w:rsidR="00B001C4">
        <w:rPr>
          <w:rFonts w:eastAsia="Arial"/>
        </w:rPr>
        <w:t xml:space="preserve">products are available </w:t>
      </w:r>
      <w:r w:rsidR="0078694C">
        <w:rPr>
          <w:rFonts w:eastAsia="Arial"/>
        </w:rPr>
        <w:t>from</w:t>
      </w:r>
      <w:r w:rsidR="00B001C4">
        <w:rPr>
          <w:rFonts w:eastAsia="Arial"/>
        </w:rPr>
        <w:t xml:space="preserve"> the WIS Portals. </w:t>
      </w:r>
    </w:p>
    <w:p w:rsidR="00073DC8" w:rsidRDefault="00F13D03" w:rsidP="005B6E94">
      <w:pPr>
        <w:rPr>
          <w:rFonts w:eastAsia="Arial"/>
        </w:rPr>
      </w:pPr>
      <w:r>
        <w:rPr>
          <w:rFonts w:eastAsia="Arial"/>
        </w:rPr>
        <w:t xml:space="preserve">Below is a set of examples to illustrate </w:t>
      </w:r>
      <w:r w:rsidR="00CB5358">
        <w:rPr>
          <w:rFonts w:eastAsia="Arial"/>
        </w:rPr>
        <w:t xml:space="preserve">and highlight </w:t>
      </w:r>
      <w:r>
        <w:rPr>
          <w:rFonts w:eastAsia="Arial"/>
        </w:rPr>
        <w:t xml:space="preserve">those </w:t>
      </w:r>
      <w:r w:rsidR="00CB5358">
        <w:rPr>
          <w:rFonts w:eastAsia="Arial"/>
        </w:rPr>
        <w:t xml:space="preserve">difficulties. Below a simple </w:t>
      </w:r>
      <w:r w:rsidR="00E52A87">
        <w:rPr>
          <w:rFonts w:eastAsia="Arial"/>
        </w:rPr>
        <w:t xml:space="preserve">example searched for </w:t>
      </w:r>
      <w:r w:rsidR="00CB5358">
        <w:rPr>
          <w:rFonts w:eastAsia="Arial"/>
        </w:rPr>
        <w:t>‘</w:t>
      </w:r>
      <w:r w:rsidR="00E52A87">
        <w:rPr>
          <w:rFonts w:eastAsia="Arial"/>
        </w:rPr>
        <w:t>wind</w:t>
      </w:r>
      <w:r w:rsidR="00CB5358">
        <w:rPr>
          <w:rFonts w:eastAsia="Arial"/>
        </w:rPr>
        <w:t>’</w:t>
      </w:r>
      <w:r w:rsidR="00E52A87">
        <w:rPr>
          <w:rFonts w:eastAsia="Arial"/>
        </w:rPr>
        <w:t xml:space="preserve"> products.</w:t>
      </w:r>
    </w:p>
    <w:p w:rsidR="00E52A87" w:rsidRDefault="00E52A87" w:rsidP="005B6E94">
      <w:pPr>
        <w:rPr>
          <w:rFonts w:eastAsia="Arial"/>
        </w:rPr>
      </w:pPr>
      <w:r>
        <w:rPr>
          <w:rFonts w:eastAsia="Arial"/>
          <w:noProof/>
          <w:lang w:val="en-US" w:eastAsia="en-US"/>
        </w:rPr>
        <w:drawing>
          <wp:inline distT="0" distB="0" distL="0" distR="0">
            <wp:extent cx="5759450" cy="5824855"/>
            <wp:effectExtent l="19050" t="0" r="0" b="0"/>
            <wp:docPr id="3" name="Picture 2" descr="Beijing_Port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jing_Portal1.png"/>
                    <pic:cNvPicPr/>
                  </pic:nvPicPr>
                  <pic:blipFill>
                    <a:blip r:embed="rId9" cstate="print"/>
                    <a:stretch>
                      <a:fillRect/>
                    </a:stretch>
                  </pic:blipFill>
                  <pic:spPr>
                    <a:xfrm>
                      <a:off x="0" y="0"/>
                      <a:ext cx="5759450" cy="5824855"/>
                    </a:xfrm>
                    <a:prstGeom prst="rect">
                      <a:avLst/>
                    </a:prstGeom>
                  </pic:spPr>
                </pic:pic>
              </a:graphicData>
            </a:graphic>
          </wp:inline>
        </w:drawing>
      </w:r>
    </w:p>
    <w:p w:rsidR="005B6E94" w:rsidRDefault="00491BD1" w:rsidP="005B6E94">
      <w:pPr>
        <w:rPr>
          <w:rFonts w:eastAsia="Arial"/>
        </w:rPr>
      </w:pPr>
      <w:r>
        <w:rPr>
          <w:rFonts w:eastAsia="Arial"/>
        </w:rPr>
        <w:t>For instance in the GISC Beijing</w:t>
      </w:r>
      <w:r w:rsidR="00F13D03">
        <w:rPr>
          <w:rFonts w:eastAsia="Arial"/>
        </w:rPr>
        <w:t xml:space="preserve"> Portal, with the return</w:t>
      </w:r>
      <w:r w:rsidR="0078694C">
        <w:rPr>
          <w:rFonts w:eastAsia="Arial"/>
        </w:rPr>
        <w:t>ed</w:t>
      </w:r>
      <w:r w:rsidR="00F13D03">
        <w:rPr>
          <w:rFonts w:eastAsia="Arial"/>
        </w:rPr>
        <w:t xml:space="preserve"> results,</w:t>
      </w:r>
      <w:r w:rsidRPr="00491BD1">
        <w:rPr>
          <w:rFonts w:eastAsia="Arial"/>
        </w:rPr>
        <w:t xml:space="preserve"> </w:t>
      </w:r>
      <w:r>
        <w:rPr>
          <w:rFonts w:eastAsia="Arial"/>
        </w:rPr>
        <w:t xml:space="preserve">it is </w:t>
      </w:r>
      <w:r w:rsidR="00CB5358">
        <w:rPr>
          <w:rFonts w:eastAsia="Arial"/>
        </w:rPr>
        <w:t>impossible</w:t>
      </w:r>
      <w:r>
        <w:rPr>
          <w:rFonts w:eastAsia="Arial"/>
        </w:rPr>
        <w:t xml:space="preserve"> for a </w:t>
      </w:r>
      <w:r w:rsidR="00E14050">
        <w:rPr>
          <w:rFonts w:eastAsia="Arial"/>
        </w:rPr>
        <w:t>non-GTS</w:t>
      </w:r>
      <w:r>
        <w:rPr>
          <w:rFonts w:eastAsia="Arial"/>
        </w:rPr>
        <w:t xml:space="preserve"> specialist to</w:t>
      </w:r>
      <w:r w:rsidRPr="00491BD1">
        <w:rPr>
          <w:rFonts w:eastAsia="Arial"/>
        </w:rPr>
        <w:t xml:space="preserve"> </w:t>
      </w:r>
      <w:r w:rsidR="00CB5358">
        <w:rPr>
          <w:rFonts w:eastAsia="Arial"/>
        </w:rPr>
        <w:t>judge if the result</w:t>
      </w:r>
      <w:r w:rsidR="003B7F70">
        <w:rPr>
          <w:rFonts w:eastAsia="Arial"/>
        </w:rPr>
        <w:t>s</w:t>
      </w:r>
      <w:r w:rsidR="00CB5358">
        <w:rPr>
          <w:rFonts w:eastAsia="Arial"/>
        </w:rPr>
        <w:t xml:space="preserve"> of </w:t>
      </w:r>
      <w:r w:rsidR="003B7F70">
        <w:rPr>
          <w:rFonts w:eastAsia="Arial"/>
        </w:rPr>
        <w:t xml:space="preserve">the </w:t>
      </w:r>
      <w:r w:rsidR="00CB5358">
        <w:rPr>
          <w:rFonts w:eastAsia="Arial"/>
        </w:rPr>
        <w:t xml:space="preserve">search </w:t>
      </w:r>
      <w:r>
        <w:rPr>
          <w:rFonts w:eastAsia="Arial"/>
        </w:rPr>
        <w:t xml:space="preserve">are </w:t>
      </w:r>
      <w:r w:rsidR="00CB5358">
        <w:rPr>
          <w:rFonts w:eastAsia="Arial"/>
        </w:rPr>
        <w:t xml:space="preserve">really </w:t>
      </w:r>
      <w:r>
        <w:rPr>
          <w:rFonts w:eastAsia="Arial"/>
        </w:rPr>
        <w:t>wind products.</w:t>
      </w:r>
    </w:p>
    <w:p w:rsidR="00491BD1" w:rsidRDefault="00491BD1" w:rsidP="005B6E94">
      <w:pPr>
        <w:rPr>
          <w:rFonts w:eastAsia="Arial"/>
        </w:rPr>
      </w:pPr>
      <w:r>
        <w:rPr>
          <w:rFonts w:eastAsia="Arial"/>
          <w:noProof/>
          <w:lang w:val="en-US" w:eastAsia="en-US"/>
        </w:rPr>
        <w:drawing>
          <wp:inline distT="0" distB="0" distL="0" distR="0">
            <wp:extent cx="5759450" cy="2487930"/>
            <wp:effectExtent l="19050" t="0" r="0" b="0"/>
            <wp:docPr id="8" name="Picture 7" descr="DW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D_1.png"/>
                    <pic:cNvPicPr/>
                  </pic:nvPicPr>
                  <pic:blipFill>
                    <a:blip r:embed="rId10" cstate="print"/>
                    <a:stretch>
                      <a:fillRect/>
                    </a:stretch>
                  </pic:blipFill>
                  <pic:spPr>
                    <a:xfrm>
                      <a:off x="0" y="0"/>
                      <a:ext cx="5759450" cy="2487930"/>
                    </a:xfrm>
                    <a:prstGeom prst="rect">
                      <a:avLst/>
                    </a:prstGeom>
                  </pic:spPr>
                </pic:pic>
              </a:graphicData>
            </a:graphic>
          </wp:inline>
        </w:drawing>
      </w:r>
    </w:p>
    <w:p w:rsidR="00710F5C" w:rsidRDefault="00710F5C" w:rsidP="005B6E94">
      <w:pPr>
        <w:rPr>
          <w:rFonts w:eastAsia="Arial"/>
        </w:rPr>
      </w:pPr>
      <w:r>
        <w:rPr>
          <w:rFonts w:eastAsia="Arial"/>
        </w:rPr>
        <w:t>The Title of the products is presented in the result page of GISC Offenbach but it is not always sufficient to discover what products are available through the catalogue</w:t>
      </w:r>
      <w:r w:rsidR="00337DEB">
        <w:rPr>
          <w:rFonts w:eastAsia="Arial"/>
        </w:rPr>
        <w:t xml:space="preserve"> because the metadata content is not sufficiently informative.</w:t>
      </w:r>
      <w:r w:rsidR="00F13D03">
        <w:rPr>
          <w:rFonts w:eastAsia="Arial"/>
        </w:rPr>
        <w:t xml:space="preserve"> </w:t>
      </w:r>
      <w:r w:rsidR="00337DEB">
        <w:rPr>
          <w:rFonts w:eastAsia="Arial"/>
        </w:rPr>
        <w:t>The results presentation here also forces the</w:t>
      </w:r>
      <w:r w:rsidR="00F13D03">
        <w:rPr>
          <w:rFonts w:eastAsia="Arial"/>
        </w:rPr>
        <w:t xml:space="preserve"> user to click on each individual </w:t>
      </w:r>
      <w:r w:rsidR="00E14050">
        <w:rPr>
          <w:rFonts w:eastAsia="Arial"/>
        </w:rPr>
        <w:t>product</w:t>
      </w:r>
      <w:r w:rsidR="00F13D03">
        <w:rPr>
          <w:rFonts w:eastAsia="Arial"/>
        </w:rPr>
        <w:t xml:space="preserve"> to </w:t>
      </w:r>
      <w:r w:rsidR="00337DEB">
        <w:rPr>
          <w:rFonts w:eastAsia="Arial"/>
        </w:rPr>
        <w:t>get more details on the products</w:t>
      </w:r>
      <w:r w:rsidR="00F13D03">
        <w:rPr>
          <w:rFonts w:eastAsia="Arial"/>
        </w:rPr>
        <w:t>.</w:t>
      </w:r>
      <w:r w:rsidR="00337DEB">
        <w:rPr>
          <w:rFonts w:eastAsia="Arial"/>
        </w:rPr>
        <w:t xml:space="preserve"> </w:t>
      </w:r>
      <w:r w:rsidR="003B7F70">
        <w:rPr>
          <w:rFonts w:eastAsia="Arial"/>
        </w:rPr>
        <w:t xml:space="preserve">In </w:t>
      </w:r>
      <w:r w:rsidR="00AD7557">
        <w:rPr>
          <w:rFonts w:eastAsia="Arial"/>
        </w:rPr>
        <w:t>addition</w:t>
      </w:r>
      <w:r w:rsidR="003B7F70">
        <w:rPr>
          <w:rFonts w:eastAsia="Arial"/>
        </w:rPr>
        <w:t>, t</w:t>
      </w:r>
      <w:r w:rsidR="00CB5358">
        <w:rPr>
          <w:rFonts w:eastAsia="Arial"/>
        </w:rPr>
        <w:t>he search executed in the above example is also no longer reflected on the entire page</w:t>
      </w:r>
      <w:r w:rsidR="003B7F70">
        <w:rPr>
          <w:rFonts w:eastAsia="Arial"/>
        </w:rPr>
        <w:t xml:space="preserve"> and the user looses the relation between search and results.</w:t>
      </w:r>
      <w:r w:rsidR="00A40BE6">
        <w:rPr>
          <w:rFonts w:eastAsia="Arial"/>
        </w:rPr>
        <w:t xml:space="preserve"> </w:t>
      </w:r>
      <w:r w:rsidR="00337DEB">
        <w:rPr>
          <w:rFonts w:eastAsia="Arial"/>
        </w:rPr>
        <w:t xml:space="preserve">This can quickly become </w:t>
      </w:r>
      <w:r w:rsidR="003E5592">
        <w:rPr>
          <w:rFonts w:eastAsia="Arial"/>
        </w:rPr>
        <w:t>annoying</w:t>
      </w:r>
      <w:r w:rsidR="00337DEB">
        <w:rPr>
          <w:rFonts w:eastAsia="Arial"/>
        </w:rPr>
        <w:t xml:space="preserve"> and will push the user to leave the portal.</w:t>
      </w:r>
    </w:p>
    <w:p w:rsidR="00E52A87" w:rsidRDefault="00E52A87" w:rsidP="005B6E94">
      <w:pPr>
        <w:rPr>
          <w:rFonts w:eastAsia="Arial"/>
        </w:rPr>
      </w:pPr>
      <w:r>
        <w:rPr>
          <w:rFonts w:eastAsia="Arial"/>
          <w:noProof/>
          <w:lang w:val="en-US" w:eastAsia="en-US"/>
        </w:rPr>
        <w:drawing>
          <wp:inline distT="0" distB="0" distL="0" distR="0">
            <wp:extent cx="5759450" cy="6257290"/>
            <wp:effectExtent l="19050" t="0" r="0" b="0"/>
            <wp:docPr id="4" name="Picture 3" descr="MeteoFra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France_1.png"/>
                    <pic:cNvPicPr/>
                  </pic:nvPicPr>
                  <pic:blipFill>
                    <a:blip r:embed="rId11" cstate="print"/>
                    <a:stretch>
                      <a:fillRect/>
                    </a:stretch>
                  </pic:blipFill>
                  <pic:spPr>
                    <a:xfrm>
                      <a:off x="0" y="0"/>
                      <a:ext cx="5759450" cy="6257290"/>
                    </a:xfrm>
                    <a:prstGeom prst="rect">
                      <a:avLst/>
                    </a:prstGeom>
                  </pic:spPr>
                </pic:pic>
              </a:graphicData>
            </a:graphic>
          </wp:inline>
        </w:drawing>
      </w:r>
    </w:p>
    <w:p w:rsidR="00E52A87" w:rsidRDefault="00E52A87" w:rsidP="005B6E94">
      <w:pPr>
        <w:rPr>
          <w:rFonts w:eastAsia="Arial"/>
        </w:rPr>
      </w:pPr>
      <w:r>
        <w:rPr>
          <w:rFonts w:eastAsia="Arial"/>
        </w:rPr>
        <w:t xml:space="preserve">The abstract is here immediately displayed on the search result page </w:t>
      </w:r>
      <w:r w:rsidR="00337DEB">
        <w:rPr>
          <w:rFonts w:eastAsia="Arial"/>
        </w:rPr>
        <w:t xml:space="preserve">of GISC Toulouse </w:t>
      </w:r>
      <w:r>
        <w:rPr>
          <w:rFonts w:eastAsia="Arial"/>
        </w:rPr>
        <w:t xml:space="preserve">but the Abstract information is not </w:t>
      </w:r>
      <w:r w:rsidR="00F13D03">
        <w:rPr>
          <w:rFonts w:eastAsia="Arial"/>
        </w:rPr>
        <w:t xml:space="preserve">always </w:t>
      </w:r>
      <w:r w:rsidR="0016012F">
        <w:rPr>
          <w:rFonts w:eastAsia="Arial"/>
        </w:rPr>
        <w:t>relevant,</w:t>
      </w:r>
      <w:r w:rsidR="00F13D03">
        <w:rPr>
          <w:rFonts w:eastAsia="Arial"/>
        </w:rPr>
        <w:t xml:space="preserve"> as it has been produced using a template with the GTS bulletin headers format.</w:t>
      </w:r>
    </w:p>
    <w:p w:rsidR="005B6E94" w:rsidRPr="00325FBB" w:rsidRDefault="00B001C4" w:rsidP="00862EDD">
      <w:pPr>
        <w:pStyle w:val="normal0"/>
        <w:jc w:val="both"/>
        <w:rPr>
          <w:rFonts w:ascii="Arial" w:eastAsia="Arial" w:hAnsi="Arial" w:cs="Arial"/>
          <w:b/>
          <w:i/>
        </w:rPr>
      </w:pPr>
      <w:r w:rsidRPr="00325FBB">
        <w:rPr>
          <w:rFonts w:ascii="Arial" w:eastAsia="Arial" w:hAnsi="Arial" w:cs="Arial"/>
          <w:b/>
          <w:i/>
        </w:rPr>
        <w:t>In the first phase of the WIS creation, the WIS Portal providers have been focusing on succes</w:t>
      </w:r>
      <w:r w:rsidR="008913CF" w:rsidRPr="00325FBB">
        <w:rPr>
          <w:rFonts w:ascii="Arial" w:eastAsia="Arial" w:hAnsi="Arial" w:cs="Arial"/>
          <w:b/>
          <w:i/>
        </w:rPr>
        <w:t>s</w:t>
      </w:r>
      <w:r w:rsidRPr="00325FBB">
        <w:rPr>
          <w:rFonts w:ascii="Arial" w:eastAsia="Arial" w:hAnsi="Arial" w:cs="Arial"/>
          <w:b/>
          <w:i/>
        </w:rPr>
        <w:t>fully establish</w:t>
      </w:r>
      <w:r w:rsidR="008913CF" w:rsidRPr="00325FBB">
        <w:rPr>
          <w:rFonts w:ascii="Arial" w:eastAsia="Arial" w:hAnsi="Arial" w:cs="Arial"/>
          <w:b/>
          <w:i/>
        </w:rPr>
        <w:t xml:space="preserve">ing the WIS technical </w:t>
      </w:r>
      <w:r w:rsidR="0016012F" w:rsidRPr="00325FBB">
        <w:rPr>
          <w:rFonts w:ascii="Arial" w:eastAsia="Arial" w:hAnsi="Arial" w:cs="Arial"/>
          <w:b/>
          <w:i/>
        </w:rPr>
        <w:t>platform</w:t>
      </w:r>
      <w:r w:rsidR="008913CF" w:rsidRPr="00325FBB">
        <w:rPr>
          <w:rFonts w:ascii="Arial" w:eastAsia="Arial" w:hAnsi="Arial" w:cs="Arial"/>
          <w:b/>
          <w:i/>
        </w:rPr>
        <w:t xml:space="preserve">. </w:t>
      </w:r>
      <w:r w:rsidR="00904ADA">
        <w:rPr>
          <w:rFonts w:ascii="Arial" w:eastAsia="Arial" w:hAnsi="Arial" w:cs="Arial"/>
          <w:b/>
          <w:i/>
        </w:rPr>
        <w:t>Now, t</w:t>
      </w:r>
      <w:r w:rsidR="008913CF" w:rsidRPr="00325FBB">
        <w:rPr>
          <w:rFonts w:ascii="Arial" w:eastAsia="Arial" w:hAnsi="Arial" w:cs="Arial"/>
          <w:b/>
          <w:i/>
        </w:rPr>
        <w:t>o increase the WIS adoption, the satellite data user</w:t>
      </w:r>
      <w:r w:rsidR="00904ADA">
        <w:rPr>
          <w:rFonts w:ascii="Arial" w:eastAsia="Arial" w:hAnsi="Arial" w:cs="Arial"/>
          <w:b/>
          <w:i/>
        </w:rPr>
        <w:t xml:space="preserve">s’ community is </w:t>
      </w:r>
      <w:r w:rsidR="006701AD">
        <w:rPr>
          <w:rFonts w:ascii="Arial" w:eastAsia="Arial" w:hAnsi="Arial" w:cs="Arial"/>
          <w:b/>
          <w:i/>
        </w:rPr>
        <w:t>recommending</w:t>
      </w:r>
      <w:r w:rsidR="00337DEB">
        <w:rPr>
          <w:rFonts w:ascii="Arial" w:eastAsia="Arial" w:hAnsi="Arial" w:cs="Arial"/>
          <w:b/>
          <w:i/>
        </w:rPr>
        <w:t xml:space="preserve"> </w:t>
      </w:r>
      <w:r w:rsidR="00904ADA">
        <w:rPr>
          <w:rFonts w:ascii="Arial" w:eastAsia="Arial" w:hAnsi="Arial" w:cs="Arial"/>
          <w:b/>
          <w:i/>
        </w:rPr>
        <w:t>WIS Portal providers</w:t>
      </w:r>
      <w:r w:rsidRPr="00325FBB">
        <w:rPr>
          <w:rFonts w:ascii="Arial" w:eastAsia="Arial" w:hAnsi="Arial" w:cs="Arial"/>
          <w:b/>
          <w:i/>
        </w:rPr>
        <w:t xml:space="preserve"> </w:t>
      </w:r>
      <w:r w:rsidR="00E97270" w:rsidRPr="00325FBB">
        <w:rPr>
          <w:rFonts w:ascii="Arial" w:eastAsia="Arial" w:hAnsi="Arial" w:cs="Arial"/>
          <w:b/>
          <w:i/>
        </w:rPr>
        <w:t xml:space="preserve">to </w:t>
      </w:r>
      <w:r w:rsidR="006701AD">
        <w:rPr>
          <w:rFonts w:ascii="Arial" w:eastAsia="Arial" w:hAnsi="Arial" w:cs="Arial"/>
          <w:b/>
          <w:i/>
        </w:rPr>
        <w:t>consider</w:t>
      </w:r>
      <w:r w:rsidR="00337DEB">
        <w:rPr>
          <w:rFonts w:ascii="Arial" w:eastAsia="Arial" w:hAnsi="Arial" w:cs="Arial"/>
          <w:b/>
          <w:i/>
        </w:rPr>
        <w:t xml:space="preserve"> </w:t>
      </w:r>
      <w:r w:rsidR="00655E19" w:rsidRPr="00325FBB">
        <w:rPr>
          <w:rFonts w:ascii="Arial" w:eastAsia="Arial" w:hAnsi="Arial" w:cs="Arial"/>
          <w:b/>
          <w:i/>
        </w:rPr>
        <w:t>c</w:t>
      </w:r>
      <w:r w:rsidR="00655E19">
        <w:rPr>
          <w:rFonts w:ascii="Arial" w:eastAsia="Arial" w:hAnsi="Arial" w:cs="Arial"/>
          <w:b/>
          <w:i/>
        </w:rPr>
        <w:t>entring</w:t>
      </w:r>
      <w:r w:rsidR="00904ADA">
        <w:rPr>
          <w:rFonts w:ascii="Arial" w:eastAsia="Arial" w:hAnsi="Arial" w:cs="Arial"/>
          <w:b/>
          <w:i/>
        </w:rPr>
        <w:t xml:space="preserve"> the portals’ user interface</w:t>
      </w:r>
      <w:r w:rsidR="00E97270" w:rsidRPr="00325FBB">
        <w:rPr>
          <w:rFonts w:ascii="Arial" w:eastAsia="Arial" w:hAnsi="Arial" w:cs="Arial"/>
          <w:b/>
          <w:i/>
        </w:rPr>
        <w:t xml:space="preserve"> on pro</w:t>
      </w:r>
      <w:r w:rsidR="00904ADA">
        <w:rPr>
          <w:rFonts w:ascii="Arial" w:eastAsia="Arial" w:hAnsi="Arial" w:cs="Arial"/>
          <w:b/>
          <w:i/>
        </w:rPr>
        <w:t xml:space="preserve">duct discovery and presentation to </w:t>
      </w:r>
      <w:r w:rsidR="00A40BE6">
        <w:rPr>
          <w:rFonts w:ascii="Arial" w:eastAsia="Arial" w:hAnsi="Arial" w:cs="Arial"/>
          <w:b/>
          <w:i/>
        </w:rPr>
        <w:t>e</w:t>
      </w:r>
      <w:r w:rsidR="00904ADA">
        <w:rPr>
          <w:rFonts w:ascii="Arial" w:eastAsia="Arial" w:hAnsi="Arial" w:cs="Arial"/>
          <w:b/>
          <w:i/>
        </w:rPr>
        <w:t xml:space="preserve">nsure that </w:t>
      </w:r>
      <w:r w:rsidR="0016012F">
        <w:rPr>
          <w:rFonts w:ascii="Arial" w:eastAsia="Arial" w:hAnsi="Arial" w:cs="Arial"/>
          <w:b/>
          <w:i/>
        </w:rPr>
        <w:t>non-WMO specialist</w:t>
      </w:r>
      <w:r w:rsidR="00A40BE6">
        <w:rPr>
          <w:rFonts w:ascii="Arial" w:eastAsia="Arial" w:hAnsi="Arial" w:cs="Arial"/>
          <w:b/>
          <w:i/>
        </w:rPr>
        <w:t>s</w:t>
      </w:r>
      <w:r w:rsidR="0016012F">
        <w:rPr>
          <w:rFonts w:ascii="Arial" w:eastAsia="Arial" w:hAnsi="Arial" w:cs="Arial"/>
          <w:b/>
          <w:i/>
        </w:rPr>
        <w:t xml:space="preserve"> can understand </w:t>
      </w:r>
      <w:r w:rsidR="00A40BE6">
        <w:rPr>
          <w:rFonts w:ascii="Arial" w:eastAsia="Arial" w:hAnsi="Arial" w:cs="Arial"/>
          <w:b/>
          <w:i/>
        </w:rPr>
        <w:t>the information</w:t>
      </w:r>
      <w:r w:rsidR="0016012F">
        <w:rPr>
          <w:rFonts w:ascii="Arial" w:eastAsia="Arial" w:hAnsi="Arial" w:cs="Arial"/>
          <w:b/>
          <w:i/>
        </w:rPr>
        <w:t xml:space="preserve"> discoverable on the WIS</w:t>
      </w:r>
      <w:r w:rsidR="00904ADA">
        <w:rPr>
          <w:rFonts w:ascii="Arial" w:eastAsia="Arial" w:hAnsi="Arial" w:cs="Arial"/>
          <w:b/>
          <w:i/>
        </w:rPr>
        <w:t>.</w:t>
      </w:r>
    </w:p>
    <w:p w:rsidR="00E97270" w:rsidRDefault="00E97270" w:rsidP="00862EDD">
      <w:pPr>
        <w:pStyle w:val="normal0"/>
        <w:jc w:val="both"/>
        <w:rPr>
          <w:rFonts w:ascii="Arial" w:eastAsia="Arial" w:hAnsi="Arial" w:cs="Arial"/>
        </w:rPr>
      </w:pPr>
    </w:p>
    <w:p w:rsidR="003B7F70" w:rsidRDefault="003E5592" w:rsidP="003B7F70">
      <w:pPr>
        <w:pStyle w:val="Heading2"/>
        <w:rPr>
          <w:rFonts w:eastAsia="Arial"/>
        </w:rPr>
      </w:pPr>
      <w:r w:rsidRPr="006701AD">
        <w:rPr>
          <w:rFonts w:eastAsia="Arial"/>
        </w:rPr>
        <w:t>Complexity of the discovery interface</w:t>
      </w:r>
    </w:p>
    <w:p w:rsidR="003B7F70" w:rsidRDefault="003B7F70" w:rsidP="00862EDD">
      <w:pPr>
        <w:pStyle w:val="normal0"/>
        <w:jc w:val="both"/>
        <w:rPr>
          <w:rFonts w:eastAsia="Arial"/>
        </w:rPr>
      </w:pPr>
    </w:p>
    <w:p w:rsidR="00B471A5" w:rsidRDefault="006701AD" w:rsidP="00862EDD">
      <w:pPr>
        <w:pStyle w:val="normal0"/>
        <w:jc w:val="both"/>
        <w:rPr>
          <w:rFonts w:ascii="Arial" w:eastAsia="Arial" w:hAnsi="Arial" w:cs="Arial"/>
        </w:rPr>
      </w:pPr>
      <w:r>
        <w:rPr>
          <w:rFonts w:ascii="Arial" w:eastAsia="Arial" w:hAnsi="Arial" w:cs="Arial"/>
        </w:rPr>
        <w:t>Satellite data users when search</w:t>
      </w:r>
      <w:r w:rsidR="003B7F70">
        <w:rPr>
          <w:rFonts w:ascii="Arial" w:eastAsia="Arial" w:hAnsi="Arial" w:cs="Arial"/>
        </w:rPr>
        <w:t>ing</w:t>
      </w:r>
      <w:r>
        <w:rPr>
          <w:rFonts w:ascii="Arial" w:eastAsia="Arial" w:hAnsi="Arial" w:cs="Arial"/>
        </w:rPr>
        <w:t xml:space="preserve"> on the WIS portals have also reported </w:t>
      </w:r>
      <w:r w:rsidR="00A40BE6">
        <w:rPr>
          <w:rFonts w:ascii="Arial" w:eastAsia="Arial" w:hAnsi="Arial" w:cs="Arial"/>
        </w:rPr>
        <w:t>that</w:t>
      </w:r>
      <w:r>
        <w:rPr>
          <w:rFonts w:ascii="Arial" w:eastAsia="Arial" w:hAnsi="Arial" w:cs="Arial"/>
        </w:rPr>
        <w:t xml:space="preserve"> user interfaces are not always following the de-facto standards established by the </w:t>
      </w:r>
      <w:r w:rsidR="00A40BE6">
        <w:rPr>
          <w:rFonts w:ascii="Arial" w:eastAsia="Arial" w:hAnsi="Arial" w:cs="Arial"/>
        </w:rPr>
        <w:t>global players of</w:t>
      </w:r>
      <w:r>
        <w:rPr>
          <w:rFonts w:ascii="Arial" w:eastAsia="Arial" w:hAnsi="Arial" w:cs="Arial"/>
        </w:rPr>
        <w:t xml:space="preserve"> search web sites. </w:t>
      </w:r>
      <w:r w:rsidR="00E16369">
        <w:rPr>
          <w:rFonts w:ascii="Arial" w:eastAsia="Arial" w:hAnsi="Arial" w:cs="Arial"/>
        </w:rPr>
        <w:t xml:space="preserve">Users of </w:t>
      </w:r>
      <w:r>
        <w:rPr>
          <w:rFonts w:ascii="Arial" w:eastAsia="Arial" w:hAnsi="Arial" w:cs="Arial"/>
        </w:rPr>
        <w:t xml:space="preserve">the WIS </w:t>
      </w:r>
      <w:r w:rsidR="00E16369">
        <w:rPr>
          <w:rFonts w:ascii="Arial" w:eastAsia="Arial" w:hAnsi="Arial" w:cs="Arial"/>
        </w:rPr>
        <w:t xml:space="preserve">portals are also web users making </w:t>
      </w:r>
      <w:r w:rsidR="00904ADA">
        <w:rPr>
          <w:rFonts w:ascii="Arial" w:eastAsia="Arial" w:hAnsi="Arial" w:cs="Arial"/>
        </w:rPr>
        <w:t>a daily</w:t>
      </w:r>
      <w:r w:rsidR="00E16369">
        <w:rPr>
          <w:rFonts w:ascii="Arial" w:eastAsia="Arial" w:hAnsi="Arial" w:cs="Arial"/>
        </w:rPr>
        <w:t xml:space="preserve"> use of </w:t>
      </w:r>
      <w:r w:rsidR="00904ADA">
        <w:rPr>
          <w:rFonts w:ascii="Arial" w:eastAsia="Arial" w:hAnsi="Arial" w:cs="Arial"/>
        </w:rPr>
        <w:t xml:space="preserve">web </w:t>
      </w:r>
      <w:r w:rsidR="00E16369">
        <w:rPr>
          <w:rFonts w:ascii="Arial" w:eastAsia="Arial" w:hAnsi="Arial" w:cs="Arial"/>
        </w:rPr>
        <w:t>standard</w:t>
      </w:r>
      <w:r w:rsidR="00904ADA">
        <w:rPr>
          <w:rFonts w:ascii="Arial" w:eastAsia="Arial" w:hAnsi="Arial" w:cs="Arial"/>
        </w:rPr>
        <w:t xml:space="preserve">s or </w:t>
      </w:r>
      <w:r w:rsidR="00E16369">
        <w:rPr>
          <w:rFonts w:ascii="Arial" w:eastAsia="Arial" w:hAnsi="Arial" w:cs="Arial"/>
        </w:rPr>
        <w:t>web search engines like Google, Bing or Amazon. Those web sites have established conventions with regards to look and feel, usability and naviga</w:t>
      </w:r>
      <w:r w:rsidR="00A40BE6">
        <w:rPr>
          <w:rFonts w:ascii="Arial" w:eastAsia="Arial" w:hAnsi="Arial" w:cs="Arial"/>
        </w:rPr>
        <w:t>tion</w:t>
      </w:r>
      <w:r w:rsidR="00E16369">
        <w:rPr>
          <w:rFonts w:ascii="Arial" w:eastAsia="Arial" w:hAnsi="Arial" w:cs="Arial"/>
        </w:rPr>
        <w:t xml:space="preserve">. Users expect to have the same conventions adopted </w:t>
      </w:r>
      <w:r w:rsidR="00A40BE6">
        <w:rPr>
          <w:rFonts w:ascii="Arial" w:eastAsia="Arial" w:hAnsi="Arial" w:cs="Arial"/>
        </w:rPr>
        <w:t xml:space="preserve">when using other portals such as </w:t>
      </w:r>
      <w:r w:rsidR="003B7F70">
        <w:rPr>
          <w:rFonts w:ascii="Arial" w:eastAsia="Arial" w:hAnsi="Arial" w:cs="Arial"/>
        </w:rPr>
        <w:t xml:space="preserve">in </w:t>
      </w:r>
      <w:r w:rsidR="00E16369">
        <w:rPr>
          <w:rFonts w:ascii="Arial" w:eastAsia="Arial" w:hAnsi="Arial" w:cs="Arial"/>
        </w:rPr>
        <w:t xml:space="preserve">the WIS. To start </w:t>
      </w:r>
      <w:r w:rsidR="00A40BE6">
        <w:rPr>
          <w:rFonts w:ascii="Arial" w:eastAsia="Arial" w:hAnsi="Arial" w:cs="Arial"/>
        </w:rPr>
        <w:t xml:space="preserve">a free text </w:t>
      </w:r>
      <w:r w:rsidR="00E16369">
        <w:rPr>
          <w:rFonts w:ascii="Arial" w:eastAsia="Arial" w:hAnsi="Arial" w:cs="Arial"/>
        </w:rPr>
        <w:t>search</w:t>
      </w:r>
      <w:r w:rsidR="00A40BE6">
        <w:rPr>
          <w:rFonts w:ascii="Arial" w:eastAsia="Arial" w:hAnsi="Arial" w:cs="Arial"/>
        </w:rPr>
        <w:t xml:space="preserve"> it is generally</w:t>
      </w:r>
      <w:r w:rsidR="00E16369">
        <w:rPr>
          <w:rFonts w:ascii="Arial" w:eastAsia="Arial" w:hAnsi="Arial" w:cs="Arial"/>
        </w:rPr>
        <w:t xml:space="preserve"> expect</w:t>
      </w:r>
      <w:r w:rsidR="00A40BE6">
        <w:rPr>
          <w:rFonts w:ascii="Arial" w:eastAsia="Arial" w:hAnsi="Arial" w:cs="Arial"/>
        </w:rPr>
        <w:t>ed</w:t>
      </w:r>
      <w:r w:rsidR="00E16369">
        <w:rPr>
          <w:rFonts w:ascii="Arial" w:eastAsia="Arial" w:hAnsi="Arial" w:cs="Arial"/>
        </w:rPr>
        <w:t xml:space="preserve"> to use a </w:t>
      </w:r>
      <w:r w:rsidR="0016012F">
        <w:rPr>
          <w:rFonts w:ascii="Arial" w:eastAsia="Arial" w:hAnsi="Arial" w:cs="Arial"/>
        </w:rPr>
        <w:t>predominant</w:t>
      </w:r>
      <w:r w:rsidR="00E16369">
        <w:rPr>
          <w:rFonts w:ascii="Arial" w:eastAsia="Arial" w:hAnsi="Arial" w:cs="Arial"/>
        </w:rPr>
        <w:t xml:space="preserve"> text box as input</w:t>
      </w:r>
      <w:r w:rsidR="00A40BE6">
        <w:rPr>
          <w:rFonts w:ascii="Arial" w:eastAsia="Arial" w:hAnsi="Arial" w:cs="Arial"/>
        </w:rPr>
        <w:t>. The</w:t>
      </w:r>
      <w:r w:rsidR="00E16369">
        <w:rPr>
          <w:rFonts w:ascii="Arial" w:eastAsia="Arial" w:hAnsi="Arial" w:cs="Arial"/>
        </w:rPr>
        <w:t xml:space="preserve"> search result page</w:t>
      </w:r>
      <w:r w:rsidR="00904ADA">
        <w:rPr>
          <w:rFonts w:ascii="Arial" w:eastAsia="Arial" w:hAnsi="Arial" w:cs="Arial"/>
        </w:rPr>
        <w:t>s</w:t>
      </w:r>
      <w:r w:rsidR="00E16369">
        <w:rPr>
          <w:rFonts w:ascii="Arial" w:eastAsia="Arial" w:hAnsi="Arial" w:cs="Arial"/>
        </w:rPr>
        <w:t xml:space="preserve"> </w:t>
      </w:r>
      <w:r w:rsidR="00A40BE6">
        <w:rPr>
          <w:rFonts w:ascii="Arial" w:eastAsia="Arial" w:hAnsi="Arial" w:cs="Arial"/>
        </w:rPr>
        <w:t xml:space="preserve">still show the search terms and for the results each hit with a </w:t>
      </w:r>
      <w:r w:rsidR="00904ADA">
        <w:rPr>
          <w:rFonts w:ascii="Arial" w:eastAsia="Arial" w:hAnsi="Arial" w:cs="Arial"/>
        </w:rPr>
        <w:t xml:space="preserve">short title for the </w:t>
      </w:r>
      <w:r w:rsidR="00A40BE6">
        <w:rPr>
          <w:rFonts w:ascii="Arial" w:eastAsia="Arial" w:hAnsi="Arial" w:cs="Arial"/>
        </w:rPr>
        <w:t xml:space="preserve">EO </w:t>
      </w:r>
      <w:r w:rsidR="00904ADA">
        <w:rPr>
          <w:rFonts w:ascii="Arial" w:eastAsia="Arial" w:hAnsi="Arial" w:cs="Arial"/>
        </w:rPr>
        <w:t xml:space="preserve">product and </w:t>
      </w:r>
      <w:r w:rsidR="00904ADA" w:rsidRPr="00CB7653">
        <w:rPr>
          <w:rFonts w:ascii="Arial" w:eastAsia="Arial" w:hAnsi="Arial" w:cs="Arial"/>
        </w:rPr>
        <w:t xml:space="preserve">a short description with meaningful information regarding the </w:t>
      </w:r>
      <w:r w:rsidR="00A40BE6">
        <w:rPr>
          <w:rFonts w:ascii="Arial" w:eastAsia="Arial" w:hAnsi="Arial" w:cs="Arial"/>
        </w:rPr>
        <w:t xml:space="preserve">EO </w:t>
      </w:r>
      <w:r w:rsidR="00904ADA" w:rsidRPr="00CB7653">
        <w:rPr>
          <w:rFonts w:ascii="Arial" w:eastAsia="Arial" w:hAnsi="Arial" w:cs="Arial"/>
        </w:rPr>
        <w:t xml:space="preserve">products. </w:t>
      </w:r>
      <w:r w:rsidR="00A40BE6">
        <w:rPr>
          <w:rFonts w:ascii="Arial" w:eastAsia="Arial" w:hAnsi="Arial" w:cs="Arial"/>
        </w:rPr>
        <w:t>U</w:t>
      </w:r>
      <w:r w:rsidR="00904ADA">
        <w:rPr>
          <w:rFonts w:ascii="Arial" w:eastAsia="Arial" w:hAnsi="Arial" w:cs="Arial"/>
        </w:rPr>
        <w:t xml:space="preserve">sers also expect to </w:t>
      </w:r>
      <w:r w:rsidR="00536B0E">
        <w:rPr>
          <w:rFonts w:ascii="Arial" w:eastAsia="Arial" w:hAnsi="Arial" w:cs="Arial"/>
        </w:rPr>
        <w:t>refine the</w:t>
      </w:r>
      <w:r w:rsidR="00904ADA">
        <w:rPr>
          <w:rFonts w:ascii="Arial" w:eastAsia="Arial" w:hAnsi="Arial" w:cs="Arial"/>
        </w:rPr>
        <w:t xml:space="preserve"> already entered keywords </w:t>
      </w:r>
      <w:r w:rsidR="00536B0E">
        <w:rPr>
          <w:rFonts w:ascii="Arial" w:eastAsia="Arial" w:hAnsi="Arial" w:cs="Arial"/>
        </w:rPr>
        <w:t xml:space="preserve">to </w:t>
      </w:r>
      <w:r w:rsidR="00655E19">
        <w:rPr>
          <w:rFonts w:ascii="Arial" w:eastAsia="Arial" w:hAnsi="Arial" w:cs="Arial"/>
        </w:rPr>
        <w:t>filter</w:t>
      </w:r>
      <w:r w:rsidR="00536B0E">
        <w:rPr>
          <w:rFonts w:ascii="Arial" w:eastAsia="Arial" w:hAnsi="Arial" w:cs="Arial"/>
        </w:rPr>
        <w:t xml:space="preserve"> further</w:t>
      </w:r>
      <w:r w:rsidR="00904ADA">
        <w:rPr>
          <w:rFonts w:ascii="Arial" w:eastAsia="Arial" w:hAnsi="Arial" w:cs="Arial"/>
        </w:rPr>
        <w:t xml:space="preserve"> the results. Alternatively like on Amazon, the search result page can contain associated keywords for filter the search (</w:t>
      </w:r>
      <w:r w:rsidR="00895AD6">
        <w:rPr>
          <w:rFonts w:ascii="Arial" w:eastAsia="Arial" w:hAnsi="Arial" w:cs="Arial"/>
        </w:rPr>
        <w:t>type of products, price range, ...)</w:t>
      </w:r>
      <w:r w:rsidR="00E16369">
        <w:rPr>
          <w:rFonts w:ascii="Arial" w:eastAsia="Arial" w:hAnsi="Arial" w:cs="Arial"/>
        </w:rPr>
        <w:t xml:space="preserve">. </w:t>
      </w:r>
    </w:p>
    <w:p w:rsidR="00895AD6" w:rsidRDefault="00895AD6" w:rsidP="00862EDD">
      <w:pPr>
        <w:pStyle w:val="normal0"/>
        <w:jc w:val="both"/>
        <w:rPr>
          <w:rFonts w:ascii="Arial" w:eastAsia="Arial" w:hAnsi="Arial" w:cs="Arial"/>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719"/>
        <w:gridCol w:w="4567"/>
      </w:tblGrid>
      <w:tr w:rsidR="00B45754">
        <w:tc>
          <w:tcPr>
            <w:tcW w:w="4643" w:type="dxa"/>
          </w:tcPr>
          <w:p w:rsidR="00B45754" w:rsidRDefault="00B45754" w:rsidP="00862EDD">
            <w:pPr>
              <w:pStyle w:val="normal0"/>
              <w:jc w:val="both"/>
              <w:rPr>
                <w:rFonts w:ascii="Arial" w:eastAsia="Arial" w:hAnsi="Arial" w:cs="Arial"/>
              </w:rPr>
            </w:pPr>
            <w:r w:rsidRPr="00B45754">
              <w:rPr>
                <w:rFonts w:ascii="Arial" w:eastAsia="Arial" w:hAnsi="Arial" w:cs="Arial"/>
                <w:noProof/>
                <w:lang w:val="en-US" w:eastAsia="en-US"/>
              </w:rPr>
              <w:drawing>
                <wp:inline distT="0" distB="0" distL="0" distR="0">
                  <wp:extent cx="2839736" cy="1443037"/>
                  <wp:effectExtent l="19050" t="0" r="0" b="0"/>
                  <wp:docPr id="2" name="Picture 4" descr="b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g.png"/>
                          <pic:cNvPicPr/>
                        </pic:nvPicPr>
                        <pic:blipFill>
                          <a:blip r:embed="rId12" cstate="print"/>
                          <a:stretch>
                            <a:fillRect/>
                          </a:stretch>
                        </pic:blipFill>
                        <pic:spPr>
                          <a:xfrm>
                            <a:off x="0" y="0"/>
                            <a:ext cx="2841871" cy="1444122"/>
                          </a:xfrm>
                          <a:prstGeom prst="rect">
                            <a:avLst/>
                          </a:prstGeom>
                        </pic:spPr>
                      </pic:pic>
                    </a:graphicData>
                  </a:graphic>
                </wp:inline>
              </w:drawing>
            </w:r>
          </w:p>
          <w:p w:rsidR="00B45754" w:rsidRPr="00B45754" w:rsidRDefault="00B45754" w:rsidP="00B45754">
            <w:pPr>
              <w:pStyle w:val="Caption"/>
              <w:rPr>
                <w:rFonts w:eastAsia="Arial"/>
                <w:sz w:val="16"/>
                <w:szCs w:val="16"/>
              </w:rPr>
            </w:pPr>
            <w:r w:rsidRPr="00B45754">
              <w:rPr>
                <w:rFonts w:eastAsia="Arial"/>
                <w:sz w:val="16"/>
                <w:szCs w:val="16"/>
              </w:rPr>
              <w:t xml:space="preserve">Entry page </w:t>
            </w:r>
            <w:proofErr w:type="spellStart"/>
            <w:r w:rsidRPr="00B45754">
              <w:rPr>
                <w:rFonts w:eastAsia="Arial"/>
                <w:sz w:val="16"/>
                <w:szCs w:val="16"/>
              </w:rPr>
              <w:t>centered</w:t>
            </w:r>
            <w:proofErr w:type="spellEnd"/>
            <w:r w:rsidRPr="00B45754">
              <w:rPr>
                <w:rFonts w:eastAsia="Arial"/>
                <w:sz w:val="16"/>
                <w:szCs w:val="16"/>
              </w:rPr>
              <w:t xml:space="preserve"> focusing on search text box</w:t>
            </w:r>
          </w:p>
        </w:tc>
        <w:tc>
          <w:tcPr>
            <w:tcW w:w="4643" w:type="dxa"/>
          </w:tcPr>
          <w:p w:rsidR="00B45754" w:rsidRDefault="00B45754" w:rsidP="00862EDD">
            <w:pPr>
              <w:pStyle w:val="normal0"/>
              <w:jc w:val="both"/>
              <w:rPr>
                <w:rFonts w:ascii="Arial" w:eastAsia="Arial" w:hAnsi="Arial" w:cs="Arial"/>
              </w:rPr>
            </w:pPr>
            <w:r w:rsidRPr="00B45754">
              <w:rPr>
                <w:rFonts w:ascii="Arial" w:eastAsia="Arial" w:hAnsi="Arial" w:cs="Arial"/>
                <w:noProof/>
                <w:lang w:val="en-US" w:eastAsia="en-US"/>
              </w:rPr>
              <w:drawing>
                <wp:inline distT="0" distB="0" distL="0" distR="0">
                  <wp:extent cx="2514600" cy="3193291"/>
                  <wp:effectExtent l="19050" t="0" r="0" b="0"/>
                  <wp:docPr id="11" name="Picture 5" descr="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ng"/>
                          <pic:cNvPicPr/>
                        </pic:nvPicPr>
                        <pic:blipFill>
                          <a:blip r:embed="rId13" cstate="print"/>
                          <a:stretch>
                            <a:fillRect/>
                          </a:stretch>
                        </pic:blipFill>
                        <pic:spPr>
                          <a:xfrm>
                            <a:off x="0" y="0"/>
                            <a:ext cx="2517361" cy="3196797"/>
                          </a:xfrm>
                          <a:prstGeom prst="rect">
                            <a:avLst/>
                          </a:prstGeom>
                        </pic:spPr>
                      </pic:pic>
                    </a:graphicData>
                  </a:graphic>
                </wp:inline>
              </w:drawing>
            </w:r>
          </w:p>
          <w:p w:rsidR="00B45754" w:rsidRPr="00B45754" w:rsidRDefault="00B45754" w:rsidP="00B45754">
            <w:pPr>
              <w:pStyle w:val="Caption"/>
              <w:rPr>
                <w:rFonts w:eastAsia="Arial"/>
                <w:sz w:val="18"/>
                <w:szCs w:val="18"/>
              </w:rPr>
            </w:pPr>
            <w:r w:rsidRPr="00B45754">
              <w:rPr>
                <w:rFonts w:eastAsia="Arial"/>
                <w:sz w:val="18"/>
                <w:szCs w:val="18"/>
              </w:rPr>
              <w:t>Search result page with title and descriptions</w:t>
            </w:r>
          </w:p>
        </w:tc>
      </w:tr>
    </w:tbl>
    <w:p w:rsidR="00B471A5" w:rsidRDefault="00B471A5" w:rsidP="00862EDD">
      <w:pPr>
        <w:pStyle w:val="normal0"/>
        <w:jc w:val="both"/>
        <w:rPr>
          <w:rFonts w:ascii="Arial" w:eastAsia="Arial" w:hAnsi="Arial" w:cs="Arial"/>
        </w:rPr>
      </w:pPr>
    </w:p>
    <w:p w:rsidR="003522A3" w:rsidRDefault="003522A3" w:rsidP="00B45754">
      <w:pPr>
        <w:pStyle w:val="normal0"/>
        <w:jc w:val="center"/>
        <w:rPr>
          <w:rFonts w:ascii="Arial" w:eastAsia="Arial" w:hAnsi="Arial" w:cs="Arial"/>
        </w:rPr>
      </w:pPr>
      <w:r>
        <w:rPr>
          <w:rFonts w:ascii="Arial" w:eastAsia="Arial" w:hAnsi="Arial" w:cs="Arial"/>
          <w:noProof/>
          <w:lang w:val="en-US" w:eastAsia="en-US"/>
        </w:rPr>
        <w:drawing>
          <wp:inline distT="0" distB="0" distL="0" distR="0">
            <wp:extent cx="3676650" cy="1991552"/>
            <wp:effectExtent l="19050" t="0" r="0" b="0"/>
            <wp:docPr id="7" name="Picture 6"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4" cstate="print"/>
                    <a:stretch>
                      <a:fillRect/>
                    </a:stretch>
                  </pic:blipFill>
                  <pic:spPr>
                    <a:xfrm>
                      <a:off x="0" y="0"/>
                      <a:ext cx="3676650" cy="1991552"/>
                    </a:xfrm>
                    <a:prstGeom prst="rect">
                      <a:avLst/>
                    </a:prstGeom>
                  </pic:spPr>
                </pic:pic>
              </a:graphicData>
            </a:graphic>
          </wp:inline>
        </w:drawing>
      </w:r>
    </w:p>
    <w:p w:rsidR="003522A3" w:rsidRPr="00B45754" w:rsidRDefault="00B45754" w:rsidP="00B45754">
      <w:pPr>
        <w:pStyle w:val="Caption"/>
        <w:rPr>
          <w:rFonts w:eastAsia="Arial"/>
          <w:sz w:val="18"/>
          <w:szCs w:val="18"/>
        </w:rPr>
      </w:pPr>
      <w:r>
        <w:rPr>
          <w:rFonts w:eastAsia="Arial"/>
          <w:sz w:val="18"/>
          <w:szCs w:val="18"/>
        </w:rPr>
        <w:t>Search page with filtering on the left side</w:t>
      </w:r>
    </w:p>
    <w:p w:rsidR="006701AD" w:rsidRDefault="006701AD" w:rsidP="00862EDD">
      <w:pPr>
        <w:pStyle w:val="normal0"/>
        <w:jc w:val="both"/>
        <w:rPr>
          <w:rFonts w:ascii="Arial" w:eastAsia="Arial" w:hAnsi="Arial" w:cs="Arial"/>
        </w:rPr>
      </w:pPr>
      <w:r>
        <w:rPr>
          <w:rFonts w:ascii="Arial" w:eastAsia="Arial" w:hAnsi="Arial" w:cs="Arial"/>
        </w:rPr>
        <w:t xml:space="preserve">Most of those domain-based search portals however implement </w:t>
      </w:r>
      <w:r w:rsidR="00655E19">
        <w:rPr>
          <w:rFonts w:ascii="Arial" w:eastAsia="Arial" w:hAnsi="Arial" w:cs="Arial"/>
        </w:rPr>
        <w:t>a different search experience that tends</w:t>
      </w:r>
      <w:r>
        <w:rPr>
          <w:rFonts w:ascii="Arial" w:eastAsia="Arial" w:hAnsi="Arial" w:cs="Arial"/>
        </w:rPr>
        <w:t xml:space="preserve"> to make the search experience more complex.</w:t>
      </w:r>
      <w:r w:rsidR="00536B0E">
        <w:rPr>
          <w:rFonts w:ascii="Arial" w:eastAsia="Arial" w:hAnsi="Arial" w:cs="Arial"/>
        </w:rPr>
        <w:t xml:space="preserve"> </w:t>
      </w:r>
    </w:p>
    <w:p w:rsidR="00B45754" w:rsidRDefault="00B45754" w:rsidP="00862EDD">
      <w:pPr>
        <w:pStyle w:val="normal0"/>
        <w:jc w:val="both"/>
        <w:rPr>
          <w:rFonts w:ascii="Arial" w:eastAsia="Arial" w:hAnsi="Arial" w:cs="Arial"/>
        </w:rPr>
      </w:pPr>
    </w:p>
    <w:p w:rsidR="00491BD1" w:rsidRDefault="00491BD1" w:rsidP="00862EDD">
      <w:pPr>
        <w:pStyle w:val="normal0"/>
        <w:jc w:val="both"/>
        <w:rPr>
          <w:rFonts w:ascii="Arial" w:eastAsia="Arial" w:hAnsi="Arial" w:cs="Arial"/>
        </w:rPr>
      </w:pPr>
    </w:p>
    <w:p w:rsidR="00491BD1" w:rsidRDefault="00A6208B" w:rsidP="00B45754">
      <w:pPr>
        <w:pStyle w:val="normal0"/>
        <w:jc w:val="center"/>
        <w:rPr>
          <w:rFonts w:ascii="Arial" w:eastAsia="Arial" w:hAnsi="Arial" w:cs="Arial"/>
        </w:rPr>
      </w:pPr>
      <w:r>
        <w:rPr>
          <w:rFonts w:ascii="Arial" w:eastAsia="Arial" w:hAnsi="Arial" w:cs="Arial"/>
          <w:noProof/>
          <w:lang w:val="en-US" w:eastAsia="en-US"/>
        </w:rPr>
        <w:drawing>
          <wp:inline distT="0" distB="0" distL="0" distR="0">
            <wp:extent cx="4976961" cy="4572000"/>
            <wp:effectExtent l="19050" t="0" r="0" b="0"/>
            <wp:docPr id="9" name="Picture 8" descr="JMA_Port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A_Portal1.png"/>
                    <pic:cNvPicPr/>
                  </pic:nvPicPr>
                  <pic:blipFill>
                    <a:blip r:embed="rId15" cstate="print"/>
                    <a:stretch>
                      <a:fillRect/>
                    </a:stretch>
                  </pic:blipFill>
                  <pic:spPr>
                    <a:xfrm>
                      <a:off x="0" y="0"/>
                      <a:ext cx="4978334" cy="4573261"/>
                    </a:xfrm>
                    <a:prstGeom prst="rect">
                      <a:avLst/>
                    </a:prstGeom>
                  </pic:spPr>
                </pic:pic>
              </a:graphicData>
            </a:graphic>
          </wp:inline>
        </w:drawing>
      </w:r>
    </w:p>
    <w:p w:rsidR="00491BD1" w:rsidRDefault="00491BD1" w:rsidP="00862EDD">
      <w:pPr>
        <w:pStyle w:val="normal0"/>
        <w:jc w:val="both"/>
        <w:rPr>
          <w:rFonts w:ascii="Arial" w:eastAsia="Arial" w:hAnsi="Arial" w:cs="Arial"/>
        </w:rPr>
      </w:pPr>
    </w:p>
    <w:p w:rsidR="00A6208B" w:rsidRDefault="00A6208B" w:rsidP="00862EDD">
      <w:pPr>
        <w:pStyle w:val="normal0"/>
        <w:jc w:val="both"/>
        <w:rPr>
          <w:rFonts w:ascii="Arial" w:eastAsia="Arial" w:hAnsi="Arial" w:cs="Arial"/>
        </w:rPr>
      </w:pPr>
      <w:r>
        <w:rPr>
          <w:rFonts w:ascii="Arial" w:eastAsia="Arial" w:hAnsi="Arial" w:cs="Arial"/>
        </w:rPr>
        <w:t xml:space="preserve">GISC Tokyo </w:t>
      </w:r>
      <w:r w:rsidR="00B45754">
        <w:rPr>
          <w:rFonts w:ascii="Arial" w:eastAsia="Arial" w:hAnsi="Arial" w:cs="Arial"/>
        </w:rPr>
        <w:t xml:space="preserve">Portal search </w:t>
      </w:r>
      <w:r>
        <w:rPr>
          <w:rFonts w:ascii="Arial" w:eastAsia="Arial" w:hAnsi="Arial" w:cs="Arial"/>
        </w:rPr>
        <w:t>is on the right side and offer</w:t>
      </w:r>
      <w:r w:rsidR="00B45754">
        <w:rPr>
          <w:rFonts w:ascii="Arial" w:eastAsia="Arial" w:hAnsi="Arial" w:cs="Arial"/>
        </w:rPr>
        <w:t>s</w:t>
      </w:r>
      <w:r w:rsidR="0016012F">
        <w:rPr>
          <w:rFonts w:ascii="Arial" w:eastAsia="Arial" w:hAnsi="Arial" w:cs="Arial"/>
        </w:rPr>
        <w:t xml:space="preserve"> </w:t>
      </w:r>
      <w:r>
        <w:rPr>
          <w:rFonts w:ascii="Arial" w:eastAsia="Arial" w:hAnsi="Arial" w:cs="Arial"/>
        </w:rPr>
        <w:t xml:space="preserve">different </w:t>
      </w:r>
      <w:r w:rsidR="0016012F">
        <w:rPr>
          <w:rFonts w:ascii="Arial" w:eastAsia="Arial" w:hAnsi="Arial" w:cs="Arial"/>
        </w:rPr>
        <w:t>search</w:t>
      </w:r>
      <w:r>
        <w:rPr>
          <w:rFonts w:ascii="Arial" w:eastAsia="Arial" w:hAnsi="Arial" w:cs="Arial"/>
        </w:rPr>
        <w:t xml:space="preserve"> text box</w:t>
      </w:r>
      <w:r w:rsidR="0016012F">
        <w:rPr>
          <w:rFonts w:ascii="Arial" w:eastAsia="Arial" w:hAnsi="Arial" w:cs="Arial"/>
        </w:rPr>
        <w:t xml:space="preserve">es for Title, Abstract and </w:t>
      </w:r>
      <w:r>
        <w:rPr>
          <w:rFonts w:ascii="Arial" w:eastAsia="Arial" w:hAnsi="Arial" w:cs="Arial"/>
        </w:rPr>
        <w:t>Ke</w:t>
      </w:r>
      <w:r w:rsidR="00B45754">
        <w:rPr>
          <w:rFonts w:ascii="Arial" w:eastAsia="Arial" w:hAnsi="Arial" w:cs="Arial"/>
        </w:rPr>
        <w:t>ywords.</w:t>
      </w:r>
    </w:p>
    <w:p w:rsidR="00A6208B" w:rsidRDefault="00A6208B" w:rsidP="00862EDD">
      <w:pPr>
        <w:pStyle w:val="normal0"/>
        <w:jc w:val="both"/>
        <w:rPr>
          <w:rFonts w:ascii="Arial" w:eastAsia="Arial" w:hAnsi="Arial" w:cs="Arial"/>
        </w:rPr>
      </w:pPr>
    </w:p>
    <w:p w:rsidR="00A6208B" w:rsidRDefault="00A6208B" w:rsidP="00862EDD">
      <w:pPr>
        <w:pStyle w:val="normal0"/>
        <w:jc w:val="both"/>
        <w:rPr>
          <w:rFonts w:ascii="Arial" w:eastAsia="Arial" w:hAnsi="Arial" w:cs="Arial"/>
        </w:rPr>
      </w:pPr>
      <w:r>
        <w:rPr>
          <w:rFonts w:ascii="Arial" w:eastAsia="Arial" w:hAnsi="Arial" w:cs="Arial"/>
          <w:noProof/>
          <w:lang w:val="en-US" w:eastAsia="en-US"/>
        </w:rPr>
        <w:drawing>
          <wp:inline distT="0" distB="0" distL="0" distR="0">
            <wp:extent cx="5759450" cy="4043045"/>
            <wp:effectExtent l="19050" t="0" r="0" b="0"/>
            <wp:docPr id="10" name="Picture 9" descr="GISC_Melbour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C_Melbourne.png"/>
                    <pic:cNvPicPr/>
                  </pic:nvPicPr>
                  <pic:blipFill>
                    <a:blip r:embed="rId16" cstate="print"/>
                    <a:stretch>
                      <a:fillRect/>
                    </a:stretch>
                  </pic:blipFill>
                  <pic:spPr>
                    <a:xfrm>
                      <a:off x="0" y="0"/>
                      <a:ext cx="5759450" cy="4043045"/>
                    </a:xfrm>
                    <a:prstGeom prst="rect">
                      <a:avLst/>
                    </a:prstGeom>
                  </pic:spPr>
                </pic:pic>
              </a:graphicData>
            </a:graphic>
          </wp:inline>
        </w:drawing>
      </w:r>
    </w:p>
    <w:p w:rsidR="00A6208B" w:rsidRDefault="00A6208B" w:rsidP="00862EDD">
      <w:pPr>
        <w:pStyle w:val="normal0"/>
        <w:jc w:val="both"/>
        <w:rPr>
          <w:rFonts w:ascii="Arial" w:eastAsia="Arial" w:hAnsi="Arial" w:cs="Arial"/>
        </w:rPr>
      </w:pPr>
    </w:p>
    <w:p w:rsidR="005E6E6B" w:rsidRDefault="00A6208B" w:rsidP="00862EDD">
      <w:pPr>
        <w:pStyle w:val="normal0"/>
        <w:jc w:val="both"/>
        <w:rPr>
          <w:rFonts w:ascii="Arial" w:eastAsia="Arial" w:hAnsi="Arial" w:cs="Arial"/>
        </w:rPr>
      </w:pPr>
      <w:r>
        <w:rPr>
          <w:rFonts w:ascii="Arial" w:eastAsia="Arial" w:hAnsi="Arial" w:cs="Arial"/>
        </w:rPr>
        <w:t xml:space="preserve">The search of </w:t>
      </w:r>
      <w:proofErr w:type="spellStart"/>
      <w:r>
        <w:rPr>
          <w:rFonts w:ascii="Arial" w:eastAsia="Arial" w:hAnsi="Arial" w:cs="Arial"/>
        </w:rPr>
        <w:t>OpenWIS</w:t>
      </w:r>
      <w:proofErr w:type="spellEnd"/>
      <w:r>
        <w:rPr>
          <w:rFonts w:ascii="Arial" w:eastAsia="Arial" w:hAnsi="Arial" w:cs="Arial"/>
        </w:rPr>
        <w:t xml:space="preserve"> </w:t>
      </w:r>
      <w:r w:rsidR="00B45754">
        <w:rPr>
          <w:rFonts w:ascii="Arial" w:eastAsia="Arial" w:hAnsi="Arial" w:cs="Arial"/>
        </w:rPr>
        <w:t>Portals</w:t>
      </w:r>
      <w:r w:rsidR="005C3CE0">
        <w:rPr>
          <w:rFonts w:ascii="Arial" w:eastAsia="Arial" w:hAnsi="Arial" w:cs="Arial"/>
        </w:rPr>
        <w:t xml:space="preserve"> like for instance GISC M</w:t>
      </w:r>
      <w:r>
        <w:rPr>
          <w:rFonts w:ascii="Arial" w:eastAsia="Arial" w:hAnsi="Arial" w:cs="Arial"/>
        </w:rPr>
        <w:t>elbourne is available on the left side</w:t>
      </w:r>
      <w:r w:rsidR="00325FBB">
        <w:rPr>
          <w:rFonts w:ascii="Arial" w:eastAsia="Arial" w:hAnsi="Arial" w:cs="Arial"/>
        </w:rPr>
        <w:t xml:space="preserve"> </w:t>
      </w:r>
      <w:r w:rsidR="006701AD">
        <w:rPr>
          <w:rFonts w:ascii="Arial" w:eastAsia="Arial" w:hAnsi="Arial" w:cs="Arial"/>
        </w:rPr>
        <w:t xml:space="preserve">with multiple options that make the </w:t>
      </w:r>
      <w:r w:rsidR="005E6E6B">
        <w:rPr>
          <w:rFonts w:ascii="Arial" w:eastAsia="Arial" w:hAnsi="Arial" w:cs="Arial"/>
        </w:rPr>
        <w:t xml:space="preserve">search less user-friendly. </w:t>
      </w:r>
    </w:p>
    <w:p w:rsidR="00F1442E" w:rsidRDefault="00F1442E" w:rsidP="00862EDD">
      <w:pPr>
        <w:pStyle w:val="normal0"/>
        <w:jc w:val="both"/>
        <w:rPr>
          <w:rFonts w:ascii="Arial" w:eastAsia="Arial" w:hAnsi="Arial" w:cs="Arial"/>
        </w:rPr>
      </w:pPr>
    </w:p>
    <w:p w:rsidR="00F1442E" w:rsidRDefault="002223FC" w:rsidP="00862EDD">
      <w:pPr>
        <w:pStyle w:val="normal0"/>
        <w:jc w:val="both"/>
        <w:rPr>
          <w:rFonts w:ascii="Arial" w:eastAsia="Arial" w:hAnsi="Arial" w:cs="Arial"/>
        </w:rPr>
      </w:pPr>
      <w:r w:rsidRPr="00C40C44">
        <w:rPr>
          <w:rFonts w:ascii="Arial" w:hAnsi="Arial"/>
          <w:b/>
          <w:caps/>
          <w:noProof/>
          <w:color w:val="auto"/>
          <w:szCs w:val="20"/>
          <w:lang w:val="en-US" w:eastAsia="en-US"/>
        </w:rPr>
        <w:drawing>
          <wp:inline distT="0" distB="0" distL="0" distR="0">
            <wp:extent cx="5759450" cy="2778760"/>
            <wp:effectExtent l="19050" t="0" r="0" b="0"/>
            <wp:docPr id="6" name="Picture 5" descr="GISC_BRASI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C_BRASILIA.png"/>
                    <pic:cNvPicPr/>
                  </pic:nvPicPr>
                  <pic:blipFill>
                    <a:blip r:embed="rId17" cstate="print"/>
                    <a:stretch>
                      <a:fillRect/>
                    </a:stretch>
                  </pic:blipFill>
                  <pic:spPr>
                    <a:xfrm>
                      <a:off x="0" y="0"/>
                      <a:ext cx="5759450" cy="2778760"/>
                    </a:xfrm>
                    <a:prstGeom prst="rect">
                      <a:avLst/>
                    </a:prstGeom>
                  </pic:spPr>
                </pic:pic>
              </a:graphicData>
            </a:graphic>
          </wp:inline>
        </w:drawing>
      </w:r>
    </w:p>
    <w:p w:rsidR="00F1442E" w:rsidRDefault="00F1442E" w:rsidP="00862EDD">
      <w:pPr>
        <w:pStyle w:val="normal0"/>
        <w:jc w:val="both"/>
        <w:rPr>
          <w:rFonts w:ascii="Arial" w:eastAsia="Arial" w:hAnsi="Arial" w:cs="Arial"/>
        </w:rPr>
      </w:pPr>
    </w:p>
    <w:p w:rsidR="00916555" w:rsidRDefault="00916555" w:rsidP="00862EDD">
      <w:pPr>
        <w:pStyle w:val="normal0"/>
        <w:jc w:val="both"/>
        <w:rPr>
          <w:rFonts w:ascii="Arial" w:eastAsia="Arial" w:hAnsi="Arial" w:cs="Arial"/>
        </w:rPr>
      </w:pPr>
      <w:r>
        <w:rPr>
          <w:rFonts w:ascii="Arial" w:eastAsia="Arial" w:hAnsi="Arial" w:cs="Arial"/>
        </w:rPr>
        <w:t xml:space="preserve">The GISC Brasilia search page is offering a set of complex </w:t>
      </w:r>
      <w:r w:rsidR="001B483C">
        <w:rPr>
          <w:rFonts w:ascii="Arial" w:eastAsia="Arial" w:hAnsi="Arial" w:cs="Arial"/>
        </w:rPr>
        <w:t>options, which</w:t>
      </w:r>
      <w:r>
        <w:rPr>
          <w:rFonts w:ascii="Arial" w:eastAsia="Arial" w:hAnsi="Arial" w:cs="Arial"/>
        </w:rPr>
        <w:t xml:space="preserve"> can be difficult to understand for a user. The accuracy of the search is also a feature that cannot be understood by the user (difference between precise and fuzzy). </w:t>
      </w:r>
    </w:p>
    <w:p w:rsidR="00916555" w:rsidRDefault="00916555" w:rsidP="00862EDD">
      <w:pPr>
        <w:pStyle w:val="normal0"/>
        <w:jc w:val="both"/>
        <w:rPr>
          <w:rFonts w:ascii="Arial" w:eastAsia="Arial" w:hAnsi="Arial" w:cs="Arial"/>
          <w:b/>
          <w:i/>
        </w:rPr>
      </w:pPr>
    </w:p>
    <w:p w:rsidR="00325FBB" w:rsidRPr="00B45754" w:rsidRDefault="00325FBB" w:rsidP="00862EDD">
      <w:pPr>
        <w:pStyle w:val="normal0"/>
        <w:jc w:val="both"/>
        <w:rPr>
          <w:rFonts w:ascii="Arial" w:eastAsia="Arial" w:hAnsi="Arial" w:cs="Arial"/>
          <w:b/>
          <w:i/>
        </w:rPr>
      </w:pPr>
      <w:r w:rsidRPr="00B45754">
        <w:rPr>
          <w:rFonts w:ascii="Arial" w:eastAsia="Arial" w:hAnsi="Arial" w:cs="Arial"/>
          <w:b/>
          <w:i/>
        </w:rPr>
        <w:t xml:space="preserve">The satellite data user community </w:t>
      </w:r>
      <w:r w:rsidR="005E6E6B">
        <w:rPr>
          <w:rFonts w:ascii="Arial" w:eastAsia="Arial" w:hAnsi="Arial" w:cs="Arial"/>
          <w:b/>
          <w:i/>
        </w:rPr>
        <w:t>recommend</w:t>
      </w:r>
      <w:r w:rsidR="00C40C44">
        <w:rPr>
          <w:rFonts w:ascii="Arial" w:eastAsia="Arial" w:hAnsi="Arial" w:cs="Arial"/>
          <w:b/>
          <w:i/>
        </w:rPr>
        <w:t>s</w:t>
      </w:r>
      <w:r w:rsidR="005E6E6B">
        <w:rPr>
          <w:rFonts w:ascii="Arial" w:eastAsia="Arial" w:hAnsi="Arial" w:cs="Arial"/>
          <w:b/>
          <w:i/>
        </w:rPr>
        <w:t xml:space="preserve"> to take into consideration the simplification of the search user interfaces by implementing the conventions </w:t>
      </w:r>
      <w:r w:rsidRPr="00B45754">
        <w:rPr>
          <w:rFonts w:ascii="Arial" w:eastAsia="Arial" w:hAnsi="Arial" w:cs="Arial"/>
          <w:b/>
          <w:i/>
        </w:rPr>
        <w:t xml:space="preserve">that </w:t>
      </w:r>
      <w:r w:rsidR="005E6E6B">
        <w:rPr>
          <w:rFonts w:ascii="Arial" w:eastAsia="Arial" w:hAnsi="Arial" w:cs="Arial"/>
          <w:b/>
          <w:i/>
        </w:rPr>
        <w:t>have been</w:t>
      </w:r>
      <w:r w:rsidRPr="00B45754">
        <w:rPr>
          <w:rFonts w:ascii="Arial" w:eastAsia="Arial" w:hAnsi="Arial" w:cs="Arial"/>
          <w:b/>
          <w:i/>
        </w:rPr>
        <w:t xml:space="preserve"> used in commercial search engines in order to take advantages of the automatisms developed by users over the years and make them feel at “home” when looking for </w:t>
      </w:r>
      <w:r w:rsidR="005C3CE0" w:rsidRPr="00B45754">
        <w:rPr>
          <w:rFonts w:ascii="Arial" w:eastAsia="Arial" w:hAnsi="Arial" w:cs="Arial"/>
          <w:b/>
          <w:i/>
        </w:rPr>
        <w:t>meteorological</w:t>
      </w:r>
      <w:r w:rsidRPr="00B45754">
        <w:rPr>
          <w:rFonts w:ascii="Arial" w:eastAsia="Arial" w:hAnsi="Arial" w:cs="Arial"/>
          <w:b/>
          <w:i/>
        </w:rPr>
        <w:t xml:space="preserve"> products on the WIS.</w:t>
      </w:r>
    </w:p>
    <w:p w:rsidR="009134AD" w:rsidRDefault="000F07FA" w:rsidP="009134AD">
      <w:pPr>
        <w:pStyle w:val="Heading2"/>
        <w:rPr>
          <w:rFonts w:eastAsia="Arial"/>
        </w:rPr>
      </w:pPr>
      <w:r>
        <w:rPr>
          <w:rFonts w:eastAsia="Arial"/>
        </w:rPr>
        <w:t>Non-relevant</w:t>
      </w:r>
      <w:r w:rsidR="00577235">
        <w:rPr>
          <w:rFonts w:eastAsia="Arial"/>
        </w:rPr>
        <w:t xml:space="preserve"> search results</w:t>
      </w:r>
    </w:p>
    <w:p w:rsidR="00F1442E" w:rsidRDefault="00596D26" w:rsidP="00862EDD">
      <w:pPr>
        <w:pStyle w:val="normal0"/>
        <w:jc w:val="both"/>
        <w:rPr>
          <w:rFonts w:ascii="Arial" w:eastAsia="Arial" w:hAnsi="Arial" w:cs="Arial"/>
        </w:rPr>
      </w:pPr>
      <w:r>
        <w:rPr>
          <w:rFonts w:ascii="Arial" w:eastAsia="Arial" w:hAnsi="Arial" w:cs="Arial"/>
        </w:rPr>
        <w:t xml:space="preserve">Satellite data users have </w:t>
      </w:r>
      <w:r w:rsidR="000F07FA">
        <w:rPr>
          <w:rFonts w:ascii="Arial" w:eastAsia="Arial" w:hAnsi="Arial" w:cs="Arial"/>
        </w:rPr>
        <w:t>reported difficulties</w:t>
      </w:r>
      <w:r>
        <w:rPr>
          <w:rFonts w:ascii="Arial" w:eastAsia="Arial" w:hAnsi="Arial" w:cs="Arial"/>
        </w:rPr>
        <w:t xml:space="preserve"> to find relevant products from the WIS portals.</w:t>
      </w:r>
      <w:r w:rsidR="000F07FA">
        <w:rPr>
          <w:rFonts w:ascii="Arial" w:eastAsia="Arial" w:hAnsi="Arial" w:cs="Arial"/>
        </w:rPr>
        <w:t xml:space="preserve"> The search results </w:t>
      </w:r>
      <w:r w:rsidR="005E6E6B">
        <w:rPr>
          <w:rFonts w:ascii="Arial" w:eastAsia="Arial" w:hAnsi="Arial" w:cs="Arial"/>
        </w:rPr>
        <w:t xml:space="preserve">returned </w:t>
      </w:r>
      <w:r w:rsidR="00C40C44">
        <w:rPr>
          <w:rFonts w:ascii="Arial" w:eastAsia="Arial" w:hAnsi="Arial" w:cs="Arial"/>
        </w:rPr>
        <w:t>could</w:t>
      </w:r>
      <w:r w:rsidR="000F07FA">
        <w:rPr>
          <w:rFonts w:ascii="Arial" w:eastAsia="Arial" w:hAnsi="Arial" w:cs="Arial"/>
        </w:rPr>
        <w:t xml:space="preserve"> </w:t>
      </w:r>
      <w:r w:rsidR="005E6E6B">
        <w:rPr>
          <w:rFonts w:ascii="Arial" w:eastAsia="Arial" w:hAnsi="Arial" w:cs="Arial"/>
        </w:rPr>
        <w:t xml:space="preserve">be </w:t>
      </w:r>
      <w:r w:rsidR="003E5592">
        <w:rPr>
          <w:rFonts w:ascii="Arial" w:eastAsia="Arial" w:hAnsi="Arial" w:cs="Arial"/>
        </w:rPr>
        <w:t xml:space="preserve">completely </w:t>
      </w:r>
      <w:r w:rsidR="005E6E6B">
        <w:rPr>
          <w:rFonts w:ascii="Arial" w:eastAsia="Arial" w:hAnsi="Arial" w:cs="Arial"/>
        </w:rPr>
        <w:t>un</w:t>
      </w:r>
      <w:r w:rsidR="000F07FA">
        <w:rPr>
          <w:rFonts w:ascii="Arial" w:eastAsia="Arial" w:hAnsi="Arial" w:cs="Arial"/>
        </w:rPr>
        <w:t xml:space="preserve">related to the search keywords or populated by results of </w:t>
      </w:r>
      <w:r w:rsidR="005C3CE0">
        <w:rPr>
          <w:rFonts w:ascii="Arial" w:eastAsia="Arial" w:hAnsi="Arial" w:cs="Arial"/>
        </w:rPr>
        <w:t>individuals’ products that make</w:t>
      </w:r>
      <w:r w:rsidR="000F07FA">
        <w:rPr>
          <w:rFonts w:ascii="Arial" w:eastAsia="Arial" w:hAnsi="Arial" w:cs="Arial"/>
        </w:rPr>
        <w:t xml:space="preserve"> them non-practical.</w:t>
      </w:r>
      <w:r w:rsidR="006E6609">
        <w:rPr>
          <w:rFonts w:ascii="Arial" w:eastAsia="Arial" w:hAnsi="Arial" w:cs="Arial"/>
        </w:rPr>
        <w:t xml:space="preserve"> </w:t>
      </w:r>
      <w:r w:rsidR="005D33D5">
        <w:rPr>
          <w:rFonts w:ascii="Arial" w:eastAsia="Arial" w:hAnsi="Arial" w:cs="Arial"/>
        </w:rPr>
        <w:t xml:space="preserve">One </w:t>
      </w:r>
      <w:r w:rsidR="00F1442E">
        <w:rPr>
          <w:rFonts w:ascii="Arial" w:eastAsia="Arial" w:hAnsi="Arial" w:cs="Arial"/>
        </w:rPr>
        <w:t>reason for that</w:t>
      </w:r>
      <w:r w:rsidR="005D33D5">
        <w:rPr>
          <w:rFonts w:ascii="Arial" w:eastAsia="Arial" w:hAnsi="Arial" w:cs="Arial"/>
        </w:rPr>
        <w:t xml:space="preserve"> issue is due to the fact that</w:t>
      </w:r>
      <w:r w:rsidR="006E6609">
        <w:rPr>
          <w:rFonts w:ascii="Arial" w:eastAsia="Arial" w:hAnsi="Arial" w:cs="Arial"/>
        </w:rPr>
        <w:t xml:space="preserve"> </w:t>
      </w:r>
      <w:r w:rsidR="005D33D5">
        <w:rPr>
          <w:rFonts w:ascii="Arial" w:eastAsia="Arial" w:hAnsi="Arial" w:cs="Arial"/>
        </w:rPr>
        <w:t xml:space="preserve">each GTS </w:t>
      </w:r>
      <w:r w:rsidR="006E6609">
        <w:rPr>
          <w:rFonts w:ascii="Arial" w:eastAsia="Arial" w:hAnsi="Arial" w:cs="Arial"/>
        </w:rPr>
        <w:t xml:space="preserve">individual bulletin reference is described as a product </w:t>
      </w:r>
      <w:r w:rsidR="005C3CE0">
        <w:rPr>
          <w:rFonts w:ascii="Arial" w:eastAsia="Arial" w:hAnsi="Arial" w:cs="Arial"/>
        </w:rPr>
        <w:t>collection, which</w:t>
      </w:r>
      <w:r w:rsidR="006E6609">
        <w:rPr>
          <w:rFonts w:ascii="Arial" w:eastAsia="Arial" w:hAnsi="Arial" w:cs="Arial"/>
        </w:rPr>
        <w:t xml:space="preserve"> makes those products dominating the search indexes and therefore polluting the search results</w:t>
      </w:r>
      <w:r w:rsidR="00F1442E">
        <w:rPr>
          <w:rFonts w:ascii="Arial" w:eastAsia="Arial" w:hAnsi="Arial" w:cs="Arial"/>
        </w:rPr>
        <w:t xml:space="preserve"> with </w:t>
      </w:r>
      <w:r w:rsidR="001B483C">
        <w:rPr>
          <w:rFonts w:ascii="Arial" w:eastAsia="Arial" w:hAnsi="Arial" w:cs="Arial"/>
        </w:rPr>
        <w:t>non-relevant</w:t>
      </w:r>
      <w:r w:rsidR="00F1442E">
        <w:rPr>
          <w:rFonts w:ascii="Arial" w:eastAsia="Arial" w:hAnsi="Arial" w:cs="Arial"/>
        </w:rPr>
        <w:t xml:space="preserve"> result</w:t>
      </w:r>
      <w:r w:rsidR="00C40C44">
        <w:rPr>
          <w:rFonts w:ascii="Arial" w:eastAsia="Arial" w:hAnsi="Arial" w:cs="Arial"/>
        </w:rPr>
        <w:t>s</w:t>
      </w:r>
      <w:r w:rsidR="006E6609">
        <w:rPr>
          <w:rFonts w:ascii="Arial" w:eastAsia="Arial" w:hAnsi="Arial" w:cs="Arial"/>
        </w:rPr>
        <w:t>.</w:t>
      </w:r>
      <w:r w:rsidR="001A7857">
        <w:rPr>
          <w:rFonts w:ascii="Arial" w:eastAsia="Arial" w:hAnsi="Arial" w:cs="Arial"/>
        </w:rPr>
        <w:t xml:space="preserve"> </w:t>
      </w:r>
    </w:p>
    <w:p w:rsidR="00536B0E" w:rsidRDefault="00536B0E" w:rsidP="00862EDD">
      <w:pPr>
        <w:pStyle w:val="normal0"/>
        <w:jc w:val="both"/>
        <w:rPr>
          <w:rFonts w:ascii="Arial" w:eastAsia="Arial" w:hAnsi="Arial" w:cs="Arial"/>
        </w:rPr>
      </w:pPr>
    </w:p>
    <w:p w:rsidR="00F1442E" w:rsidRDefault="00CA2745" w:rsidP="00862EDD">
      <w:pPr>
        <w:pStyle w:val="normal0"/>
        <w:jc w:val="both"/>
        <w:rPr>
          <w:rFonts w:ascii="Arial" w:eastAsia="Arial" w:hAnsi="Arial" w:cs="Arial"/>
        </w:rPr>
      </w:pPr>
      <w:r>
        <w:rPr>
          <w:rFonts w:ascii="Arial" w:eastAsia="Arial" w:hAnsi="Arial" w:cs="Arial"/>
        </w:rPr>
        <w:t xml:space="preserve">Additionally, lots of metadata records do not contain enough pertinent information regarding the products to provide relevant and meaningful results to the users. </w:t>
      </w:r>
    </w:p>
    <w:p w:rsidR="00CA2745" w:rsidRDefault="00CA2745" w:rsidP="00862EDD">
      <w:pPr>
        <w:pStyle w:val="normal0"/>
        <w:jc w:val="both"/>
        <w:rPr>
          <w:rFonts w:ascii="Arial" w:eastAsia="Arial" w:hAnsi="Arial" w:cs="Arial"/>
        </w:rPr>
      </w:pPr>
      <w:r>
        <w:rPr>
          <w:rFonts w:ascii="Arial" w:eastAsia="Arial" w:hAnsi="Arial" w:cs="Arial"/>
        </w:rPr>
        <w:t>An e</w:t>
      </w:r>
      <w:r w:rsidR="001B0E4F">
        <w:rPr>
          <w:rFonts w:ascii="Arial" w:eastAsia="Arial" w:hAnsi="Arial" w:cs="Arial"/>
        </w:rPr>
        <w:t xml:space="preserve">ffort needs to be done when </w:t>
      </w:r>
      <w:r>
        <w:rPr>
          <w:rFonts w:ascii="Arial" w:eastAsia="Arial" w:hAnsi="Arial" w:cs="Arial"/>
        </w:rPr>
        <w:t xml:space="preserve">metadata </w:t>
      </w:r>
      <w:r w:rsidR="001B0E4F">
        <w:rPr>
          <w:rFonts w:ascii="Arial" w:eastAsia="Arial" w:hAnsi="Arial" w:cs="Arial"/>
        </w:rPr>
        <w:t xml:space="preserve">records are created </w:t>
      </w:r>
      <w:r>
        <w:rPr>
          <w:rFonts w:ascii="Arial" w:eastAsia="Arial" w:hAnsi="Arial" w:cs="Arial"/>
        </w:rPr>
        <w:t xml:space="preserve">to </w:t>
      </w:r>
      <w:r w:rsidR="00536B0E">
        <w:rPr>
          <w:rFonts w:ascii="Arial" w:eastAsia="Arial" w:hAnsi="Arial" w:cs="Arial"/>
        </w:rPr>
        <w:t>e</w:t>
      </w:r>
      <w:r>
        <w:rPr>
          <w:rFonts w:ascii="Arial" w:eastAsia="Arial" w:hAnsi="Arial" w:cs="Arial"/>
        </w:rPr>
        <w:t>nsur</w:t>
      </w:r>
      <w:r w:rsidR="001B0E4F">
        <w:rPr>
          <w:rFonts w:ascii="Arial" w:eastAsia="Arial" w:hAnsi="Arial" w:cs="Arial"/>
        </w:rPr>
        <w:t xml:space="preserve">e that the </w:t>
      </w:r>
      <w:r>
        <w:rPr>
          <w:rFonts w:ascii="Arial" w:eastAsia="Arial" w:hAnsi="Arial" w:cs="Arial"/>
        </w:rPr>
        <w:t>necessary information is entered to</w:t>
      </w:r>
      <w:r w:rsidR="001B0E4F">
        <w:rPr>
          <w:rFonts w:ascii="Arial" w:eastAsia="Arial" w:hAnsi="Arial" w:cs="Arial"/>
        </w:rPr>
        <w:t xml:space="preserve"> provide relevant results to the users.</w:t>
      </w:r>
      <w:r>
        <w:rPr>
          <w:rFonts w:ascii="Arial" w:eastAsia="Arial" w:hAnsi="Arial" w:cs="Arial"/>
        </w:rPr>
        <w:t xml:space="preserve"> </w:t>
      </w:r>
      <w:r w:rsidR="00F1442E">
        <w:rPr>
          <w:rFonts w:ascii="Arial" w:eastAsia="Arial" w:hAnsi="Arial" w:cs="Arial"/>
        </w:rPr>
        <w:t xml:space="preserve">This is one of objective of the CGMS </w:t>
      </w:r>
      <w:r w:rsidR="00C40C44">
        <w:rPr>
          <w:rFonts w:ascii="Arial" w:eastAsia="Arial" w:hAnsi="Arial" w:cs="Arial"/>
        </w:rPr>
        <w:t>TFMI, which</w:t>
      </w:r>
      <w:r w:rsidR="00F1442E">
        <w:rPr>
          <w:rFonts w:ascii="Arial" w:eastAsia="Arial" w:hAnsi="Arial" w:cs="Arial"/>
        </w:rPr>
        <w:t xml:space="preserve"> is going to create the necessary documentation to help satellite </w:t>
      </w:r>
      <w:r w:rsidR="001B483C">
        <w:rPr>
          <w:rFonts w:ascii="Arial" w:eastAsia="Arial" w:hAnsi="Arial" w:cs="Arial"/>
        </w:rPr>
        <w:t>data providers create and curate</w:t>
      </w:r>
      <w:r w:rsidR="00F1442E">
        <w:rPr>
          <w:rFonts w:ascii="Arial" w:eastAsia="Arial" w:hAnsi="Arial" w:cs="Arial"/>
        </w:rPr>
        <w:t xml:space="preserve"> metadata records.</w:t>
      </w:r>
    </w:p>
    <w:p w:rsidR="00020607" w:rsidRDefault="00F1442E" w:rsidP="00862EDD">
      <w:pPr>
        <w:pStyle w:val="normal0"/>
        <w:jc w:val="both"/>
        <w:rPr>
          <w:rFonts w:ascii="Arial" w:eastAsia="Arial" w:hAnsi="Arial" w:cs="Arial"/>
        </w:rPr>
      </w:pPr>
      <w:r>
        <w:rPr>
          <w:rFonts w:ascii="Arial" w:eastAsia="Arial" w:hAnsi="Arial" w:cs="Arial"/>
        </w:rPr>
        <w:t>Finally u</w:t>
      </w:r>
      <w:r w:rsidR="001A7857">
        <w:rPr>
          <w:rFonts w:ascii="Arial" w:eastAsia="Arial" w:hAnsi="Arial" w:cs="Arial"/>
        </w:rPr>
        <w:t xml:space="preserve">sers </w:t>
      </w:r>
      <w:r w:rsidR="005D33D5">
        <w:rPr>
          <w:rFonts w:ascii="Arial" w:eastAsia="Arial" w:hAnsi="Arial" w:cs="Arial"/>
        </w:rPr>
        <w:t xml:space="preserve">would </w:t>
      </w:r>
      <w:r w:rsidR="00C40C44">
        <w:rPr>
          <w:rFonts w:ascii="Arial" w:eastAsia="Arial" w:hAnsi="Arial" w:cs="Arial"/>
        </w:rPr>
        <w:t xml:space="preserve">also </w:t>
      </w:r>
      <w:r w:rsidR="001A7857">
        <w:rPr>
          <w:rFonts w:ascii="Arial" w:eastAsia="Arial" w:hAnsi="Arial" w:cs="Arial"/>
        </w:rPr>
        <w:t xml:space="preserve">expect to </w:t>
      </w:r>
      <w:r w:rsidR="00020607">
        <w:rPr>
          <w:rFonts w:ascii="Arial" w:eastAsia="Arial" w:hAnsi="Arial" w:cs="Arial"/>
        </w:rPr>
        <w:t xml:space="preserve">see how the search keywords </w:t>
      </w:r>
      <w:r>
        <w:rPr>
          <w:rFonts w:ascii="Arial" w:eastAsia="Arial" w:hAnsi="Arial" w:cs="Arial"/>
        </w:rPr>
        <w:t>match</w:t>
      </w:r>
      <w:r w:rsidR="00020607">
        <w:rPr>
          <w:rFonts w:ascii="Arial" w:eastAsia="Arial" w:hAnsi="Arial" w:cs="Arial"/>
        </w:rPr>
        <w:t xml:space="preserve"> with the returned results. This is usually done </w:t>
      </w:r>
      <w:r>
        <w:rPr>
          <w:rFonts w:ascii="Arial" w:eastAsia="Arial" w:hAnsi="Arial" w:cs="Arial"/>
        </w:rPr>
        <w:t xml:space="preserve">on standard search engines </w:t>
      </w:r>
      <w:r w:rsidR="00020607">
        <w:rPr>
          <w:rFonts w:ascii="Arial" w:eastAsia="Arial" w:hAnsi="Arial" w:cs="Arial"/>
        </w:rPr>
        <w:t xml:space="preserve">by highlighting in the result descriptions the </w:t>
      </w:r>
      <w:r w:rsidR="005C3CE0">
        <w:rPr>
          <w:rFonts w:ascii="Arial" w:eastAsia="Arial" w:hAnsi="Arial" w:cs="Arial"/>
        </w:rPr>
        <w:t>discovered</w:t>
      </w:r>
      <w:r w:rsidR="00020607">
        <w:rPr>
          <w:rFonts w:ascii="Arial" w:eastAsia="Arial" w:hAnsi="Arial" w:cs="Arial"/>
        </w:rPr>
        <w:t xml:space="preserve"> keywords. </w:t>
      </w:r>
      <w:r w:rsidR="005D33D5">
        <w:rPr>
          <w:rFonts w:ascii="Arial" w:eastAsia="Arial" w:hAnsi="Arial" w:cs="Arial"/>
        </w:rPr>
        <w:t>Currently no</w:t>
      </w:r>
      <w:r w:rsidR="00020607">
        <w:rPr>
          <w:rFonts w:ascii="Arial" w:eastAsia="Arial" w:hAnsi="Arial" w:cs="Arial"/>
        </w:rPr>
        <w:t xml:space="preserve"> WIS Portal</w:t>
      </w:r>
      <w:r w:rsidR="005D33D5">
        <w:rPr>
          <w:rFonts w:ascii="Arial" w:eastAsia="Arial" w:hAnsi="Arial" w:cs="Arial"/>
        </w:rPr>
        <w:t>s</w:t>
      </w:r>
      <w:r w:rsidR="00020607">
        <w:rPr>
          <w:rFonts w:ascii="Arial" w:eastAsia="Arial" w:hAnsi="Arial" w:cs="Arial"/>
        </w:rPr>
        <w:t xml:space="preserve"> </w:t>
      </w:r>
      <w:r w:rsidR="005D33D5">
        <w:rPr>
          <w:rFonts w:ascii="Arial" w:eastAsia="Arial" w:hAnsi="Arial" w:cs="Arial"/>
        </w:rPr>
        <w:t>are</w:t>
      </w:r>
      <w:r w:rsidR="00020607">
        <w:rPr>
          <w:rFonts w:ascii="Arial" w:eastAsia="Arial" w:hAnsi="Arial" w:cs="Arial"/>
        </w:rPr>
        <w:t xml:space="preserve"> providing such feature </w:t>
      </w:r>
      <w:r>
        <w:rPr>
          <w:rFonts w:ascii="Arial" w:eastAsia="Arial" w:hAnsi="Arial" w:cs="Arial"/>
        </w:rPr>
        <w:t xml:space="preserve">and this </w:t>
      </w:r>
      <w:r w:rsidR="00020607">
        <w:rPr>
          <w:rFonts w:ascii="Arial" w:eastAsia="Arial" w:hAnsi="Arial" w:cs="Arial"/>
        </w:rPr>
        <w:t xml:space="preserve">would </w:t>
      </w:r>
      <w:r>
        <w:rPr>
          <w:rFonts w:ascii="Arial" w:eastAsia="Arial" w:hAnsi="Arial" w:cs="Arial"/>
        </w:rPr>
        <w:t xml:space="preserve">greatly </w:t>
      </w:r>
      <w:r w:rsidR="00020607">
        <w:rPr>
          <w:rFonts w:ascii="Arial" w:eastAsia="Arial" w:hAnsi="Arial" w:cs="Arial"/>
        </w:rPr>
        <w:t xml:space="preserve">help users understanding the </w:t>
      </w:r>
      <w:r w:rsidR="00305642">
        <w:rPr>
          <w:rFonts w:ascii="Arial" w:eastAsia="Arial" w:hAnsi="Arial" w:cs="Arial"/>
        </w:rPr>
        <w:t>relation between their search</w:t>
      </w:r>
      <w:r>
        <w:rPr>
          <w:rFonts w:ascii="Arial" w:eastAsia="Arial" w:hAnsi="Arial" w:cs="Arial"/>
        </w:rPr>
        <w:t>es</w:t>
      </w:r>
      <w:r w:rsidR="00305642">
        <w:rPr>
          <w:rFonts w:ascii="Arial" w:eastAsia="Arial" w:hAnsi="Arial" w:cs="Arial"/>
        </w:rPr>
        <w:t xml:space="preserve"> and the </w:t>
      </w:r>
      <w:r w:rsidR="00020607">
        <w:rPr>
          <w:rFonts w:ascii="Arial" w:eastAsia="Arial" w:hAnsi="Arial" w:cs="Arial"/>
        </w:rPr>
        <w:t>return</w:t>
      </w:r>
      <w:r w:rsidR="00305642">
        <w:rPr>
          <w:rFonts w:ascii="Arial" w:eastAsia="Arial" w:hAnsi="Arial" w:cs="Arial"/>
        </w:rPr>
        <w:t>ed</w:t>
      </w:r>
      <w:r w:rsidR="00020607">
        <w:rPr>
          <w:rFonts w:ascii="Arial" w:eastAsia="Arial" w:hAnsi="Arial" w:cs="Arial"/>
        </w:rPr>
        <w:t xml:space="preserve"> results.</w:t>
      </w:r>
    </w:p>
    <w:p w:rsidR="00020607" w:rsidRDefault="00020607" w:rsidP="00862EDD">
      <w:pPr>
        <w:pStyle w:val="normal0"/>
        <w:jc w:val="both"/>
        <w:rPr>
          <w:rFonts w:ascii="Arial" w:eastAsia="Arial" w:hAnsi="Arial" w:cs="Arial"/>
        </w:rPr>
      </w:pPr>
    </w:p>
    <w:p w:rsidR="00020607" w:rsidRDefault="00020607" w:rsidP="00862EDD">
      <w:pPr>
        <w:pStyle w:val="normal0"/>
        <w:jc w:val="both"/>
        <w:rPr>
          <w:rFonts w:ascii="Arial" w:eastAsia="Arial" w:hAnsi="Arial" w:cs="Arial"/>
        </w:rPr>
      </w:pPr>
      <w:r>
        <w:rPr>
          <w:rFonts w:ascii="Arial" w:eastAsia="Arial" w:hAnsi="Arial" w:cs="Arial"/>
          <w:noProof/>
          <w:lang w:val="en-US" w:eastAsia="en-US"/>
        </w:rPr>
        <w:drawing>
          <wp:inline distT="0" distB="0" distL="0" distR="0">
            <wp:extent cx="5759450" cy="3078480"/>
            <wp:effectExtent l="19050" t="0" r="0" b="0"/>
            <wp:docPr id="12" name="Picture 11" descr="Eumetsa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metsat_1.png"/>
                    <pic:cNvPicPr/>
                  </pic:nvPicPr>
                  <pic:blipFill>
                    <a:blip r:embed="rId18" cstate="print"/>
                    <a:stretch>
                      <a:fillRect/>
                    </a:stretch>
                  </pic:blipFill>
                  <pic:spPr>
                    <a:xfrm>
                      <a:off x="0" y="0"/>
                      <a:ext cx="5759450" cy="3078480"/>
                    </a:xfrm>
                    <a:prstGeom prst="rect">
                      <a:avLst/>
                    </a:prstGeom>
                  </pic:spPr>
                </pic:pic>
              </a:graphicData>
            </a:graphic>
          </wp:inline>
        </w:drawing>
      </w:r>
    </w:p>
    <w:p w:rsidR="00020607" w:rsidRDefault="00020607" w:rsidP="00862EDD">
      <w:pPr>
        <w:pStyle w:val="normal0"/>
        <w:jc w:val="both"/>
        <w:rPr>
          <w:rFonts w:ascii="Arial" w:eastAsia="Arial" w:hAnsi="Arial" w:cs="Arial"/>
        </w:rPr>
      </w:pPr>
    </w:p>
    <w:p w:rsidR="006E6609" w:rsidRDefault="00020607" w:rsidP="00862EDD">
      <w:pPr>
        <w:pStyle w:val="normal0"/>
        <w:jc w:val="both"/>
        <w:rPr>
          <w:rFonts w:ascii="Arial" w:eastAsia="Arial" w:hAnsi="Arial" w:cs="Arial"/>
        </w:rPr>
      </w:pPr>
      <w:r>
        <w:rPr>
          <w:rFonts w:ascii="Arial" w:eastAsia="Arial" w:hAnsi="Arial" w:cs="Arial"/>
        </w:rPr>
        <w:t xml:space="preserve">The user above searched for IASI products on the EUMETSAT DCPC WIS Portal and </w:t>
      </w:r>
      <w:r w:rsidR="00305642">
        <w:rPr>
          <w:rFonts w:ascii="Arial" w:eastAsia="Arial" w:hAnsi="Arial" w:cs="Arial"/>
        </w:rPr>
        <w:t>non</w:t>
      </w:r>
      <w:r w:rsidR="00536B0E">
        <w:rPr>
          <w:rFonts w:ascii="Arial" w:eastAsia="Arial" w:hAnsi="Arial" w:cs="Arial"/>
        </w:rPr>
        <w:t>e</w:t>
      </w:r>
      <w:r w:rsidR="00305642">
        <w:rPr>
          <w:rFonts w:ascii="Arial" w:eastAsia="Arial" w:hAnsi="Arial" w:cs="Arial"/>
        </w:rPr>
        <w:t>-fully</w:t>
      </w:r>
      <w:r>
        <w:rPr>
          <w:rFonts w:ascii="Arial" w:eastAsia="Arial" w:hAnsi="Arial" w:cs="Arial"/>
        </w:rPr>
        <w:t xml:space="preserve"> relevant results are returned in the first page. The user has to go to the second page to find complete IASI products.</w:t>
      </w:r>
      <w:r w:rsidR="00536B0E">
        <w:rPr>
          <w:rFonts w:ascii="Arial" w:eastAsia="Arial" w:hAnsi="Arial" w:cs="Arial"/>
        </w:rPr>
        <w:t xml:space="preserve"> The search filter is also not shown here in the result list.</w:t>
      </w:r>
    </w:p>
    <w:p w:rsidR="00020607" w:rsidRDefault="00020607" w:rsidP="00862EDD">
      <w:pPr>
        <w:pStyle w:val="normal0"/>
        <w:jc w:val="both"/>
        <w:rPr>
          <w:rFonts w:ascii="Arial" w:eastAsia="Arial" w:hAnsi="Arial" w:cs="Arial"/>
        </w:rPr>
      </w:pPr>
    </w:p>
    <w:p w:rsidR="00020607" w:rsidRDefault="00020607" w:rsidP="00862EDD">
      <w:pPr>
        <w:pStyle w:val="normal0"/>
        <w:jc w:val="both"/>
        <w:rPr>
          <w:rFonts w:ascii="Arial" w:eastAsia="Arial" w:hAnsi="Arial" w:cs="Arial"/>
        </w:rPr>
      </w:pPr>
      <w:r>
        <w:rPr>
          <w:rFonts w:ascii="Arial" w:eastAsia="Arial" w:hAnsi="Arial" w:cs="Arial"/>
          <w:noProof/>
          <w:lang w:val="en-US" w:eastAsia="en-US"/>
        </w:rPr>
        <w:drawing>
          <wp:inline distT="0" distB="0" distL="0" distR="0">
            <wp:extent cx="5759450" cy="2402205"/>
            <wp:effectExtent l="19050" t="0" r="0" b="0"/>
            <wp:docPr id="13" name="Picture 12" descr="brasili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ilia_1.png"/>
                    <pic:cNvPicPr/>
                  </pic:nvPicPr>
                  <pic:blipFill>
                    <a:blip r:embed="rId19" cstate="print"/>
                    <a:stretch>
                      <a:fillRect/>
                    </a:stretch>
                  </pic:blipFill>
                  <pic:spPr>
                    <a:xfrm>
                      <a:off x="0" y="0"/>
                      <a:ext cx="5759450" cy="2402205"/>
                    </a:xfrm>
                    <a:prstGeom prst="rect">
                      <a:avLst/>
                    </a:prstGeom>
                  </pic:spPr>
                </pic:pic>
              </a:graphicData>
            </a:graphic>
          </wp:inline>
        </w:drawing>
      </w:r>
    </w:p>
    <w:p w:rsidR="000F07FA" w:rsidRDefault="00596D26" w:rsidP="00862EDD">
      <w:pPr>
        <w:pStyle w:val="normal0"/>
        <w:jc w:val="both"/>
        <w:rPr>
          <w:rFonts w:ascii="Arial" w:eastAsia="Arial" w:hAnsi="Arial" w:cs="Arial"/>
        </w:rPr>
      </w:pPr>
      <w:r>
        <w:rPr>
          <w:rFonts w:ascii="Arial" w:eastAsia="Arial" w:hAnsi="Arial" w:cs="Arial"/>
        </w:rPr>
        <w:t xml:space="preserve"> </w:t>
      </w:r>
    </w:p>
    <w:p w:rsidR="00020607" w:rsidRDefault="00020607" w:rsidP="00862EDD">
      <w:pPr>
        <w:pStyle w:val="normal0"/>
        <w:jc w:val="both"/>
        <w:rPr>
          <w:rFonts w:ascii="Arial" w:eastAsia="Arial" w:hAnsi="Arial" w:cs="Arial"/>
        </w:rPr>
      </w:pPr>
      <w:r>
        <w:rPr>
          <w:rFonts w:ascii="Arial" w:eastAsia="Arial" w:hAnsi="Arial" w:cs="Arial"/>
        </w:rPr>
        <w:t xml:space="preserve">The user looks for “wind” products </w:t>
      </w:r>
      <w:r w:rsidR="00F1442E">
        <w:rPr>
          <w:rFonts w:ascii="Arial" w:eastAsia="Arial" w:hAnsi="Arial" w:cs="Arial"/>
        </w:rPr>
        <w:t xml:space="preserve">on the GISC Brasilia portal </w:t>
      </w:r>
      <w:r>
        <w:rPr>
          <w:rFonts w:ascii="Arial" w:eastAsia="Arial" w:hAnsi="Arial" w:cs="Arial"/>
        </w:rPr>
        <w:t>and a set of individual products from the same collection are returned in the first page and makes the search no</w:t>
      </w:r>
      <w:r w:rsidR="00F1442E">
        <w:rPr>
          <w:rFonts w:ascii="Arial" w:eastAsia="Arial" w:hAnsi="Arial" w:cs="Arial"/>
        </w:rPr>
        <w:t>n</w:t>
      </w:r>
      <w:r w:rsidR="00536B0E">
        <w:rPr>
          <w:rFonts w:ascii="Arial" w:eastAsia="Arial" w:hAnsi="Arial" w:cs="Arial"/>
        </w:rPr>
        <w:t>e</w:t>
      </w:r>
      <w:r w:rsidR="00F1442E">
        <w:rPr>
          <w:rFonts w:ascii="Arial" w:eastAsia="Arial" w:hAnsi="Arial" w:cs="Arial"/>
        </w:rPr>
        <w:t xml:space="preserve"> rele</w:t>
      </w:r>
      <w:r w:rsidR="00C40C44">
        <w:rPr>
          <w:rFonts w:ascii="Arial" w:eastAsia="Arial" w:hAnsi="Arial" w:cs="Arial"/>
        </w:rPr>
        <w:t>v</w:t>
      </w:r>
      <w:r w:rsidR="00F1442E">
        <w:rPr>
          <w:rFonts w:ascii="Arial" w:eastAsia="Arial" w:hAnsi="Arial" w:cs="Arial"/>
        </w:rPr>
        <w:t>ant for the user</w:t>
      </w:r>
      <w:r>
        <w:rPr>
          <w:rFonts w:ascii="Arial" w:eastAsia="Arial" w:hAnsi="Arial" w:cs="Arial"/>
        </w:rPr>
        <w:t>.</w:t>
      </w:r>
    </w:p>
    <w:p w:rsidR="00916555" w:rsidRDefault="00916555" w:rsidP="00862EDD">
      <w:pPr>
        <w:pStyle w:val="normal0"/>
        <w:jc w:val="both"/>
        <w:rPr>
          <w:rFonts w:ascii="Arial" w:eastAsia="Arial" w:hAnsi="Arial" w:cs="Arial"/>
        </w:rPr>
      </w:pPr>
    </w:p>
    <w:p w:rsidR="0020311B" w:rsidRPr="002F1151" w:rsidRDefault="00533D26" w:rsidP="001B0E4F">
      <w:pPr>
        <w:pStyle w:val="normal0"/>
        <w:jc w:val="both"/>
        <w:rPr>
          <w:rFonts w:ascii="Arial" w:eastAsia="Arial" w:hAnsi="Arial" w:cs="Arial"/>
          <w:b/>
          <w:i/>
          <w:lang w:val="en-US"/>
        </w:rPr>
      </w:pPr>
      <w:r w:rsidRPr="00533D26">
        <w:rPr>
          <w:rFonts w:cs="Arial"/>
          <w:b/>
          <w:szCs w:val="24"/>
          <w:lang w:val="en-US" w:eastAsia="ru-RU"/>
        </w:rPr>
        <w:t xml:space="preserve">The satellite data user </w:t>
      </w:r>
      <w:r w:rsidR="00C40C44" w:rsidRPr="00533D26">
        <w:rPr>
          <w:rFonts w:cs="Arial"/>
          <w:b/>
          <w:szCs w:val="24"/>
          <w:lang w:val="en-US" w:eastAsia="ru-RU"/>
        </w:rPr>
        <w:t>community recommends</w:t>
      </w:r>
      <w:r w:rsidRPr="00533D26">
        <w:rPr>
          <w:rFonts w:cs="Arial"/>
          <w:b/>
          <w:szCs w:val="24"/>
          <w:lang w:val="en-US" w:eastAsia="ru-RU"/>
        </w:rPr>
        <w:t xml:space="preserve"> the WIS Portal providers to take into consideration to work on improving the quality of the search results returned by the WIS Portal. For instance, regrouping in collections metadata records from the GTS or individual climate records should allow </w:t>
      </w:r>
      <w:r w:rsidR="00C40C44" w:rsidRPr="00533D26">
        <w:rPr>
          <w:rFonts w:cs="Arial"/>
          <w:b/>
          <w:szCs w:val="24"/>
          <w:lang w:val="en-US" w:eastAsia="ru-RU"/>
        </w:rPr>
        <w:t>minimizing</w:t>
      </w:r>
      <w:r w:rsidRPr="00533D26">
        <w:rPr>
          <w:rFonts w:cs="Arial"/>
          <w:b/>
          <w:szCs w:val="24"/>
          <w:lang w:val="en-US" w:eastAsia="ru-RU"/>
        </w:rPr>
        <w:t xml:space="preserve"> their impact in the search results.</w:t>
      </w:r>
    </w:p>
    <w:p w:rsidR="00B938E5" w:rsidRDefault="00B938E5" w:rsidP="00B938E5">
      <w:pPr>
        <w:pStyle w:val="Heading2"/>
        <w:rPr>
          <w:rFonts w:eastAsia="Arial"/>
        </w:rPr>
      </w:pPr>
      <w:r>
        <w:rPr>
          <w:rFonts w:eastAsia="Arial"/>
        </w:rPr>
        <w:t>Presenting available products to first time users</w:t>
      </w:r>
    </w:p>
    <w:p w:rsidR="00F17733" w:rsidRDefault="00E46599" w:rsidP="00862EDD">
      <w:pPr>
        <w:pStyle w:val="normal0"/>
        <w:jc w:val="both"/>
        <w:rPr>
          <w:rFonts w:ascii="Arial" w:eastAsia="Arial" w:hAnsi="Arial" w:cs="Arial"/>
        </w:rPr>
      </w:pPr>
      <w:r>
        <w:rPr>
          <w:rFonts w:ascii="Arial" w:eastAsia="Arial" w:hAnsi="Arial" w:cs="Arial"/>
        </w:rPr>
        <w:t>First time users have reported to have</w:t>
      </w:r>
      <w:r w:rsidR="00B938E5">
        <w:rPr>
          <w:rFonts w:ascii="Arial" w:eastAsia="Arial" w:hAnsi="Arial" w:cs="Arial"/>
        </w:rPr>
        <w:t xml:space="preserve"> difficulties </w:t>
      </w:r>
      <w:r>
        <w:rPr>
          <w:rFonts w:ascii="Arial" w:eastAsia="Arial" w:hAnsi="Arial" w:cs="Arial"/>
        </w:rPr>
        <w:t xml:space="preserve">understanding what are those portals used for and which products are made available from them. It is important for them to have the necessary information for describing that the WIS portals allow to access meteorological data products. They also would like to have a way to browse through the available list of products. </w:t>
      </w:r>
      <w:r w:rsidRPr="00666139">
        <w:rPr>
          <w:rFonts w:ascii="Arial" w:eastAsia="Arial" w:hAnsi="Arial" w:cs="Arial"/>
        </w:rPr>
        <w:t>This means that the products need to be categorised and ordered following a classification (themes).</w:t>
      </w:r>
      <w:r>
        <w:rPr>
          <w:rFonts w:ascii="Arial" w:eastAsia="Arial" w:hAnsi="Arial" w:cs="Arial"/>
        </w:rPr>
        <w:t xml:space="preserve"> The WMO WIS metadata is already providing a classification with the </w:t>
      </w:r>
      <w:proofErr w:type="spellStart"/>
      <w:r w:rsidR="00426545">
        <w:rPr>
          <w:rFonts w:ascii="Arial" w:eastAsia="Arial" w:hAnsi="Arial" w:cs="Arial"/>
        </w:rPr>
        <w:t>CodeList</w:t>
      </w:r>
      <w:proofErr w:type="spellEnd"/>
      <w:r>
        <w:rPr>
          <w:rFonts w:ascii="Arial" w:eastAsia="Arial" w:hAnsi="Arial" w:cs="Arial"/>
        </w:rPr>
        <w:t xml:space="preserve"> Category and that classification could be enhanced </w:t>
      </w:r>
      <w:r w:rsidR="00536B0E">
        <w:rPr>
          <w:rFonts w:ascii="Arial" w:eastAsia="Arial" w:hAnsi="Arial" w:cs="Arial"/>
        </w:rPr>
        <w:t xml:space="preserve">and </w:t>
      </w:r>
      <w:r>
        <w:rPr>
          <w:rFonts w:ascii="Arial" w:eastAsia="Arial" w:hAnsi="Arial" w:cs="Arial"/>
        </w:rPr>
        <w:t xml:space="preserve">used by all WIS portals to provide a Browsing interface. Two WIS Portals: GISC Brasilia and GISC Beijing are providing a browsing interface. Another way could be to use that classification </w:t>
      </w:r>
      <w:r w:rsidR="00F17733">
        <w:rPr>
          <w:rFonts w:ascii="Arial" w:eastAsia="Arial" w:hAnsi="Arial" w:cs="Arial"/>
        </w:rPr>
        <w:t xml:space="preserve">as filters </w:t>
      </w:r>
      <w:r>
        <w:rPr>
          <w:rFonts w:ascii="Arial" w:eastAsia="Arial" w:hAnsi="Arial" w:cs="Arial"/>
        </w:rPr>
        <w:t>in a built</w:t>
      </w:r>
      <w:r w:rsidR="00F17733">
        <w:rPr>
          <w:rFonts w:ascii="Arial" w:eastAsia="Arial" w:hAnsi="Arial" w:cs="Arial"/>
        </w:rPr>
        <w:t>-in</w:t>
      </w:r>
      <w:r>
        <w:rPr>
          <w:rFonts w:ascii="Arial" w:eastAsia="Arial" w:hAnsi="Arial" w:cs="Arial"/>
        </w:rPr>
        <w:t xml:space="preserve"> facetted search </w:t>
      </w:r>
      <w:r w:rsidR="00F17733">
        <w:rPr>
          <w:rFonts w:ascii="Arial" w:eastAsia="Arial" w:hAnsi="Arial" w:cs="Arial"/>
        </w:rPr>
        <w:t>allowing users to restrict their searches</w:t>
      </w:r>
      <w:r>
        <w:rPr>
          <w:rFonts w:ascii="Arial" w:eastAsia="Arial" w:hAnsi="Arial" w:cs="Arial"/>
        </w:rPr>
        <w:t xml:space="preserve">. </w:t>
      </w:r>
    </w:p>
    <w:p w:rsidR="00020607" w:rsidRDefault="00E46599" w:rsidP="00862EDD">
      <w:pPr>
        <w:pStyle w:val="normal0"/>
        <w:jc w:val="both"/>
        <w:rPr>
          <w:rFonts w:ascii="Arial" w:eastAsia="Arial" w:hAnsi="Arial" w:cs="Arial"/>
        </w:rPr>
      </w:pPr>
      <w:r>
        <w:rPr>
          <w:rFonts w:ascii="Arial" w:eastAsia="Arial" w:hAnsi="Arial" w:cs="Arial"/>
        </w:rPr>
        <w:t xml:space="preserve">It should also be noted that </w:t>
      </w:r>
      <w:r w:rsidR="00F17733">
        <w:rPr>
          <w:rFonts w:ascii="Arial" w:eastAsia="Arial" w:hAnsi="Arial" w:cs="Arial"/>
        </w:rPr>
        <w:t>a</w:t>
      </w:r>
      <w:r w:rsidR="001E7FBD">
        <w:rPr>
          <w:rFonts w:ascii="Arial" w:eastAsia="Arial" w:hAnsi="Arial" w:cs="Arial"/>
        </w:rPr>
        <w:t xml:space="preserve"> Browsing interface is currently highly anticipated by users because of the </w:t>
      </w:r>
      <w:r w:rsidR="00F17733">
        <w:rPr>
          <w:rFonts w:ascii="Arial" w:eastAsia="Arial" w:hAnsi="Arial" w:cs="Arial"/>
        </w:rPr>
        <w:t xml:space="preserve">inadequacy </w:t>
      </w:r>
      <w:r w:rsidR="001E7FBD">
        <w:rPr>
          <w:rFonts w:ascii="Arial" w:eastAsia="Arial" w:hAnsi="Arial" w:cs="Arial"/>
        </w:rPr>
        <w:t xml:space="preserve">of the </w:t>
      </w:r>
      <w:r w:rsidR="00F17733">
        <w:rPr>
          <w:rFonts w:ascii="Arial" w:eastAsia="Arial" w:hAnsi="Arial" w:cs="Arial"/>
        </w:rPr>
        <w:t xml:space="preserve">full-text </w:t>
      </w:r>
      <w:r w:rsidR="001E7FBD">
        <w:rPr>
          <w:rFonts w:ascii="Arial" w:eastAsia="Arial" w:hAnsi="Arial" w:cs="Arial"/>
        </w:rPr>
        <w:t>search interface.</w:t>
      </w:r>
    </w:p>
    <w:p w:rsidR="001E7FBD" w:rsidRDefault="001E7FBD" w:rsidP="00862EDD">
      <w:pPr>
        <w:pStyle w:val="normal0"/>
        <w:jc w:val="both"/>
        <w:rPr>
          <w:rFonts w:ascii="Arial" w:eastAsia="Arial" w:hAnsi="Arial" w:cs="Arial"/>
        </w:rPr>
      </w:pPr>
    </w:p>
    <w:p w:rsidR="001E7FBD" w:rsidRDefault="001E7FBD" w:rsidP="001E7FBD">
      <w:pPr>
        <w:pStyle w:val="normal0"/>
        <w:jc w:val="center"/>
        <w:rPr>
          <w:rFonts w:ascii="Arial" w:eastAsia="Arial" w:hAnsi="Arial" w:cs="Arial"/>
        </w:rPr>
      </w:pPr>
      <w:r>
        <w:rPr>
          <w:rFonts w:ascii="Arial" w:eastAsia="Arial" w:hAnsi="Arial" w:cs="Arial"/>
          <w:noProof/>
          <w:lang w:val="en-US" w:eastAsia="en-US"/>
        </w:rPr>
        <w:drawing>
          <wp:inline distT="0" distB="0" distL="0" distR="0">
            <wp:extent cx="4239326" cy="4729163"/>
            <wp:effectExtent l="19050" t="0" r="8824" b="0"/>
            <wp:docPr id="14" name="Picture 13" descr="Beij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jing_2.png"/>
                    <pic:cNvPicPr/>
                  </pic:nvPicPr>
                  <pic:blipFill>
                    <a:blip r:embed="rId20" cstate="print"/>
                    <a:stretch>
                      <a:fillRect/>
                    </a:stretch>
                  </pic:blipFill>
                  <pic:spPr>
                    <a:xfrm>
                      <a:off x="0" y="0"/>
                      <a:ext cx="4242952" cy="4733208"/>
                    </a:xfrm>
                    <a:prstGeom prst="rect">
                      <a:avLst/>
                    </a:prstGeom>
                  </pic:spPr>
                </pic:pic>
              </a:graphicData>
            </a:graphic>
          </wp:inline>
        </w:drawing>
      </w:r>
    </w:p>
    <w:p w:rsidR="00B938E5" w:rsidRDefault="00B938E5" w:rsidP="00862EDD">
      <w:pPr>
        <w:pStyle w:val="normal0"/>
        <w:jc w:val="both"/>
        <w:rPr>
          <w:rFonts w:ascii="Arial" w:eastAsia="Arial" w:hAnsi="Arial" w:cs="Arial"/>
        </w:rPr>
      </w:pPr>
    </w:p>
    <w:p w:rsidR="001E7FBD" w:rsidRDefault="00426545" w:rsidP="00862EDD">
      <w:pPr>
        <w:pStyle w:val="normal0"/>
        <w:jc w:val="both"/>
        <w:rPr>
          <w:rFonts w:ascii="Arial" w:eastAsia="Arial" w:hAnsi="Arial" w:cs="Arial"/>
        </w:rPr>
      </w:pPr>
      <w:r>
        <w:rPr>
          <w:rFonts w:ascii="Arial" w:eastAsia="Arial" w:hAnsi="Arial" w:cs="Arial"/>
        </w:rPr>
        <w:t>GISC Beijing provides a very helpful browsing by category interface</w:t>
      </w:r>
      <w:r w:rsidR="00B64AB5">
        <w:rPr>
          <w:rFonts w:ascii="Arial" w:eastAsia="Arial" w:hAnsi="Arial" w:cs="Arial"/>
        </w:rPr>
        <w:t>.</w:t>
      </w:r>
      <w:r w:rsidR="00F17733">
        <w:rPr>
          <w:rFonts w:ascii="Arial" w:eastAsia="Arial" w:hAnsi="Arial" w:cs="Arial"/>
        </w:rPr>
        <w:t xml:space="preserve"> </w:t>
      </w:r>
    </w:p>
    <w:p w:rsidR="00F17733" w:rsidRDefault="00F17733" w:rsidP="00862EDD">
      <w:pPr>
        <w:pStyle w:val="normal0"/>
        <w:jc w:val="both"/>
        <w:rPr>
          <w:rFonts w:ascii="Arial" w:eastAsia="Arial" w:hAnsi="Arial" w:cs="Arial"/>
        </w:rPr>
      </w:pPr>
    </w:p>
    <w:p w:rsidR="001E7FBD" w:rsidRDefault="001E7FBD" w:rsidP="001E7FBD">
      <w:pPr>
        <w:pStyle w:val="normal0"/>
        <w:jc w:val="center"/>
        <w:rPr>
          <w:rFonts w:ascii="Arial" w:eastAsia="Arial" w:hAnsi="Arial" w:cs="Arial"/>
        </w:rPr>
      </w:pPr>
      <w:r>
        <w:rPr>
          <w:rFonts w:ascii="Arial" w:eastAsia="Arial" w:hAnsi="Arial" w:cs="Arial"/>
          <w:noProof/>
          <w:lang w:val="en-US" w:eastAsia="en-US"/>
        </w:rPr>
        <w:drawing>
          <wp:inline distT="0" distB="0" distL="0" distR="0">
            <wp:extent cx="4912080" cy="2682960"/>
            <wp:effectExtent l="19050" t="0" r="2820" b="0"/>
            <wp:docPr id="15" name="Picture 14" descr="Brasili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ilia_2.png"/>
                    <pic:cNvPicPr/>
                  </pic:nvPicPr>
                  <pic:blipFill>
                    <a:blip r:embed="rId21" cstate="print"/>
                    <a:stretch>
                      <a:fillRect/>
                    </a:stretch>
                  </pic:blipFill>
                  <pic:spPr>
                    <a:xfrm>
                      <a:off x="0" y="0"/>
                      <a:ext cx="4913435" cy="2683700"/>
                    </a:xfrm>
                    <a:prstGeom prst="rect">
                      <a:avLst/>
                    </a:prstGeom>
                  </pic:spPr>
                </pic:pic>
              </a:graphicData>
            </a:graphic>
          </wp:inline>
        </w:drawing>
      </w:r>
    </w:p>
    <w:p w:rsidR="00B64AB5" w:rsidRDefault="00B64AB5" w:rsidP="00862EDD">
      <w:pPr>
        <w:pStyle w:val="normal0"/>
        <w:jc w:val="both"/>
        <w:rPr>
          <w:rFonts w:ascii="Arial" w:eastAsia="Arial" w:hAnsi="Arial" w:cs="Arial"/>
        </w:rPr>
      </w:pPr>
    </w:p>
    <w:p w:rsidR="007D475B" w:rsidRDefault="00B64AB5" w:rsidP="00862EDD">
      <w:pPr>
        <w:pStyle w:val="normal0"/>
        <w:jc w:val="both"/>
        <w:rPr>
          <w:rFonts w:ascii="Arial" w:eastAsia="Arial" w:hAnsi="Arial" w:cs="Arial"/>
        </w:rPr>
      </w:pPr>
      <w:r>
        <w:rPr>
          <w:rFonts w:ascii="Arial" w:eastAsia="Arial" w:hAnsi="Arial" w:cs="Arial"/>
        </w:rPr>
        <w:t>Another example of a b</w:t>
      </w:r>
      <w:r w:rsidR="001E7FBD">
        <w:rPr>
          <w:rFonts w:ascii="Arial" w:eastAsia="Arial" w:hAnsi="Arial" w:cs="Arial"/>
        </w:rPr>
        <w:t xml:space="preserve">rowsing by category </w:t>
      </w:r>
      <w:r>
        <w:rPr>
          <w:rFonts w:ascii="Arial" w:eastAsia="Arial" w:hAnsi="Arial" w:cs="Arial"/>
        </w:rPr>
        <w:t xml:space="preserve">interface </w:t>
      </w:r>
      <w:r w:rsidR="001E7FBD">
        <w:rPr>
          <w:rFonts w:ascii="Arial" w:eastAsia="Arial" w:hAnsi="Arial" w:cs="Arial"/>
        </w:rPr>
        <w:t>provided by GISC Brasilia.</w:t>
      </w:r>
    </w:p>
    <w:p w:rsidR="007D475B" w:rsidRDefault="007D475B" w:rsidP="00862EDD">
      <w:pPr>
        <w:pStyle w:val="normal0"/>
        <w:jc w:val="both"/>
        <w:rPr>
          <w:rFonts w:ascii="Arial" w:eastAsia="Arial" w:hAnsi="Arial" w:cs="Arial"/>
        </w:rPr>
      </w:pPr>
    </w:p>
    <w:p w:rsidR="00B64AB5" w:rsidRDefault="007D475B" w:rsidP="00862EDD">
      <w:pPr>
        <w:pStyle w:val="normal0"/>
        <w:jc w:val="both"/>
        <w:rPr>
          <w:rFonts w:ascii="Arial" w:eastAsia="Arial" w:hAnsi="Arial" w:cs="Arial"/>
          <w:b/>
          <w:i/>
        </w:rPr>
      </w:pPr>
      <w:r w:rsidRPr="00B45754">
        <w:rPr>
          <w:rFonts w:ascii="Arial" w:eastAsia="Arial" w:hAnsi="Arial" w:cs="Arial"/>
          <w:b/>
          <w:i/>
        </w:rPr>
        <w:t>T</w:t>
      </w:r>
      <w:r>
        <w:rPr>
          <w:rFonts w:ascii="Arial" w:eastAsia="Arial" w:hAnsi="Arial" w:cs="Arial"/>
          <w:b/>
          <w:i/>
        </w:rPr>
        <w:t xml:space="preserve">he </w:t>
      </w:r>
      <w:r w:rsidRPr="00B45754">
        <w:rPr>
          <w:rFonts w:ascii="Arial" w:eastAsia="Arial" w:hAnsi="Arial" w:cs="Arial"/>
          <w:b/>
          <w:i/>
        </w:rPr>
        <w:t>WIS Portal provider</w:t>
      </w:r>
      <w:r>
        <w:rPr>
          <w:rFonts w:ascii="Arial" w:eastAsia="Arial" w:hAnsi="Arial" w:cs="Arial"/>
          <w:b/>
          <w:i/>
        </w:rPr>
        <w:t>s</w:t>
      </w:r>
      <w:r w:rsidRPr="00B45754">
        <w:rPr>
          <w:rFonts w:ascii="Arial" w:eastAsia="Arial" w:hAnsi="Arial" w:cs="Arial"/>
          <w:b/>
          <w:i/>
        </w:rPr>
        <w:t xml:space="preserve"> </w:t>
      </w:r>
      <w:r w:rsidR="00B64AB5">
        <w:rPr>
          <w:rFonts w:ascii="Arial" w:eastAsia="Arial" w:hAnsi="Arial" w:cs="Arial"/>
          <w:b/>
          <w:i/>
        </w:rPr>
        <w:t xml:space="preserve">should take into consideration the </w:t>
      </w:r>
      <w:r w:rsidRPr="00B45754">
        <w:rPr>
          <w:rFonts w:ascii="Arial" w:eastAsia="Arial" w:hAnsi="Arial" w:cs="Arial"/>
          <w:b/>
          <w:i/>
        </w:rPr>
        <w:t>implement</w:t>
      </w:r>
      <w:r w:rsidR="00C40C44">
        <w:rPr>
          <w:rFonts w:ascii="Arial" w:eastAsia="Arial" w:hAnsi="Arial" w:cs="Arial"/>
          <w:b/>
          <w:i/>
        </w:rPr>
        <w:t>at</w:t>
      </w:r>
      <w:r w:rsidR="00B64AB5">
        <w:rPr>
          <w:rFonts w:ascii="Arial" w:eastAsia="Arial" w:hAnsi="Arial" w:cs="Arial"/>
          <w:b/>
          <w:i/>
        </w:rPr>
        <w:t>ion of</w:t>
      </w:r>
      <w:r w:rsidRPr="00B45754">
        <w:rPr>
          <w:rFonts w:ascii="Arial" w:eastAsia="Arial" w:hAnsi="Arial" w:cs="Arial"/>
          <w:b/>
          <w:i/>
        </w:rPr>
        <w:t xml:space="preserve"> </w:t>
      </w:r>
      <w:r>
        <w:rPr>
          <w:rFonts w:ascii="Arial" w:eastAsia="Arial" w:hAnsi="Arial" w:cs="Arial"/>
          <w:b/>
          <w:i/>
        </w:rPr>
        <w:t>a browse by category search interface</w:t>
      </w:r>
      <w:r w:rsidR="00B64AB5">
        <w:rPr>
          <w:rFonts w:ascii="Arial" w:eastAsia="Arial" w:hAnsi="Arial" w:cs="Arial"/>
          <w:b/>
          <w:i/>
        </w:rPr>
        <w:t>.</w:t>
      </w:r>
      <w:r>
        <w:rPr>
          <w:rFonts w:ascii="Arial" w:eastAsia="Arial" w:hAnsi="Arial" w:cs="Arial"/>
          <w:b/>
          <w:i/>
        </w:rPr>
        <w:t xml:space="preserve"> </w:t>
      </w:r>
      <w:r w:rsidR="00B64AB5">
        <w:rPr>
          <w:rFonts w:ascii="Arial" w:eastAsia="Arial" w:hAnsi="Arial" w:cs="Arial"/>
          <w:b/>
          <w:i/>
        </w:rPr>
        <w:t xml:space="preserve">Such feature would allow </w:t>
      </w:r>
      <w:r>
        <w:rPr>
          <w:rFonts w:ascii="Arial" w:eastAsia="Arial" w:hAnsi="Arial" w:cs="Arial"/>
          <w:b/>
          <w:i/>
        </w:rPr>
        <w:t>first time users to discover which types of data products are available from the WIS Portals</w:t>
      </w:r>
      <w:r w:rsidRPr="00B45754">
        <w:rPr>
          <w:rFonts w:ascii="Arial" w:eastAsia="Arial" w:hAnsi="Arial" w:cs="Arial"/>
          <w:b/>
          <w:i/>
        </w:rPr>
        <w:t>.</w:t>
      </w:r>
      <w:r>
        <w:rPr>
          <w:rFonts w:ascii="Arial" w:eastAsia="Arial" w:hAnsi="Arial" w:cs="Arial"/>
          <w:b/>
          <w:i/>
        </w:rPr>
        <w:t xml:space="preserve"> </w:t>
      </w:r>
    </w:p>
    <w:p w:rsidR="00C96C61" w:rsidRDefault="00C96C61" w:rsidP="00C96C61">
      <w:pPr>
        <w:pStyle w:val="Heading2"/>
        <w:rPr>
          <w:rFonts w:eastAsia="Arial"/>
        </w:rPr>
      </w:pPr>
      <w:r>
        <w:rPr>
          <w:rFonts w:eastAsia="Arial"/>
        </w:rPr>
        <w:t>Heterogeneity of the WIS portals</w:t>
      </w:r>
    </w:p>
    <w:p w:rsidR="00092241" w:rsidRDefault="00531BD0" w:rsidP="00862EDD">
      <w:pPr>
        <w:pStyle w:val="normal0"/>
        <w:jc w:val="both"/>
        <w:rPr>
          <w:rFonts w:ascii="Arial" w:eastAsia="Arial" w:hAnsi="Arial" w:cs="Arial"/>
        </w:rPr>
      </w:pPr>
      <w:r>
        <w:rPr>
          <w:rFonts w:ascii="Arial" w:eastAsia="Arial" w:hAnsi="Arial" w:cs="Arial"/>
        </w:rPr>
        <w:t>The WIS manual indicates that each GISC should have as a backup another GISC to redirect its users towards the backup GISC in case of issue. This technical decision makes the WIS highly available and redundant to best serve the users but the different WIS portals user interfaces are extremely different</w:t>
      </w:r>
      <w:r w:rsidR="00BB4473">
        <w:rPr>
          <w:rFonts w:ascii="Arial" w:eastAsia="Arial" w:hAnsi="Arial" w:cs="Arial"/>
        </w:rPr>
        <w:t xml:space="preserve"> and </w:t>
      </w:r>
      <w:r w:rsidR="00536B0E">
        <w:rPr>
          <w:rFonts w:ascii="Arial" w:eastAsia="Arial" w:hAnsi="Arial" w:cs="Arial"/>
        </w:rPr>
        <w:t>diverse</w:t>
      </w:r>
      <w:r>
        <w:rPr>
          <w:rFonts w:ascii="Arial" w:eastAsia="Arial" w:hAnsi="Arial" w:cs="Arial"/>
        </w:rPr>
        <w:t>. It is very difficult</w:t>
      </w:r>
      <w:r w:rsidR="00536B0E">
        <w:rPr>
          <w:rFonts w:ascii="Arial" w:eastAsia="Arial" w:hAnsi="Arial" w:cs="Arial"/>
        </w:rPr>
        <w:t>,</w:t>
      </w:r>
      <w:r>
        <w:rPr>
          <w:rFonts w:ascii="Arial" w:eastAsia="Arial" w:hAnsi="Arial" w:cs="Arial"/>
        </w:rPr>
        <w:t xml:space="preserve"> if not impossible for a user to feel at ease and </w:t>
      </w:r>
      <w:r w:rsidR="00305642">
        <w:rPr>
          <w:rFonts w:ascii="Arial" w:eastAsia="Arial" w:hAnsi="Arial" w:cs="Arial"/>
        </w:rPr>
        <w:t xml:space="preserve">being </w:t>
      </w:r>
      <w:r>
        <w:rPr>
          <w:rFonts w:ascii="Arial" w:eastAsia="Arial" w:hAnsi="Arial" w:cs="Arial"/>
        </w:rPr>
        <w:t xml:space="preserve">able to perform his daily work with </w:t>
      </w:r>
      <w:r w:rsidR="00D35C52">
        <w:rPr>
          <w:rFonts w:ascii="Arial" w:eastAsia="Arial" w:hAnsi="Arial" w:cs="Arial"/>
        </w:rPr>
        <w:t>a completely different user interface</w:t>
      </w:r>
      <w:r w:rsidR="00536B0E">
        <w:rPr>
          <w:rFonts w:ascii="Arial" w:eastAsia="Arial" w:hAnsi="Arial" w:cs="Arial"/>
        </w:rPr>
        <w:t xml:space="preserve"> and finding the same results</w:t>
      </w:r>
      <w:r w:rsidR="00D35C52">
        <w:rPr>
          <w:rFonts w:ascii="Arial" w:eastAsia="Arial" w:hAnsi="Arial" w:cs="Arial"/>
        </w:rPr>
        <w:t xml:space="preserve">. There are currently six different types of user interfaces with different ways (as described above) to present the search parameters, the search results, the </w:t>
      </w:r>
      <w:r w:rsidR="00CF0F3F">
        <w:rPr>
          <w:rFonts w:ascii="Arial" w:eastAsia="Arial" w:hAnsi="Arial" w:cs="Arial"/>
        </w:rPr>
        <w:t>home page, the expert</w:t>
      </w:r>
      <w:r w:rsidR="00305642">
        <w:rPr>
          <w:rFonts w:ascii="Arial" w:eastAsia="Arial" w:hAnsi="Arial" w:cs="Arial"/>
        </w:rPr>
        <w:t xml:space="preserve"> search pages, etc. C</w:t>
      </w:r>
      <w:r w:rsidR="005F405A">
        <w:rPr>
          <w:rFonts w:ascii="Arial" w:eastAsia="Arial" w:hAnsi="Arial" w:cs="Arial"/>
        </w:rPr>
        <w:t>ommon navigation and usability traits should be defined and accep</w:t>
      </w:r>
      <w:r w:rsidR="00305642">
        <w:rPr>
          <w:rFonts w:ascii="Arial" w:eastAsia="Arial" w:hAnsi="Arial" w:cs="Arial"/>
        </w:rPr>
        <w:t>ted by all WIS Portal providers similarly as technical interfaces have been defined during the establishment of the WIS.</w:t>
      </w:r>
      <w:r w:rsidR="005F405A">
        <w:rPr>
          <w:rFonts w:ascii="Arial" w:eastAsia="Arial" w:hAnsi="Arial" w:cs="Arial"/>
        </w:rPr>
        <w:t xml:space="preserve"> </w:t>
      </w:r>
      <w:r w:rsidR="00851EF5">
        <w:rPr>
          <w:rFonts w:ascii="Arial" w:eastAsia="Arial" w:hAnsi="Arial" w:cs="Arial"/>
        </w:rPr>
        <w:t>Those traits could be based on the universal conventions that have been defined over the years by the Web Searc</w:t>
      </w:r>
      <w:r w:rsidR="00305642">
        <w:rPr>
          <w:rFonts w:ascii="Arial" w:eastAsia="Arial" w:hAnsi="Arial" w:cs="Arial"/>
        </w:rPr>
        <w:t>h engine providers. Having navigability standardised in all WIS Portals</w:t>
      </w:r>
      <w:r w:rsidR="00851EF5">
        <w:rPr>
          <w:rFonts w:ascii="Arial" w:eastAsia="Arial" w:hAnsi="Arial" w:cs="Arial"/>
        </w:rPr>
        <w:t xml:space="preserve"> will allow </w:t>
      </w:r>
      <w:r w:rsidR="008A61A2">
        <w:rPr>
          <w:rFonts w:ascii="Arial" w:eastAsia="Arial" w:hAnsi="Arial" w:cs="Arial"/>
        </w:rPr>
        <w:t>creati</w:t>
      </w:r>
      <w:r w:rsidR="00305642">
        <w:rPr>
          <w:rFonts w:ascii="Arial" w:eastAsia="Arial" w:hAnsi="Arial" w:cs="Arial"/>
        </w:rPr>
        <w:t>ng similar user experiences on all portals such that</w:t>
      </w:r>
      <w:r w:rsidR="00851EF5">
        <w:rPr>
          <w:rFonts w:ascii="Arial" w:eastAsia="Arial" w:hAnsi="Arial" w:cs="Arial"/>
        </w:rPr>
        <w:t xml:space="preserve"> users </w:t>
      </w:r>
      <w:r w:rsidR="00305642">
        <w:rPr>
          <w:rFonts w:ascii="Arial" w:eastAsia="Arial" w:hAnsi="Arial" w:cs="Arial"/>
        </w:rPr>
        <w:t>will immediately understand all portal interfaces</w:t>
      </w:r>
      <w:r w:rsidR="00851EF5">
        <w:rPr>
          <w:rFonts w:ascii="Arial" w:eastAsia="Arial" w:hAnsi="Arial" w:cs="Arial"/>
        </w:rPr>
        <w:t xml:space="preserve">. </w:t>
      </w:r>
      <w:r w:rsidR="00305642">
        <w:rPr>
          <w:rFonts w:ascii="Arial" w:eastAsia="Arial" w:hAnsi="Arial" w:cs="Arial"/>
        </w:rPr>
        <w:t>Furthermore, a</w:t>
      </w:r>
      <w:r w:rsidR="008A61A2">
        <w:rPr>
          <w:rFonts w:ascii="Arial" w:eastAsia="Arial" w:hAnsi="Arial" w:cs="Arial"/>
        </w:rPr>
        <w:t>dditional features could still be implemented around those mand</w:t>
      </w:r>
      <w:r w:rsidR="00305642">
        <w:rPr>
          <w:rFonts w:ascii="Arial" w:eastAsia="Arial" w:hAnsi="Arial" w:cs="Arial"/>
        </w:rPr>
        <w:t xml:space="preserve">atory user interface traits but also </w:t>
      </w:r>
      <w:r w:rsidR="008A61A2">
        <w:rPr>
          <w:rFonts w:ascii="Arial" w:eastAsia="Arial" w:hAnsi="Arial" w:cs="Arial"/>
        </w:rPr>
        <w:t>different look and feel could still be provided, hence not preventing innovatio</w:t>
      </w:r>
      <w:r w:rsidR="00305642">
        <w:rPr>
          <w:rFonts w:ascii="Arial" w:eastAsia="Arial" w:hAnsi="Arial" w:cs="Arial"/>
        </w:rPr>
        <w:t>n and creativity over the years within the WIS community while having a solid user-interface bases for bring users to the WIS.</w:t>
      </w:r>
    </w:p>
    <w:p w:rsidR="007C69CB" w:rsidRDefault="007C69CB" w:rsidP="007C69CB">
      <w:pPr>
        <w:pStyle w:val="Heading1"/>
        <w:rPr>
          <w:rFonts w:eastAsia="Arial"/>
        </w:rPr>
      </w:pPr>
      <w:r>
        <w:rPr>
          <w:rFonts w:eastAsia="Arial"/>
        </w:rPr>
        <w:t>Conclusion</w:t>
      </w:r>
    </w:p>
    <w:p w:rsidR="00F96717" w:rsidRDefault="007C69CB" w:rsidP="007C69CB">
      <w:pPr>
        <w:rPr>
          <w:rFonts w:eastAsia="Arial"/>
        </w:rPr>
      </w:pPr>
      <w:r>
        <w:rPr>
          <w:rFonts w:eastAsia="Arial"/>
        </w:rPr>
        <w:t xml:space="preserve">The WIS has successfully managed to open the access to meteorological data products to potentially a broader community of users.  It is however still difficult for a representative group of users such as the satellite data products users to use </w:t>
      </w:r>
      <w:r w:rsidR="00994656">
        <w:rPr>
          <w:rFonts w:eastAsia="Arial"/>
        </w:rPr>
        <w:t xml:space="preserve">the diverse </w:t>
      </w:r>
      <w:r>
        <w:rPr>
          <w:rFonts w:eastAsia="Arial"/>
        </w:rPr>
        <w:t>WIS portal</w:t>
      </w:r>
      <w:r w:rsidR="009B49D4">
        <w:rPr>
          <w:rFonts w:eastAsia="Arial"/>
        </w:rPr>
        <w:t>s</w:t>
      </w:r>
      <w:r>
        <w:rPr>
          <w:rFonts w:eastAsia="Arial"/>
        </w:rPr>
        <w:t xml:space="preserve">. This users community </w:t>
      </w:r>
      <w:r w:rsidR="001E6CB2">
        <w:rPr>
          <w:rFonts w:eastAsia="Arial"/>
        </w:rPr>
        <w:t xml:space="preserve">understands the benefits of having a unique catalogue for meteorological products and </w:t>
      </w:r>
      <w:r>
        <w:rPr>
          <w:rFonts w:eastAsia="Arial"/>
        </w:rPr>
        <w:t xml:space="preserve">feels that the currently implemented way to discover and access products through the WIS could be greatly improved </w:t>
      </w:r>
      <w:r w:rsidR="00F96717">
        <w:rPr>
          <w:rFonts w:eastAsia="Arial"/>
        </w:rPr>
        <w:t xml:space="preserve">with minor changes on the existing portals. </w:t>
      </w:r>
      <w:r w:rsidR="009B49D4">
        <w:rPr>
          <w:rFonts w:eastAsia="Arial"/>
        </w:rPr>
        <w:t>It</w:t>
      </w:r>
      <w:r w:rsidR="00F96717">
        <w:rPr>
          <w:rFonts w:eastAsia="Arial"/>
        </w:rPr>
        <w:t xml:space="preserve"> </w:t>
      </w:r>
      <w:r w:rsidR="009B49D4">
        <w:rPr>
          <w:rFonts w:eastAsia="Arial"/>
        </w:rPr>
        <w:t xml:space="preserve">is </w:t>
      </w:r>
      <w:r w:rsidR="00F96717">
        <w:rPr>
          <w:rFonts w:eastAsia="Arial"/>
        </w:rPr>
        <w:t>recommend</w:t>
      </w:r>
      <w:r w:rsidR="009B49D4">
        <w:rPr>
          <w:rFonts w:eastAsia="Arial"/>
        </w:rPr>
        <w:t>ed</w:t>
      </w:r>
      <w:r w:rsidR="00F96717">
        <w:rPr>
          <w:rFonts w:eastAsia="Arial"/>
        </w:rPr>
        <w:t xml:space="preserve"> to the WIS implementers to </w:t>
      </w:r>
      <w:r w:rsidR="00B44BCF">
        <w:rPr>
          <w:rFonts w:eastAsia="Arial"/>
        </w:rPr>
        <w:t xml:space="preserve">take into consideration the following issues and </w:t>
      </w:r>
      <w:r w:rsidR="000E1E24">
        <w:rPr>
          <w:rFonts w:eastAsia="Arial"/>
        </w:rPr>
        <w:t>proposals for improving</w:t>
      </w:r>
      <w:r w:rsidR="00F96717">
        <w:rPr>
          <w:rFonts w:eastAsia="Arial"/>
        </w:rPr>
        <w:t xml:space="preserve"> WIS discovery portals</w:t>
      </w:r>
      <w:r w:rsidR="000E1E24">
        <w:rPr>
          <w:rFonts w:eastAsia="Arial"/>
        </w:rPr>
        <w:t>:</w:t>
      </w:r>
    </w:p>
    <w:p w:rsidR="004759E5" w:rsidRDefault="000E1E24" w:rsidP="004759E5">
      <w:pPr>
        <w:rPr>
          <w:rFonts w:eastAsia="Arial"/>
        </w:rPr>
      </w:pPr>
      <w:r>
        <w:rPr>
          <w:rFonts w:eastAsia="Arial"/>
          <w:b/>
          <w:i/>
        </w:rPr>
        <w:t xml:space="preserve">WIS Portals user interfaces are not </w:t>
      </w:r>
      <w:r w:rsidR="004759E5">
        <w:rPr>
          <w:rFonts w:eastAsia="Arial"/>
          <w:b/>
          <w:i/>
        </w:rPr>
        <w:t>centred</w:t>
      </w:r>
      <w:r>
        <w:rPr>
          <w:rFonts w:eastAsia="Arial"/>
          <w:b/>
          <w:i/>
        </w:rPr>
        <w:t xml:space="preserve"> </w:t>
      </w:r>
      <w:r w:rsidR="004759E5">
        <w:rPr>
          <w:rFonts w:eastAsia="Arial"/>
          <w:b/>
          <w:i/>
        </w:rPr>
        <w:t>on</w:t>
      </w:r>
      <w:r>
        <w:rPr>
          <w:rFonts w:eastAsia="Arial"/>
          <w:b/>
          <w:i/>
        </w:rPr>
        <w:t xml:space="preserve"> products</w:t>
      </w:r>
      <w:r w:rsidR="004759E5">
        <w:rPr>
          <w:rFonts w:eastAsia="Arial"/>
          <w:b/>
          <w:i/>
        </w:rPr>
        <w:t xml:space="preserve">. </w:t>
      </w:r>
      <w:r w:rsidR="004759E5">
        <w:rPr>
          <w:rFonts w:eastAsia="Arial"/>
        </w:rPr>
        <w:t xml:space="preserve">A solid and reliable technical platform has been established by the different organisations implementing the WIS discovery portals but the user interfaces and discovery services are currently focusing too much on those technical aspects and are not sufficiently conveying the information regarding meteorological products to the users. Users are only going to the WIS portals to get access to the meteorological products and </w:t>
      </w:r>
      <w:r w:rsidR="00C40C44">
        <w:rPr>
          <w:rFonts w:eastAsia="Arial"/>
        </w:rPr>
        <w:t xml:space="preserve">focusing </w:t>
      </w:r>
      <w:r w:rsidR="004759E5">
        <w:rPr>
          <w:rFonts w:eastAsia="Arial"/>
        </w:rPr>
        <w:t>the search experience around the product content and information could greatly help increasing the user base.</w:t>
      </w:r>
    </w:p>
    <w:p w:rsidR="004759E5" w:rsidRPr="001E6CB2" w:rsidRDefault="004759E5" w:rsidP="007C69CB">
      <w:pPr>
        <w:rPr>
          <w:rFonts w:eastAsia="Arial"/>
        </w:rPr>
      </w:pPr>
      <w:r>
        <w:rPr>
          <w:rFonts w:eastAsia="Arial"/>
          <w:b/>
          <w:i/>
        </w:rPr>
        <w:t>Complexity of the discovery interfaces.</w:t>
      </w:r>
      <w:r>
        <w:rPr>
          <w:rFonts w:eastAsia="Arial"/>
        </w:rPr>
        <w:t xml:space="preserve"> </w:t>
      </w:r>
      <w:r w:rsidR="002B58F8">
        <w:rPr>
          <w:rFonts w:eastAsia="Arial"/>
        </w:rPr>
        <w:t xml:space="preserve">The WIS Portals provide </w:t>
      </w:r>
      <w:r w:rsidR="00994656">
        <w:rPr>
          <w:rFonts w:eastAsia="Arial"/>
        </w:rPr>
        <w:t xml:space="preserve">technical </w:t>
      </w:r>
      <w:r w:rsidR="002B58F8">
        <w:rPr>
          <w:rFonts w:eastAsia="Arial"/>
        </w:rPr>
        <w:t xml:space="preserve">specialised search interfaces that </w:t>
      </w:r>
      <w:r w:rsidR="001E6CB2">
        <w:rPr>
          <w:rFonts w:eastAsia="Arial"/>
        </w:rPr>
        <w:t>or have been related as complex by the satellite data users. Simplifying the WIS Portal user interfaces by following the convention established by the main web search engines such as for instance providing a unique search text box to search all metadata information</w:t>
      </w:r>
      <w:r w:rsidR="00AD1412">
        <w:rPr>
          <w:rFonts w:eastAsia="Arial"/>
        </w:rPr>
        <w:t xml:space="preserve">, </w:t>
      </w:r>
      <w:r w:rsidR="001E6CB2">
        <w:rPr>
          <w:rFonts w:eastAsia="Arial"/>
        </w:rPr>
        <w:t>returning results each with a small description on the products would greatly help the users</w:t>
      </w:r>
      <w:r w:rsidR="00AD1412">
        <w:rPr>
          <w:rFonts w:eastAsia="Arial"/>
        </w:rPr>
        <w:t xml:space="preserve"> and correlating searche</w:t>
      </w:r>
      <w:r w:rsidR="00C40C44">
        <w:rPr>
          <w:rFonts w:eastAsia="Arial"/>
        </w:rPr>
        <w:t>s</w:t>
      </w:r>
      <w:r w:rsidR="00AD1412">
        <w:rPr>
          <w:rFonts w:eastAsia="Arial"/>
        </w:rPr>
        <w:t xml:space="preserve"> keywords with results should simplify the user interface and improve the user search experience.</w:t>
      </w:r>
      <w:r w:rsidR="00446753">
        <w:rPr>
          <w:rFonts w:eastAsia="Arial"/>
        </w:rPr>
        <w:t xml:space="preserve"> </w:t>
      </w:r>
    </w:p>
    <w:p w:rsidR="001E6CB2" w:rsidRPr="00BB3CC2" w:rsidRDefault="00F96717" w:rsidP="007C69CB">
      <w:pPr>
        <w:rPr>
          <w:rFonts w:eastAsia="Arial"/>
        </w:rPr>
      </w:pPr>
      <w:r w:rsidRPr="00F96717">
        <w:rPr>
          <w:rFonts w:eastAsia="Arial"/>
          <w:b/>
        </w:rPr>
        <w:t>Provide better search results</w:t>
      </w:r>
      <w:r>
        <w:rPr>
          <w:rFonts w:eastAsia="Arial"/>
          <w:b/>
        </w:rPr>
        <w:t xml:space="preserve">. </w:t>
      </w:r>
      <w:r w:rsidR="00BB3CC2">
        <w:rPr>
          <w:rFonts w:eastAsia="Arial"/>
        </w:rPr>
        <w:t>Satellite data users have indicated that the results returned are often not corresponding to the initial search keywords</w:t>
      </w:r>
      <w:r w:rsidR="00AD1412">
        <w:rPr>
          <w:rFonts w:eastAsia="Arial"/>
        </w:rPr>
        <w:t>.</w:t>
      </w:r>
      <w:r w:rsidR="00BB3CC2">
        <w:rPr>
          <w:rFonts w:eastAsia="Arial"/>
        </w:rPr>
        <w:t xml:space="preserve"> In addition, the WIS catalogue have been populated by a majority of records referencing GTS bulletins and based on the bulletin notation and convention. As a result, often </w:t>
      </w:r>
      <w:r w:rsidR="00426545">
        <w:rPr>
          <w:rFonts w:eastAsia="Arial"/>
        </w:rPr>
        <w:t>GTS bulletin records that can only be understood by specialised users populate the top hits</w:t>
      </w:r>
      <w:r w:rsidR="00BB3CC2">
        <w:rPr>
          <w:rFonts w:eastAsia="Arial"/>
        </w:rPr>
        <w:t xml:space="preserve">. Furthermore lots of metadata records have been populated automatically with some information that </w:t>
      </w:r>
      <w:r w:rsidR="00426545">
        <w:rPr>
          <w:rFonts w:eastAsia="Arial"/>
        </w:rPr>
        <w:t>does</w:t>
      </w:r>
      <w:r w:rsidR="00BB3CC2">
        <w:rPr>
          <w:rFonts w:eastAsia="Arial"/>
        </w:rPr>
        <w:t xml:space="preserve"> not provide a way to understand which product it is referencing. For all those reasons, it is recommended to improve the quality of the search results to attract and retain more satellite data users.</w:t>
      </w:r>
    </w:p>
    <w:p w:rsidR="002D601E" w:rsidRPr="000E35D8" w:rsidRDefault="002D601E" w:rsidP="007C69CB">
      <w:pPr>
        <w:rPr>
          <w:rFonts w:eastAsia="Arial"/>
        </w:rPr>
      </w:pPr>
      <w:r w:rsidRPr="002D601E">
        <w:rPr>
          <w:rFonts w:eastAsia="Arial"/>
          <w:b/>
        </w:rPr>
        <w:t xml:space="preserve">Present </w:t>
      </w:r>
      <w:r>
        <w:rPr>
          <w:rFonts w:eastAsia="Arial"/>
          <w:b/>
        </w:rPr>
        <w:t>products</w:t>
      </w:r>
      <w:r w:rsidRPr="002D601E">
        <w:rPr>
          <w:rFonts w:eastAsia="Arial"/>
          <w:b/>
        </w:rPr>
        <w:t xml:space="preserve"> to first time users</w:t>
      </w:r>
      <w:r>
        <w:rPr>
          <w:rFonts w:eastAsia="Arial"/>
          <w:b/>
        </w:rPr>
        <w:t>.</w:t>
      </w:r>
      <w:r w:rsidR="00BB3CC2">
        <w:rPr>
          <w:rFonts w:eastAsia="Arial"/>
          <w:b/>
        </w:rPr>
        <w:t xml:space="preserve"> </w:t>
      </w:r>
      <w:r w:rsidR="000E35D8">
        <w:rPr>
          <w:rFonts w:eastAsia="Arial"/>
        </w:rPr>
        <w:t xml:space="preserve">The WIS has been created to open the access of meteorological products previously reserved to GTS participants to a much broader audience. </w:t>
      </w:r>
      <w:r w:rsidR="00430F74">
        <w:rPr>
          <w:rFonts w:eastAsia="Arial"/>
        </w:rPr>
        <w:t>It would be beneficial for the</w:t>
      </w:r>
      <w:r w:rsidR="000E35D8">
        <w:rPr>
          <w:rFonts w:eastAsia="Arial"/>
        </w:rPr>
        <w:t xml:space="preserve"> WIS portals </w:t>
      </w:r>
      <w:r w:rsidR="00430F74">
        <w:rPr>
          <w:rFonts w:eastAsia="Arial"/>
        </w:rPr>
        <w:t xml:space="preserve">to </w:t>
      </w:r>
      <w:r w:rsidR="000E35D8">
        <w:rPr>
          <w:rFonts w:eastAsia="Arial"/>
        </w:rPr>
        <w:t>offer a search interface allowing first time users to discover the list of products available on the WIS catalogue and guide them in their choice. Satellite data users have previously successfully on different Earth observation portals used a browse by products interface</w:t>
      </w:r>
      <w:r w:rsidR="00994656">
        <w:rPr>
          <w:rFonts w:eastAsia="Arial"/>
        </w:rPr>
        <w:t xml:space="preserve"> (faceted search)</w:t>
      </w:r>
      <w:r w:rsidR="000E35D8">
        <w:rPr>
          <w:rFonts w:eastAsia="Arial"/>
        </w:rPr>
        <w:t xml:space="preserve"> and would recommend WIS Portal implementers to take into consideration the integration of similar interfaces into WIS Portals.</w:t>
      </w:r>
    </w:p>
    <w:p w:rsidR="002D601E" w:rsidRPr="00543FC0" w:rsidRDefault="002D601E" w:rsidP="007C69CB">
      <w:pPr>
        <w:rPr>
          <w:rFonts w:eastAsia="Arial"/>
        </w:rPr>
      </w:pPr>
      <w:r>
        <w:rPr>
          <w:rFonts w:eastAsia="Arial"/>
          <w:b/>
        </w:rPr>
        <w:t>Create some homogeneity between the different WIS portals interfaces.</w:t>
      </w:r>
      <w:r w:rsidR="00543FC0">
        <w:rPr>
          <w:rFonts w:eastAsia="Arial"/>
          <w:b/>
        </w:rPr>
        <w:t xml:space="preserve"> </w:t>
      </w:r>
      <w:r w:rsidR="00543FC0">
        <w:rPr>
          <w:rFonts w:eastAsia="Arial"/>
        </w:rPr>
        <w:t xml:space="preserve">Users have reported large dissimilarities between the different WIS portals in the search experience. Users are meant to be redirected to a back up GISC in case of issues but </w:t>
      </w:r>
      <w:r w:rsidR="000843F6">
        <w:rPr>
          <w:rFonts w:eastAsia="Arial"/>
        </w:rPr>
        <w:t>it will be really difficult for users to work on the back</w:t>
      </w:r>
      <w:r w:rsidR="00430F74">
        <w:rPr>
          <w:rFonts w:eastAsia="Arial"/>
        </w:rPr>
        <w:t>-up</w:t>
      </w:r>
      <w:r w:rsidR="000843F6">
        <w:rPr>
          <w:rFonts w:eastAsia="Arial"/>
        </w:rPr>
        <w:t xml:space="preserve"> GISC with </w:t>
      </w:r>
      <w:r w:rsidR="00543FC0">
        <w:rPr>
          <w:rFonts w:eastAsia="Arial"/>
        </w:rPr>
        <w:t xml:space="preserve">those </w:t>
      </w:r>
      <w:r w:rsidR="00430F74">
        <w:rPr>
          <w:rFonts w:eastAsia="Arial"/>
        </w:rPr>
        <w:t>large</w:t>
      </w:r>
      <w:r w:rsidR="00543FC0">
        <w:rPr>
          <w:rFonts w:eastAsia="Arial"/>
        </w:rPr>
        <w:t xml:space="preserve"> interface diff</w:t>
      </w:r>
      <w:r w:rsidR="000843F6">
        <w:rPr>
          <w:rFonts w:eastAsia="Arial"/>
        </w:rPr>
        <w:t>erences. The Satellite data user community recommend taking into consideration the adoption of user interfaces and navigability convention allowing users to not feel disconcerted when being redirected to a</w:t>
      </w:r>
      <w:r w:rsidR="00F23EC0">
        <w:rPr>
          <w:rFonts w:eastAsia="Arial"/>
        </w:rPr>
        <w:t xml:space="preserve"> backup WIS Portal. </w:t>
      </w:r>
    </w:p>
    <w:p w:rsidR="001B5639" w:rsidRPr="009A0544" w:rsidRDefault="001B5639" w:rsidP="001B5639">
      <w:pPr>
        <w:spacing w:before="0" w:after="0"/>
        <w:jc w:val="left"/>
        <w:rPr>
          <w:rFonts w:cs="Arial"/>
          <w:color w:val="000000"/>
          <w:sz w:val="20"/>
          <w:lang w:val="en-US" w:eastAsia="ru-RU"/>
        </w:rPr>
      </w:pPr>
    </w:p>
    <w:sectPr w:rsidR="001B5639" w:rsidRPr="009A0544" w:rsidSect="00A43EBE">
      <w:footerReference w:type="default" r:id="rId22"/>
      <w:pgSz w:w="11906" w:h="16838" w:code="9"/>
      <w:pgMar w:top="1418" w:right="1418" w:bottom="567" w:left="1418" w:header="1134" w:footer="851" w:gutter="0"/>
      <w:pgNumType w:start="1"/>
      <w:noEndnote/>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962E8C" w:rsidRDefault="00962E8C">
      <w:r>
        <w:separator/>
      </w:r>
    </w:p>
  </w:endnote>
  <w:endnote w:type="continuationSeparator" w:id="1">
    <w:p w:rsidR="00962E8C" w:rsidRDefault="00962E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E35D8" w:rsidRPr="00654A07" w:rsidRDefault="000E35D8" w:rsidP="00654A07">
    <w:pPr>
      <w:pStyle w:val="Footer"/>
    </w:pPr>
    <w:r>
      <w:t xml:space="preserve">Page </w:t>
    </w:r>
    <w:r w:rsidR="00073A37">
      <w:rPr>
        <w:rStyle w:val="PageNumber"/>
      </w:rPr>
      <w:fldChar w:fldCharType="begin"/>
    </w:r>
    <w:r>
      <w:rPr>
        <w:rStyle w:val="PageNumber"/>
      </w:rPr>
      <w:instrText xml:space="preserve"> =</w:instrText>
    </w:r>
    <w:r w:rsidR="00073A37">
      <w:rPr>
        <w:rStyle w:val="PageNumber"/>
      </w:rPr>
      <w:fldChar w:fldCharType="begin"/>
    </w:r>
    <w:r>
      <w:rPr>
        <w:rStyle w:val="PageNumber"/>
      </w:rPr>
      <w:instrText xml:space="preserve"> PAGE </w:instrText>
    </w:r>
    <w:r w:rsidR="00073A37">
      <w:rPr>
        <w:rStyle w:val="PageNumber"/>
      </w:rPr>
      <w:fldChar w:fldCharType="separate"/>
    </w:r>
    <w:r w:rsidR="00851FA7">
      <w:rPr>
        <w:rStyle w:val="PageNumber"/>
        <w:noProof/>
      </w:rPr>
      <w:instrText>4</w:instrText>
    </w:r>
    <w:r w:rsidR="00073A37">
      <w:rPr>
        <w:rStyle w:val="PageNumber"/>
      </w:rPr>
      <w:fldChar w:fldCharType="end"/>
    </w:r>
    <w:r>
      <w:rPr>
        <w:rStyle w:val="PageNumber"/>
      </w:rPr>
      <w:instrText xml:space="preserve">+1 </w:instrText>
    </w:r>
    <w:r w:rsidR="00073A37">
      <w:rPr>
        <w:rStyle w:val="PageNumber"/>
      </w:rPr>
      <w:fldChar w:fldCharType="separate"/>
    </w:r>
    <w:r w:rsidR="00851FA7">
      <w:rPr>
        <w:rStyle w:val="PageNumber"/>
        <w:noProof/>
      </w:rPr>
      <w:t>5</w:t>
    </w:r>
    <w:r w:rsidR="00073A37">
      <w:rPr>
        <w:rStyle w:val="PageNumber"/>
      </w:rPr>
      <w:fldChar w:fldCharType="end"/>
    </w:r>
    <w:r>
      <w:rPr>
        <w:rStyle w:val="PageNumber"/>
      </w:rPr>
      <w:t xml:space="preserve"> of </w:t>
    </w:r>
    <w:r w:rsidR="00073A37">
      <w:rPr>
        <w:rStyle w:val="PageNumber"/>
      </w:rPr>
      <w:fldChar w:fldCharType="begin"/>
    </w:r>
    <w:r>
      <w:rPr>
        <w:rStyle w:val="PageNumber"/>
      </w:rPr>
      <w:instrText xml:space="preserve"> NUMPAGES </w:instrText>
    </w:r>
    <w:r w:rsidR="00073A37">
      <w:rPr>
        <w:rStyle w:val="PageNumber"/>
      </w:rPr>
      <w:fldChar w:fldCharType="separate"/>
    </w:r>
    <w:r w:rsidR="00851FA7">
      <w:rPr>
        <w:rStyle w:val="PageNumber"/>
        <w:noProof/>
      </w:rPr>
      <w:t>14</w:t>
    </w:r>
    <w:r w:rsidR="00073A37">
      <w:rPr>
        <w:rStyle w:val="PageNumber"/>
      </w:rPr>
      <w:fldChar w:fldCharType="end"/>
    </w: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962E8C" w:rsidRDefault="00962E8C">
      <w:r>
        <w:separator/>
      </w:r>
    </w:p>
  </w:footnote>
  <w:footnote w:type="continuationSeparator" w:id="1">
    <w:p w:rsidR="00962E8C" w:rsidRDefault="00962E8C">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E35D8" w:rsidRDefault="000E35D8" w:rsidP="0018420F">
    <w:pPr>
      <w:pStyle w:val="Header"/>
      <w:tabs>
        <w:tab w:val="clear" w:pos="8306"/>
      </w:tabs>
      <w:ind w:left="6379"/>
      <w:rPr>
        <w:rFonts w:cs="Arial"/>
        <w:szCs w:val="22"/>
      </w:rPr>
    </w:pPr>
    <w:bookmarkStart w:id="1" w:name="E_DOC_NO01"/>
    <w:r>
      <w:rPr>
        <w:rFonts w:cs="Arial"/>
        <w:szCs w:val="22"/>
        <w:lang w:val="en-US" w:eastAsia="en-US"/>
      </w:rPr>
      <w:drawing>
        <wp:anchor distT="0" distB="0" distL="114300" distR="114300" simplePos="0" relativeHeight="251657728" behindDoc="0" locked="0" layoutInCell="1" allowOverlap="1">
          <wp:simplePos x="0" y="0"/>
          <wp:positionH relativeFrom="column">
            <wp:posOffset>-48895</wp:posOffset>
          </wp:positionH>
          <wp:positionV relativeFrom="paragraph">
            <wp:posOffset>-260350</wp:posOffset>
          </wp:positionV>
          <wp:extent cx="685800" cy="589280"/>
          <wp:effectExtent l="19050" t="0" r="0" b="0"/>
          <wp:wrapNone/>
          <wp:docPr id="1" name="Picture 1" descr="lgo_tpy_CGMSLogo_BW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o_tpy_CGMSLogo_BW_medium"/>
                  <pic:cNvPicPr>
                    <a:picLocks noChangeAspect="1" noChangeArrowheads="1"/>
                  </pic:cNvPicPr>
                </pic:nvPicPr>
                <pic:blipFill>
                  <a:blip r:embed="rId1"/>
                  <a:srcRect/>
                  <a:stretch>
                    <a:fillRect/>
                  </a:stretch>
                </pic:blipFill>
                <pic:spPr bwMode="auto">
                  <a:xfrm>
                    <a:off x="0" y="0"/>
                    <a:ext cx="685800" cy="589280"/>
                  </a:xfrm>
                  <a:prstGeom prst="rect">
                    <a:avLst/>
                  </a:prstGeom>
                  <a:noFill/>
                  <a:ln w="9525">
                    <a:noFill/>
                    <a:miter lim="800000"/>
                    <a:headEnd/>
                    <a:tailEnd/>
                  </a:ln>
                </pic:spPr>
              </pic:pic>
            </a:graphicData>
          </a:graphic>
        </wp:anchor>
      </w:drawing>
    </w:r>
    <w:r>
      <w:rPr>
        <w:rFonts w:cs="Arial"/>
        <w:szCs w:val="22"/>
      </w:rPr>
      <w:t>CGMS-42 EUM-WP-32</w:t>
    </w:r>
    <w:bookmarkEnd w:id="1"/>
  </w:p>
  <w:p w:rsidR="000E35D8" w:rsidRDefault="000E35D8" w:rsidP="0018420F">
    <w:pPr>
      <w:pStyle w:val="Header"/>
      <w:ind w:left="6379"/>
      <w:rPr>
        <w:rFonts w:cs="Arial"/>
        <w:szCs w:val="22"/>
      </w:rPr>
    </w:pPr>
    <w:bookmarkStart w:id="2" w:name="ISSUE_AND_DATE01"/>
    <w:r>
      <w:rPr>
        <w:rFonts w:cs="Arial"/>
        <w:szCs w:val="22"/>
      </w:rPr>
      <w:t>v2C, 19 May 201</w:t>
    </w:r>
    <w:bookmarkEnd w:id="2"/>
    <w:r w:rsidR="00C4798D">
      <w:rPr>
        <w:rFonts w:cs="Arial"/>
        <w:szCs w:val="22"/>
      </w:rPr>
      <w:t>5</w:t>
    </w:r>
  </w:p>
  <w:p w:rsidR="000E35D8" w:rsidRPr="00153B7C" w:rsidRDefault="000E35D8" w:rsidP="00966169">
    <w:pPr>
      <w:pStyle w:val="Header"/>
      <w:ind w:left="6379"/>
      <w:jc w:val="right"/>
      <w:rPr>
        <w:rFonts w:cs="Arial"/>
        <w:szCs w:val="22"/>
      </w:rP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B765420"/>
    <w:multiLevelType w:val="multilevel"/>
    <w:tmpl w:val="B26C8BC0"/>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22C04EDE"/>
    <w:multiLevelType w:val="singleLevel"/>
    <w:tmpl w:val="E98C340C"/>
    <w:lvl w:ilvl="0">
      <w:start w:val="1"/>
      <w:numFmt w:val="bullet"/>
      <w:pStyle w:val="Bullet3"/>
      <w:lvlText w:val="•"/>
      <w:lvlJc w:val="left"/>
      <w:pPr>
        <w:tabs>
          <w:tab w:val="num" w:pos="567"/>
        </w:tabs>
        <w:ind w:left="567" w:hanging="567"/>
      </w:pPr>
      <w:rPr>
        <w:rFonts w:ascii="Times New Roman" w:hAnsi="Times New Roman" w:hint="default"/>
      </w:rPr>
    </w:lvl>
  </w:abstractNum>
  <w:abstractNum w:abstractNumId="2">
    <w:nsid w:val="554C129F"/>
    <w:multiLevelType w:val="hybridMultilevel"/>
    <w:tmpl w:val="1778DDD0"/>
    <w:lvl w:ilvl="0" w:tplc="5BC643CA">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A336C36"/>
    <w:multiLevelType w:val="singleLevel"/>
    <w:tmpl w:val="60D2CB98"/>
    <w:lvl w:ilvl="0">
      <w:start w:val="1"/>
      <w:numFmt w:val="bullet"/>
      <w:pStyle w:val="Bullet2"/>
      <w:lvlText w:val="-"/>
      <w:lvlJc w:val="left"/>
      <w:pPr>
        <w:tabs>
          <w:tab w:val="num" w:pos="567"/>
        </w:tabs>
        <w:ind w:left="567" w:hanging="567"/>
      </w:pPr>
      <w:rPr>
        <w:rFonts w:ascii="Times New Roman" w:hAnsi="Times New Roman" w:hint="default"/>
      </w:rPr>
    </w:lvl>
  </w:abstractNum>
  <w:abstractNum w:abstractNumId="4">
    <w:nsid w:val="6D1C20CB"/>
    <w:multiLevelType w:val="singleLevel"/>
    <w:tmpl w:val="B0F8CB6E"/>
    <w:lvl w:ilvl="0">
      <w:start w:val="1"/>
      <w:numFmt w:val="bullet"/>
      <w:pStyle w:val="Bullet1"/>
      <w:lvlText w:val=""/>
      <w:lvlJc w:val="left"/>
      <w:pPr>
        <w:tabs>
          <w:tab w:val="num" w:pos="567"/>
        </w:tabs>
        <w:ind w:left="567" w:hanging="567"/>
      </w:pPr>
      <w:rPr>
        <w:rFonts w:ascii="Symbol" w:hAnsi="Symbol" w:hint="default"/>
      </w:rPr>
    </w:lvl>
  </w:abstractNum>
  <w:abstractNum w:abstractNumId="5">
    <w:nsid w:val="74D31E66"/>
    <w:multiLevelType w:val="multilevel"/>
    <w:tmpl w:val="C9567C5A"/>
    <w:lvl w:ilvl="0">
      <w:start w:val="1"/>
      <w:numFmt w:val="decimal"/>
      <w:lvlText w:val="%1."/>
      <w:lvlJc w:val="left"/>
      <w:pPr>
        <w:ind w:left="720" w:firstLine="360"/>
      </w:pPr>
      <w:rPr>
        <w:rFonts w:ascii="Arial" w:hAnsi="Arial" w:cs="Arial" w:hint="default"/>
        <w:b/>
        <w:i/>
        <w:smallCaps w:val="0"/>
        <w:strike w:val="0"/>
        <w:color w:val="000000"/>
        <w:sz w:val="24"/>
        <w:szCs w:val="24"/>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98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414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300"/>
      </w:pPr>
      <w:rPr>
        <w:rFonts w:ascii="Arial" w:eastAsia="Arial" w:hAnsi="Arial" w:cs="Arial"/>
        <w:b w:val="0"/>
        <w:i w:val="0"/>
        <w:smallCaps w:val="0"/>
        <w:strike w:val="0"/>
        <w:color w:val="000000"/>
        <w:sz w:val="22"/>
        <w:u w:val="none"/>
        <w:vertAlign w:val="baseline"/>
      </w:rPr>
    </w:lvl>
  </w:abstractNum>
  <w:abstractNum w:abstractNumId="6">
    <w:nsid w:val="7B3D19A2"/>
    <w:multiLevelType w:val="singleLevel"/>
    <w:tmpl w:val="2E42ECC4"/>
    <w:lvl w:ilvl="0">
      <w:start w:val="1"/>
      <w:numFmt w:val="decimal"/>
      <w:pStyle w:val="TableText"/>
      <w:lvlText w:val="%1."/>
      <w:lvlJc w:val="left"/>
      <w:pPr>
        <w:tabs>
          <w:tab w:val="num" w:pos="360"/>
        </w:tabs>
        <w:ind w:left="360" w:hanging="360"/>
      </w:pPr>
    </w:lvl>
  </w:abstractNum>
  <w:num w:numId="1">
    <w:abstractNumId w:val="0"/>
  </w:num>
  <w:num w:numId="2">
    <w:abstractNumId w:val="4"/>
  </w:num>
  <w:num w:numId="3">
    <w:abstractNumId w:val="3"/>
  </w:num>
  <w:num w:numId="4">
    <w:abstractNumId w:val="1"/>
  </w:num>
  <w:num w:numId="5">
    <w:abstractNumId w:val="0"/>
  </w:num>
  <w:num w:numId="6">
    <w:abstractNumId w:val="0"/>
  </w:num>
  <w:num w:numId="7">
    <w:abstractNumId w:val="0"/>
  </w:num>
  <w:num w:numId="8">
    <w:abstractNumId w:val="0"/>
  </w:num>
  <w:num w:numId="9">
    <w:abstractNumId w:val="6"/>
  </w:num>
  <w:num w:numId="10">
    <w:abstractNumId w:val="2"/>
  </w:num>
  <w:num w:numId="11">
    <w:abstractNumId w:val="5"/>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0"/>
    <w:footnote w:id="1"/>
  </w:footnotePr>
  <w:endnotePr>
    <w:endnote w:id="0"/>
    <w:endnote w:id="1"/>
  </w:endnotePr>
  <w:compat/>
  <w:rsids>
    <w:rsidRoot w:val="00362543"/>
    <w:rsid w:val="0000647D"/>
    <w:rsid w:val="00007443"/>
    <w:rsid w:val="00020607"/>
    <w:rsid w:val="00020F9C"/>
    <w:rsid w:val="00032AD9"/>
    <w:rsid w:val="00034A2E"/>
    <w:rsid w:val="00035AD3"/>
    <w:rsid w:val="00046A8A"/>
    <w:rsid w:val="000517A0"/>
    <w:rsid w:val="00052CE2"/>
    <w:rsid w:val="00054697"/>
    <w:rsid w:val="0007218B"/>
    <w:rsid w:val="00073A37"/>
    <w:rsid w:val="00073DC8"/>
    <w:rsid w:val="000843F6"/>
    <w:rsid w:val="000868ED"/>
    <w:rsid w:val="00087E86"/>
    <w:rsid w:val="00092241"/>
    <w:rsid w:val="00092841"/>
    <w:rsid w:val="000B7D3B"/>
    <w:rsid w:val="000D0AD7"/>
    <w:rsid w:val="000E1E24"/>
    <w:rsid w:val="000E3314"/>
    <w:rsid w:val="000E35D8"/>
    <w:rsid w:val="000F07FA"/>
    <w:rsid w:val="00101754"/>
    <w:rsid w:val="0012488E"/>
    <w:rsid w:val="0013358A"/>
    <w:rsid w:val="00153B7C"/>
    <w:rsid w:val="0016012F"/>
    <w:rsid w:val="00164B5D"/>
    <w:rsid w:val="00176C60"/>
    <w:rsid w:val="0017729C"/>
    <w:rsid w:val="0018420F"/>
    <w:rsid w:val="001848D7"/>
    <w:rsid w:val="00193271"/>
    <w:rsid w:val="001A7857"/>
    <w:rsid w:val="001B0E4F"/>
    <w:rsid w:val="001B483C"/>
    <w:rsid w:val="001B5639"/>
    <w:rsid w:val="001C3846"/>
    <w:rsid w:val="001D29EF"/>
    <w:rsid w:val="001E3F2D"/>
    <w:rsid w:val="001E4555"/>
    <w:rsid w:val="001E462F"/>
    <w:rsid w:val="001E6CB2"/>
    <w:rsid w:val="001E7FBD"/>
    <w:rsid w:val="0020311B"/>
    <w:rsid w:val="002223FC"/>
    <w:rsid w:val="002620D7"/>
    <w:rsid w:val="00280B5B"/>
    <w:rsid w:val="00293F41"/>
    <w:rsid w:val="00295253"/>
    <w:rsid w:val="002B58F8"/>
    <w:rsid w:val="002D601E"/>
    <w:rsid w:val="002F1151"/>
    <w:rsid w:val="002F6E93"/>
    <w:rsid w:val="00305642"/>
    <w:rsid w:val="00306C3C"/>
    <w:rsid w:val="00313311"/>
    <w:rsid w:val="00325FBB"/>
    <w:rsid w:val="00337DEB"/>
    <w:rsid w:val="0034659F"/>
    <w:rsid w:val="003522A3"/>
    <w:rsid w:val="00362543"/>
    <w:rsid w:val="003723B1"/>
    <w:rsid w:val="00372944"/>
    <w:rsid w:val="003A6EB1"/>
    <w:rsid w:val="003B7F70"/>
    <w:rsid w:val="003C749C"/>
    <w:rsid w:val="003D4A14"/>
    <w:rsid w:val="003E1A12"/>
    <w:rsid w:val="003E5592"/>
    <w:rsid w:val="003E68C5"/>
    <w:rsid w:val="003F00A9"/>
    <w:rsid w:val="003F34DD"/>
    <w:rsid w:val="003F47FE"/>
    <w:rsid w:val="00406BEA"/>
    <w:rsid w:val="00415EB2"/>
    <w:rsid w:val="00416D8D"/>
    <w:rsid w:val="00426545"/>
    <w:rsid w:val="00430F74"/>
    <w:rsid w:val="00436072"/>
    <w:rsid w:val="00446753"/>
    <w:rsid w:val="00455963"/>
    <w:rsid w:val="004560DB"/>
    <w:rsid w:val="00465862"/>
    <w:rsid w:val="004759E5"/>
    <w:rsid w:val="00491BD1"/>
    <w:rsid w:val="004B5E8C"/>
    <w:rsid w:val="004E3D47"/>
    <w:rsid w:val="004F2782"/>
    <w:rsid w:val="00502B7F"/>
    <w:rsid w:val="005049BE"/>
    <w:rsid w:val="005139D4"/>
    <w:rsid w:val="0051577C"/>
    <w:rsid w:val="00524375"/>
    <w:rsid w:val="005254B7"/>
    <w:rsid w:val="00531B14"/>
    <w:rsid w:val="00531BD0"/>
    <w:rsid w:val="00533D26"/>
    <w:rsid w:val="00536B0E"/>
    <w:rsid w:val="005378F8"/>
    <w:rsid w:val="00543FC0"/>
    <w:rsid w:val="005461F4"/>
    <w:rsid w:val="00552443"/>
    <w:rsid w:val="00554BF7"/>
    <w:rsid w:val="00561C16"/>
    <w:rsid w:val="0057417D"/>
    <w:rsid w:val="00577235"/>
    <w:rsid w:val="005922A1"/>
    <w:rsid w:val="00596D26"/>
    <w:rsid w:val="005A2A5A"/>
    <w:rsid w:val="005B5F9D"/>
    <w:rsid w:val="005B6E94"/>
    <w:rsid w:val="005C3CE0"/>
    <w:rsid w:val="005C56F9"/>
    <w:rsid w:val="005C7434"/>
    <w:rsid w:val="005D33D5"/>
    <w:rsid w:val="005D73CF"/>
    <w:rsid w:val="005E5EC9"/>
    <w:rsid w:val="005E6E6B"/>
    <w:rsid w:val="005F405A"/>
    <w:rsid w:val="00627437"/>
    <w:rsid w:val="00635042"/>
    <w:rsid w:val="0063707B"/>
    <w:rsid w:val="00650AF3"/>
    <w:rsid w:val="00654A07"/>
    <w:rsid w:val="00655E19"/>
    <w:rsid w:val="00657F43"/>
    <w:rsid w:val="00660FDB"/>
    <w:rsid w:val="00664ED4"/>
    <w:rsid w:val="00666139"/>
    <w:rsid w:val="006701AD"/>
    <w:rsid w:val="00673352"/>
    <w:rsid w:val="00683B29"/>
    <w:rsid w:val="00686AC7"/>
    <w:rsid w:val="006A4E50"/>
    <w:rsid w:val="006A7617"/>
    <w:rsid w:val="006B1862"/>
    <w:rsid w:val="006B6258"/>
    <w:rsid w:val="006D438E"/>
    <w:rsid w:val="006D50F4"/>
    <w:rsid w:val="006E6609"/>
    <w:rsid w:val="006F71F5"/>
    <w:rsid w:val="0070035F"/>
    <w:rsid w:val="00706176"/>
    <w:rsid w:val="00710F5C"/>
    <w:rsid w:val="007177C9"/>
    <w:rsid w:val="00722630"/>
    <w:rsid w:val="00730579"/>
    <w:rsid w:val="00733AE0"/>
    <w:rsid w:val="0074649F"/>
    <w:rsid w:val="00762AA2"/>
    <w:rsid w:val="00775975"/>
    <w:rsid w:val="0078694C"/>
    <w:rsid w:val="0079789F"/>
    <w:rsid w:val="007A6437"/>
    <w:rsid w:val="007A7DB1"/>
    <w:rsid w:val="007C27DD"/>
    <w:rsid w:val="007C69CB"/>
    <w:rsid w:val="007D475B"/>
    <w:rsid w:val="007D62BB"/>
    <w:rsid w:val="00804F3B"/>
    <w:rsid w:val="0083035D"/>
    <w:rsid w:val="00833C92"/>
    <w:rsid w:val="00851EF5"/>
    <w:rsid w:val="00851FA7"/>
    <w:rsid w:val="00862EDD"/>
    <w:rsid w:val="008913CF"/>
    <w:rsid w:val="00895AD6"/>
    <w:rsid w:val="008A61A2"/>
    <w:rsid w:val="008B5715"/>
    <w:rsid w:val="008C7AF9"/>
    <w:rsid w:val="008F1C9F"/>
    <w:rsid w:val="00904ADA"/>
    <w:rsid w:val="00912CD1"/>
    <w:rsid w:val="009134AD"/>
    <w:rsid w:val="00916555"/>
    <w:rsid w:val="009342F4"/>
    <w:rsid w:val="00953E7E"/>
    <w:rsid w:val="00962E8C"/>
    <w:rsid w:val="00966169"/>
    <w:rsid w:val="0099388D"/>
    <w:rsid w:val="00994656"/>
    <w:rsid w:val="00997E3C"/>
    <w:rsid w:val="009A0544"/>
    <w:rsid w:val="009B49D4"/>
    <w:rsid w:val="009B51BD"/>
    <w:rsid w:val="009D1DAB"/>
    <w:rsid w:val="00A028C9"/>
    <w:rsid w:val="00A06091"/>
    <w:rsid w:val="00A13ABC"/>
    <w:rsid w:val="00A17226"/>
    <w:rsid w:val="00A2567B"/>
    <w:rsid w:val="00A3346A"/>
    <w:rsid w:val="00A40BE6"/>
    <w:rsid w:val="00A41A57"/>
    <w:rsid w:val="00A43EBE"/>
    <w:rsid w:val="00A50192"/>
    <w:rsid w:val="00A53BA9"/>
    <w:rsid w:val="00A55B40"/>
    <w:rsid w:val="00A6208B"/>
    <w:rsid w:val="00A622CE"/>
    <w:rsid w:val="00A85AB2"/>
    <w:rsid w:val="00AA0B51"/>
    <w:rsid w:val="00AA55B0"/>
    <w:rsid w:val="00AB0B60"/>
    <w:rsid w:val="00AB3362"/>
    <w:rsid w:val="00AD1412"/>
    <w:rsid w:val="00AD7557"/>
    <w:rsid w:val="00AE7806"/>
    <w:rsid w:val="00B001C4"/>
    <w:rsid w:val="00B04906"/>
    <w:rsid w:val="00B051AC"/>
    <w:rsid w:val="00B344F6"/>
    <w:rsid w:val="00B44BCF"/>
    <w:rsid w:val="00B45754"/>
    <w:rsid w:val="00B471A5"/>
    <w:rsid w:val="00B47C34"/>
    <w:rsid w:val="00B541F8"/>
    <w:rsid w:val="00B64AB5"/>
    <w:rsid w:val="00B6593C"/>
    <w:rsid w:val="00B802D1"/>
    <w:rsid w:val="00B812AD"/>
    <w:rsid w:val="00B8348B"/>
    <w:rsid w:val="00B8578A"/>
    <w:rsid w:val="00B938E5"/>
    <w:rsid w:val="00B97205"/>
    <w:rsid w:val="00BA112F"/>
    <w:rsid w:val="00BB08B2"/>
    <w:rsid w:val="00BB1E53"/>
    <w:rsid w:val="00BB3CC2"/>
    <w:rsid w:val="00BB4473"/>
    <w:rsid w:val="00BC4BC7"/>
    <w:rsid w:val="00BD467C"/>
    <w:rsid w:val="00BF626D"/>
    <w:rsid w:val="00C0128B"/>
    <w:rsid w:val="00C06414"/>
    <w:rsid w:val="00C10C48"/>
    <w:rsid w:val="00C221E7"/>
    <w:rsid w:val="00C40C44"/>
    <w:rsid w:val="00C477EC"/>
    <w:rsid w:val="00C4798D"/>
    <w:rsid w:val="00C56F07"/>
    <w:rsid w:val="00C768A5"/>
    <w:rsid w:val="00C96C61"/>
    <w:rsid w:val="00CA2745"/>
    <w:rsid w:val="00CA3F0B"/>
    <w:rsid w:val="00CB5358"/>
    <w:rsid w:val="00CB7653"/>
    <w:rsid w:val="00CC2FC8"/>
    <w:rsid w:val="00CC48FA"/>
    <w:rsid w:val="00CD0F6B"/>
    <w:rsid w:val="00CD614F"/>
    <w:rsid w:val="00CE70B5"/>
    <w:rsid w:val="00CF0F3F"/>
    <w:rsid w:val="00CF6874"/>
    <w:rsid w:val="00D0074E"/>
    <w:rsid w:val="00D03560"/>
    <w:rsid w:val="00D2561B"/>
    <w:rsid w:val="00D32A01"/>
    <w:rsid w:val="00D34762"/>
    <w:rsid w:val="00D35C52"/>
    <w:rsid w:val="00D52710"/>
    <w:rsid w:val="00D529F8"/>
    <w:rsid w:val="00D65D30"/>
    <w:rsid w:val="00D80EC3"/>
    <w:rsid w:val="00D81F8E"/>
    <w:rsid w:val="00D82C02"/>
    <w:rsid w:val="00D936CE"/>
    <w:rsid w:val="00D94F85"/>
    <w:rsid w:val="00D952A5"/>
    <w:rsid w:val="00DA1356"/>
    <w:rsid w:val="00DA26DD"/>
    <w:rsid w:val="00DB4BC7"/>
    <w:rsid w:val="00DC3EFE"/>
    <w:rsid w:val="00DC6C6F"/>
    <w:rsid w:val="00DD1A34"/>
    <w:rsid w:val="00DD2C9D"/>
    <w:rsid w:val="00DE6BD2"/>
    <w:rsid w:val="00E14050"/>
    <w:rsid w:val="00E16369"/>
    <w:rsid w:val="00E46599"/>
    <w:rsid w:val="00E52A87"/>
    <w:rsid w:val="00E56944"/>
    <w:rsid w:val="00E76138"/>
    <w:rsid w:val="00E809FB"/>
    <w:rsid w:val="00E82F32"/>
    <w:rsid w:val="00E97270"/>
    <w:rsid w:val="00E97E0B"/>
    <w:rsid w:val="00EA75D3"/>
    <w:rsid w:val="00EB06C5"/>
    <w:rsid w:val="00EC3CD3"/>
    <w:rsid w:val="00EC76D9"/>
    <w:rsid w:val="00EF1F41"/>
    <w:rsid w:val="00EF7C55"/>
    <w:rsid w:val="00F02EA7"/>
    <w:rsid w:val="00F0588F"/>
    <w:rsid w:val="00F07C93"/>
    <w:rsid w:val="00F13D03"/>
    <w:rsid w:val="00F1442E"/>
    <w:rsid w:val="00F16AC0"/>
    <w:rsid w:val="00F17733"/>
    <w:rsid w:val="00F23EC0"/>
    <w:rsid w:val="00F60749"/>
    <w:rsid w:val="00F76192"/>
    <w:rsid w:val="00F9417D"/>
    <w:rsid w:val="00F96717"/>
    <w:rsid w:val="00FB68F6"/>
    <w:rsid w:val="00FE196B"/>
    <w:rsid w:val="00FE37D8"/>
    <w:rsid w:val="00FE7433"/>
  </w:rsids>
  <m:mathPr>
    <m:mathFont m:val="Arial Narrow"/>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66169"/>
    <w:pPr>
      <w:spacing w:before="120" w:after="240"/>
      <w:jc w:val="both"/>
    </w:pPr>
    <w:rPr>
      <w:rFonts w:ascii="Arial" w:hAnsi="Arial"/>
      <w:sz w:val="24"/>
    </w:rPr>
  </w:style>
  <w:style w:type="paragraph" w:styleId="Heading1">
    <w:name w:val="heading 1"/>
    <w:basedOn w:val="Normal"/>
    <w:next w:val="Normal"/>
    <w:qFormat/>
    <w:rsid w:val="00966169"/>
    <w:pPr>
      <w:keepNext/>
      <w:numPr>
        <w:numId w:val="5"/>
      </w:numPr>
      <w:tabs>
        <w:tab w:val="clear" w:pos="851"/>
        <w:tab w:val="num" w:pos="567"/>
      </w:tabs>
      <w:spacing w:before="360"/>
      <w:ind w:left="0" w:firstLine="0"/>
      <w:outlineLvl w:val="0"/>
    </w:pPr>
    <w:rPr>
      <w:b/>
      <w:caps/>
    </w:rPr>
  </w:style>
  <w:style w:type="paragraph" w:styleId="Heading2">
    <w:name w:val="heading 2"/>
    <w:basedOn w:val="Heading1"/>
    <w:next w:val="Normal"/>
    <w:qFormat/>
    <w:rsid w:val="00DC3EFE"/>
    <w:pPr>
      <w:numPr>
        <w:ilvl w:val="1"/>
        <w:numId w:val="6"/>
      </w:numPr>
      <w:tabs>
        <w:tab w:val="clear" w:pos="851"/>
        <w:tab w:val="num" w:pos="567"/>
      </w:tabs>
      <w:ind w:left="0" w:firstLine="0"/>
      <w:outlineLvl w:val="1"/>
    </w:pPr>
    <w:rPr>
      <w:caps w:val="0"/>
    </w:rPr>
  </w:style>
  <w:style w:type="paragraph" w:styleId="Heading3">
    <w:name w:val="heading 3"/>
    <w:basedOn w:val="Normal"/>
    <w:next w:val="Normal"/>
    <w:qFormat/>
    <w:rsid w:val="006B1862"/>
    <w:pPr>
      <w:keepNext/>
      <w:numPr>
        <w:ilvl w:val="2"/>
        <w:numId w:val="7"/>
      </w:numPr>
      <w:spacing w:before="300"/>
      <w:outlineLvl w:val="2"/>
    </w:pPr>
    <w:rPr>
      <w:rFonts w:ascii="Times New Roman" w:hAnsi="Times New Roman"/>
      <w:b/>
    </w:rPr>
  </w:style>
  <w:style w:type="paragraph" w:styleId="Heading4">
    <w:name w:val="heading 4"/>
    <w:basedOn w:val="Normal"/>
    <w:next w:val="Normal"/>
    <w:autoRedefine/>
    <w:qFormat/>
    <w:rsid w:val="006B1862"/>
    <w:pPr>
      <w:keepNext/>
      <w:numPr>
        <w:ilvl w:val="3"/>
        <w:numId w:val="8"/>
      </w:numPr>
      <w:tabs>
        <w:tab w:val="clear" w:pos="1080"/>
        <w:tab w:val="num" w:pos="851"/>
      </w:tabs>
      <w:spacing w:before="300"/>
      <w:outlineLvl w:val="3"/>
    </w:pPr>
    <w:rPr>
      <w:rFonts w:ascii="Times New Roman" w:hAnsi="Times New Roman"/>
      <w:b/>
    </w:rPr>
  </w:style>
  <w:style w:type="paragraph" w:styleId="Heading5">
    <w:name w:val="heading 5"/>
    <w:basedOn w:val="Normal"/>
    <w:next w:val="Normal"/>
    <w:qFormat/>
    <w:rsid w:val="006B1862"/>
    <w:pPr>
      <w:numPr>
        <w:ilvl w:val="4"/>
        <w:numId w:val="1"/>
      </w:numPr>
      <w:spacing w:before="240"/>
      <w:ind w:left="1009" w:hanging="1009"/>
      <w:outlineLvl w:val="4"/>
    </w:pPr>
    <w:rPr>
      <w:rFonts w:ascii="Times New Roman" w:hAnsi="Times New Roman"/>
      <w:b/>
    </w:rPr>
  </w:style>
  <w:style w:type="paragraph" w:styleId="Heading6">
    <w:name w:val="heading 6"/>
    <w:basedOn w:val="Normal"/>
    <w:next w:val="Normal"/>
    <w:qFormat/>
    <w:rsid w:val="006B1862"/>
    <w:pPr>
      <w:numPr>
        <w:ilvl w:val="5"/>
        <w:numId w:val="1"/>
      </w:numPr>
      <w:spacing w:after="60"/>
      <w:outlineLvl w:val="5"/>
    </w:pPr>
    <w:rPr>
      <w:rFonts w:ascii="Times New Roman" w:hAnsi="Times New Roman"/>
      <w:i/>
      <w:sz w:val="22"/>
    </w:rPr>
  </w:style>
  <w:style w:type="paragraph" w:styleId="Heading7">
    <w:name w:val="heading 7"/>
    <w:basedOn w:val="Normal"/>
    <w:next w:val="Normal"/>
    <w:qFormat/>
    <w:rsid w:val="006B1862"/>
    <w:pPr>
      <w:numPr>
        <w:ilvl w:val="6"/>
        <w:numId w:val="1"/>
      </w:numPr>
      <w:spacing w:after="60"/>
      <w:outlineLvl w:val="6"/>
    </w:pPr>
    <w:rPr>
      <w:sz w:val="20"/>
    </w:rPr>
  </w:style>
  <w:style w:type="paragraph" w:styleId="Heading8">
    <w:name w:val="heading 8"/>
    <w:basedOn w:val="Normal"/>
    <w:next w:val="Normal"/>
    <w:qFormat/>
    <w:rsid w:val="006B1862"/>
    <w:pPr>
      <w:numPr>
        <w:ilvl w:val="7"/>
        <w:numId w:val="1"/>
      </w:numPr>
      <w:spacing w:after="60"/>
      <w:outlineLvl w:val="7"/>
    </w:pPr>
    <w:rPr>
      <w:i/>
      <w:sz w:val="20"/>
    </w:rPr>
  </w:style>
  <w:style w:type="paragraph" w:styleId="Heading9">
    <w:name w:val="heading 9"/>
    <w:basedOn w:val="Normal"/>
    <w:next w:val="Normal"/>
    <w:qFormat/>
    <w:rsid w:val="006B1862"/>
    <w:pPr>
      <w:numPr>
        <w:ilvl w:val="8"/>
        <w:numId w:val="1"/>
      </w:numPr>
      <w:spacing w:after="60"/>
      <w:outlineLvl w:val="8"/>
    </w:pPr>
    <w:rPr>
      <w:b/>
      <w:i/>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rsid w:val="0018420F"/>
    <w:pPr>
      <w:tabs>
        <w:tab w:val="center" w:pos="4153"/>
        <w:tab w:val="right" w:pos="8306"/>
      </w:tabs>
    </w:pPr>
    <w:rPr>
      <w:rFonts w:ascii="Arial" w:hAnsi="Arial"/>
      <w:noProof/>
      <w:sz w:val="22"/>
    </w:rPr>
  </w:style>
  <w:style w:type="paragraph" w:styleId="Footer">
    <w:name w:val="footer"/>
    <w:basedOn w:val="Normal"/>
    <w:rsid w:val="006B1862"/>
    <w:pPr>
      <w:tabs>
        <w:tab w:val="center" w:pos="4153"/>
        <w:tab w:val="right" w:pos="8647"/>
      </w:tabs>
      <w:jc w:val="center"/>
    </w:pPr>
    <w:rPr>
      <w:sz w:val="16"/>
    </w:rPr>
  </w:style>
  <w:style w:type="paragraph" w:styleId="TOC2">
    <w:name w:val="toc 2"/>
    <w:basedOn w:val="Normal"/>
    <w:next w:val="Normal"/>
    <w:semiHidden/>
    <w:rsid w:val="006B1862"/>
    <w:pPr>
      <w:tabs>
        <w:tab w:val="left" w:pos="1134"/>
        <w:tab w:val="right" w:leader="dot" w:pos="9072"/>
      </w:tabs>
      <w:spacing w:before="0"/>
      <w:ind w:left="567"/>
    </w:pPr>
    <w:rPr>
      <w:noProof/>
      <w:sz w:val="20"/>
    </w:rPr>
  </w:style>
  <w:style w:type="paragraph" w:customStyle="1" w:styleId="Doctitle">
    <w:name w:val="Doctitle"/>
    <w:rsid w:val="006B1862"/>
    <w:pPr>
      <w:spacing w:before="240"/>
      <w:jc w:val="center"/>
    </w:pPr>
    <w:rPr>
      <w:rFonts w:ascii="Arial" w:hAnsi="Arial"/>
      <w:b/>
      <w:i/>
      <w:sz w:val="48"/>
    </w:rPr>
  </w:style>
  <w:style w:type="paragraph" w:styleId="TOC1">
    <w:name w:val="toc 1"/>
    <w:basedOn w:val="Normal"/>
    <w:next w:val="Normal"/>
    <w:autoRedefine/>
    <w:semiHidden/>
    <w:rsid w:val="006B1862"/>
    <w:pPr>
      <w:tabs>
        <w:tab w:val="left" w:pos="567"/>
        <w:tab w:val="right" w:leader="dot" w:pos="9072"/>
      </w:tabs>
    </w:pPr>
    <w:rPr>
      <w:b/>
      <w:noProof/>
      <w:sz w:val="20"/>
    </w:rPr>
  </w:style>
  <w:style w:type="paragraph" w:styleId="TOC3">
    <w:name w:val="toc 3"/>
    <w:basedOn w:val="Normal"/>
    <w:next w:val="Normal"/>
    <w:autoRedefine/>
    <w:semiHidden/>
    <w:rsid w:val="006B1862"/>
    <w:pPr>
      <w:tabs>
        <w:tab w:val="left" w:pos="1843"/>
        <w:tab w:val="right" w:leader="dot" w:pos="9072"/>
      </w:tabs>
      <w:spacing w:before="0"/>
      <w:ind w:left="480" w:firstLine="654"/>
    </w:pPr>
    <w:rPr>
      <w:noProof/>
      <w:sz w:val="20"/>
    </w:rPr>
  </w:style>
  <w:style w:type="paragraph" w:styleId="TOC4">
    <w:name w:val="toc 4"/>
    <w:basedOn w:val="Normal"/>
    <w:next w:val="Normal"/>
    <w:autoRedefine/>
    <w:semiHidden/>
    <w:rsid w:val="006B1862"/>
    <w:pPr>
      <w:tabs>
        <w:tab w:val="left" w:pos="1843"/>
        <w:tab w:val="left" w:pos="2694"/>
        <w:tab w:val="right" w:leader="dot" w:pos="9072"/>
      </w:tabs>
      <w:spacing w:before="0"/>
      <w:ind w:left="1843"/>
    </w:pPr>
    <w:rPr>
      <w:noProof/>
      <w:sz w:val="20"/>
    </w:rPr>
  </w:style>
  <w:style w:type="paragraph" w:styleId="TOC6">
    <w:name w:val="toc 6"/>
    <w:basedOn w:val="Normal"/>
    <w:next w:val="Normal"/>
    <w:autoRedefine/>
    <w:semiHidden/>
    <w:rsid w:val="006B1862"/>
    <w:pPr>
      <w:ind w:left="1200"/>
    </w:pPr>
  </w:style>
  <w:style w:type="paragraph" w:styleId="TOC7">
    <w:name w:val="toc 7"/>
    <w:basedOn w:val="Normal"/>
    <w:next w:val="Normal"/>
    <w:autoRedefine/>
    <w:semiHidden/>
    <w:rsid w:val="006B1862"/>
    <w:pPr>
      <w:ind w:left="1440"/>
    </w:pPr>
  </w:style>
  <w:style w:type="paragraph" w:styleId="TOC8">
    <w:name w:val="toc 8"/>
    <w:basedOn w:val="Normal"/>
    <w:next w:val="Normal"/>
    <w:autoRedefine/>
    <w:semiHidden/>
    <w:rsid w:val="006B1862"/>
    <w:pPr>
      <w:ind w:left="1680"/>
    </w:pPr>
  </w:style>
  <w:style w:type="paragraph" w:styleId="TOC9">
    <w:name w:val="toc 9"/>
    <w:basedOn w:val="Normal"/>
    <w:next w:val="Normal"/>
    <w:autoRedefine/>
    <w:semiHidden/>
    <w:rsid w:val="006B1862"/>
    <w:pPr>
      <w:ind w:left="1920"/>
    </w:pPr>
  </w:style>
  <w:style w:type="character" w:styleId="PageNumber">
    <w:name w:val="page number"/>
    <w:basedOn w:val="DefaultParagraphFont"/>
    <w:rsid w:val="006B1862"/>
    <w:rPr>
      <w:rFonts w:ascii="Arial" w:hAnsi="Arial"/>
      <w:sz w:val="16"/>
    </w:rPr>
  </w:style>
  <w:style w:type="paragraph" w:customStyle="1" w:styleId="Heading0">
    <w:name w:val="Heading 0"/>
    <w:basedOn w:val="Doctitle"/>
    <w:next w:val="Normal"/>
    <w:rsid w:val="00DC3EFE"/>
    <w:pPr>
      <w:spacing w:before="120" w:after="120"/>
    </w:pPr>
    <w:rPr>
      <w:sz w:val="24"/>
    </w:rPr>
  </w:style>
  <w:style w:type="paragraph" w:customStyle="1" w:styleId="Bullet1">
    <w:name w:val="Bullet 1"/>
    <w:basedOn w:val="Normal"/>
    <w:autoRedefine/>
    <w:rsid w:val="006B1862"/>
    <w:pPr>
      <w:numPr>
        <w:numId w:val="2"/>
      </w:numPr>
      <w:tabs>
        <w:tab w:val="clear" w:pos="567"/>
      </w:tabs>
    </w:pPr>
    <w:rPr>
      <w:rFonts w:ascii="Times New Roman" w:hAnsi="Times New Roman"/>
    </w:rPr>
  </w:style>
  <w:style w:type="paragraph" w:customStyle="1" w:styleId="Bullet2">
    <w:name w:val="Bullet 2"/>
    <w:basedOn w:val="Normal"/>
    <w:next w:val="Normal"/>
    <w:rsid w:val="006B1862"/>
    <w:pPr>
      <w:numPr>
        <w:numId w:val="3"/>
      </w:numPr>
      <w:tabs>
        <w:tab w:val="clear" w:pos="567"/>
      </w:tabs>
    </w:pPr>
    <w:rPr>
      <w:rFonts w:ascii="Times New Roman" w:hAnsi="Times New Roman"/>
    </w:rPr>
  </w:style>
  <w:style w:type="paragraph" w:customStyle="1" w:styleId="Bullet1text">
    <w:name w:val="Bullet 1 text"/>
    <w:basedOn w:val="Normal"/>
    <w:rsid w:val="006B1862"/>
    <w:pPr>
      <w:spacing w:before="0"/>
      <w:ind w:left="567"/>
    </w:pPr>
    <w:rPr>
      <w:rFonts w:ascii="Times New Roman" w:hAnsi="Times New Roman"/>
    </w:rPr>
  </w:style>
  <w:style w:type="paragraph" w:customStyle="1" w:styleId="Bullet3">
    <w:name w:val="Bullet 3"/>
    <w:basedOn w:val="Normal"/>
    <w:autoRedefine/>
    <w:rsid w:val="006B1862"/>
    <w:pPr>
      <w:numPr>
        <w:numId w:val="4"/>
      </w:numPr>
      <w:tabs>
        <w:tab w:val="clear" w:pos="567"/>
        <w:tab w:val="num" w:pos="-459"/>
      </w:tabs>
      <w:spacing w:before="0"/>
      <w:ind w:left="1701"/>
    </w:pPr>
    <w:rPr>
      <w:rFonts w:ascii="Times New Roman" w:hAnsi="Times New Roman"/>
    </w:rPr>
  </w:style>
  <w:style w:type="paragraph" w:styleId="EndnoteText">
    <w:name w:val="endnote text"/>
    <w:basedOn w:val="Normal"/>
    <w:semiHidden/>
    <w:rsid w:val="006B1862"/>
    <w:pPr>
      <w:widowControl w:val="0"/>
      <w:spacing w:before="0"/>
    </w:pPr>
    <w:rPr>
      <w:rFonts w:ascii="Times New Roman" w:hAnsi="Times New Roman"/>
      <w:snapToGrid w:val="0"/>
      <w:lang w:eastAsia="en-US"/>
    </w:rPr>
  </w:style>
  <w:style w:type="paragraph" w:customStyle="1" w:styleId="Header2">
    <w:name w:val="Header 2"/>
    <w:basedOn w:val="Header"/>
    <w:rsid w:val="006B1862"/>
    <w:pPr>
      <w:spacing w:before="120"/>
    </w:pPr>
    <w:rPr>
      <w:b/>
      <w:i/>
      <w:sz w:val="20"/>
    </w:rPr>
  </w:style>
  <w:style w:type="paragraph" w:customStyle="1" w:styleId="TableHeader">
    <w:name w:val="Table Header"/>
    <w:basedOn w:val="Normal"/>
    <w:autoRedefine/>
    <w:rsid w:val="006B1862"/>
    <w:pPr>
      <w:tabs>
        <w:tab w:val="left" w:pos="1276"/>
        <w:tab w:val="left" w:pos="1985"/>
      </w:tabs>
      <w:spacing w:after="120"/>
    </w:pPr>
    <w:rPr>
      <w:b/>
      <w:sz w:val="20"/>
    </w:rPr>
  </w:style>
  <w:style w:type="paragraph" w:customStyle="1" w:styleId="TableText">
    <w:name w:val="Table Text"/>
    <w:basedOn w:val="Normal"/>
    <w:rsid w:val="006B1862"/>
    <w:pPr>
      <w:numPr>
        <w:numId w:val="9"/>
      </w:numPr>
      <w:spacing w:after="120"/>
    </w:pPr>
  </w:style>
  <w:style w:type="paragraph" w:styleId="TOC5">
    <w:name w:val="toc 5"/>
    <w:basedOn w:val="Normal"/>
    <w:next w:val="Normal"/>
    <w:autoRedefine/>
    <w:semiHidden/>
    <w:rsid w:val="006B1862"/>
    <w:pPr>
      <w:ind w:left="960"/>
    </w:pPr>
  </w:style>
  <w:style w:type="paragraph" w:styleId="Caption">
    <w:name w:val="caption"/>
    <w:basedOn w:val="Normal"/>
    <w:next w:val="Normal"/>
    <w:qFormat/>
    <w:rsid w:val="006B1862"/>
    <w:pPr>
      <w:spacing w:after="120"/>
      <w:jc w:val="center"/>
    </w:pPr>
    <w:rPr>
      <w:rFonts w:ascii="Times New Roman" w:hAnsi="Times New Roman"/>
      <w:b/>
      <w:i/>
    </w:rPr>
  </w:style>
  <w:style w:type="paragraph" w:customStyle="1" w:styleId="Confidentiality">
    <w:name w:val="Confidentiality"/>
    <w:basedOn w:val="Normal"/>
    <w:rsid w:val="006B1862"/>
    <w:pPr>
      <w:tabs>
        <w:tab w:val="center" w:pos="4153"/>
        <w:tab w:val="right" w:pos="8306"/>
      </w:tabs>
      <w:spacing w:before="60"/>
      <w:jc w:val="right"/>
    </w:pPr>
    <w:rPr>
      <w:b/>
      <w:i/>
      <w:noProof/>
      <w:sz w:val="20"/>
    </w:rPr>
  </w:style>
  <w:style w:type="paragraph" w:styleId="BodyText">
    <w:name w:val="Body Text"/>
    <w:basedOn w:val="Normal"/>
    <w:link w:val="BodyTextChar"/>
    <w:rsid w:val="006B1862"/>
    <w:pPr>
      <w:widowControl w:val="0"/>
      <w:tabs>
        <w:tab w:val="left" w:pos="-1440"/>
        <w:tab w:val="left" w:pos="-720"/>
        <w:tab w:val="left" w:pos="276"/>
        <w:tab w:val="left" w:pos="720"/>
      </w:tabs>
    </w:pPr>
    <w:rPr>
      <w:rFonts w:ascii="Times New Roman" w:hAnsi="Times New Roman"/>
      <w:snapToGrid w:val="0"/>
      <w:lang w:eastAsia="en-US"/>
    </w:rPr>
  </w:style>
  <w:style w:type="character" w:styleId="CommentReference">
    <w:name w:val="annotation reference"/>
    <w:basedOn w:val="DefaultParagraphFont"/>
    <w:semiHidden/>
    <w:rsid w:val="00FE37D8"/>
    <w:rPr>
      <w:sz w:val="16"/>
      <w:szCs w:val="16"/>
    </w:rPr>
  </w:style>
  <w:style w:type="paragraph" w:styleId="CommentText">
    <w:name w:val="annotation text"/>
    <w:basedOn w:val="Normal"/>
    <w:semiHidden/>
    <w:rsid w:val="00FE37D8"/>
    <w:rPr>
      <w:sz w:val="20"/>
    </w:rPr>
  </w:style>
  <w:style w:type="paragraph" w:styleId="CommentSubject">
    <w:name w:val="annotation subject"/>
    <w:basedOn w:val="CommentText"/>
    <w:next w:val="CommentText"/>
    <w:semiHidden/>
    <w:rsid w:val="00FE37D8"/>
    <w:rPr>
      <w:b/>
      <w:bCs/>
    </w:rPr>
  </w:style>
  <w:style w:type="paragraph" w:styleId="BalloonText">
    <w:name w:val="Balloon Text"/>
    <w:basedOn w:val="Normal"/>
    <w:semiHidden/>
    <w:rsid w:val="00FE37D8"/>
    <w:rPr>
      <w:rFonts w:ascii="Tahoma" w:hAnsi="Tahoma" w:cs="Tahoma"/>
      <w:sz w:val="16"/>
      <w:szCs w:val="16"/>
    </w:rPr>
  </w:style>
  <w:style w:type="paragraph" w:customStyle="1" w:styleId="normal0">
    <w:name w:val="normal"/>
    <w:uiPriority w:val="99"/>
    <w:rsid w:val="00862EDD"/>
    <w:rPr>
      <w:color w:val="000000"/>
      <w:sz w:val="24"/>
      <w:szCs w:val="22"/>
    </w:rPr>
  </w:style>
  <w:style w:type="paragraph" w:styleId="FootnoteText">
    <w:name w:val="footnote text"/>
    <w:link w:val="FootnoteTextChar"/>
    <w:rsid w:val="00DC3EFE"/>
    <w:rPr>
      <w:rFonts w:ascii="Arial" w:hAnsi="Arial"/>
    </w:rPr>
  </w:style>
  <w:style w:type="character" w:customStyle="1" w:styleId="FootnoteTextChar">
    <w:name w:val="Footnote Text Char"/>
    <w:basedOn w:val="DefaultParagraphFont"/>
    <w:link w:val="FootnoteText"/>
    <w:rsid w:val="00DC3EFE"/>
    <w:rPr>
      <w:rFonts w:ascii="Arial" w:hAnsi="Arial"/>
      <w:lang w:val="en-GB" w:eastAsia="en-GB" w:bidi="ar-SA"/>
    </w:rPr>
  </w:style>
  <w:style w:type="character" w:styleId="FootnoteReference">
    <w:name w:val="footnote reference"/>
    <w:basedOn w:val="DefaultParagraphFont"/>
    <w:rsid w:val="00862EDD"/>
    <w:rPr>
      <w:vertAlign w:val="superscript"/>
    </w:rPr>
  </w:style>
  <w:style w:type="character" w:styleId="Hyperlink">
    <w:name w:val="Hyperlink"/>
    <w:basedOn w:val="DefaultParagraphFont"/>
    <w:rsid w:val="00966169"/>
    <w:rPr>
      <w:color w:val="0000FF"/>
      <w:u w:val="single"/>
    </w:rPr>
  </w:style>
  <w:style w:type="character" w:customStyle="1" w:styleId="BodyTextChar">
    <w:name w:val="Body Text Char"/>
    <w:basedOn w:val="DefaultParagraphFont"/>
    <w:link w:val="BodyText"/>
    <w:rsid w:val="00DC3EFE"/>
    <w:rPr>
      <w:snapToGrid w:val="0"/>
      <w:sz w:val="24"/>
      <w:lang w:eastAsia="en-US"/>
    </w:rPr>
  </w:style>
  <w:style w:type="table" w:styleId="TableGrid">
    <w:name w:val="Table Grid"/>
    <w:basedOn w:val="TableNormal"/>
    <w:rsid w:val="00B45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5358"/>
    <w:pPr>
      <w:ind w:left="720"/>
      <w:contextualSpacing/>
    </w:pPr>
  </w:style>
</w:styles>
</file>

<file path=word/webSettings.xml><?xml version="1.0" encoding="utf-8"?>
<w:webSettings xmlns:r="http://schemas.openxmlformats.org/officeDocument/2006/relationships" xmlns:w="http://schemas.openxmlformats.org/wordprocessingml/2006/main">
  <w:divs>
    <w:div w:id="259535204">
      <w:bodyDiv w:val="1"/>
      <w:marLeft w:val="0"/>
      <w:marRight w:val="0"/>
      <w:marTop w:val="0"/>
      <w:marBottom w:val="0"/>
      <w:divBdr>
        <w:top w:val="none" w:sz="0" w:space="0" w:color="auto"/>
        <w:left w:val="none" w:sz="0" w:space="0" w:color="auto"/>
        <w:bottom w:val="none" w:sz="0" w:space="0" w:color="auto"/>
        <w:right w:val="none" w:sz="0" w:space="0" w:color="auto"/>
      </w:divBdr>
    </w:div>
    <w:div w:id="461507777">
      <w:bodyDiv w:val="1"/>
      <w:marLeft w:val="0"/>
      <w:marRight w:val="0"/>
      <w:marTop w:val="0"/>
      <w:marBottom w:val="0"/>
      <w:divBdr>
        <w:top w:val="none" w:sz="0" w:space="0" w:color="auto"/>
        <w:left w:val="none" w:sz="0" w:space="0" w:color="auto"/>
        <w:bottom w:val="none" w:sz="0" w:space="0" w:color="auto"/>
        <w:right w:val="none" w:sz="0" w:space="0" w:color="auto"/>
      </w:divBdr>
      <w:divsChild>
        <w:div w:id="255791595">
          <w:marLeft w:val="0"/>
          <w:marRight w:val="0"/>
          <w:marTop w:val="0"/>
          <w:marBottom w:val="0"/>
          <w:divBdr>
            <w:top w:val="none" w:sz="0" w:space="0" w:color="auto"/>
            <w:left w:val="none" w:sz="0" w:space="0" w:color="auto"/>
            <w:bottom w:val="none" w:sz="0" w:space="0" w:color="auto"/>
            <w:right w:val="none" w:sz="0" w:space="0" w:color="auto"/>
          </w:divBdr>
        </w:div>
        <w:div w:id="2122916851">
          <w:marLeft w:val="0"/>
          <w:marRight w:val="0"/>
          <w:marTop w:val="0"/>
          <w:marBottom w:val="0"/>
          <w:divBdr>
            <w:top w:val="none" w:sz="0" w:space="0" w:color="auto"/>
            <w:left w:val="none" w:sz="0" w:space="0" w:color="auto"/>
            <w:bottom w:val="none" w:sz="0" w:space="0" w:color="auto"/>
            <w:right w:val="none" w:sz="0" w:space="0" w:color="auto"/>
          </w:divBdr>
        </w:div>
        <w:div w:id="933974098">
          <w:marLeft w:val="0"/>
          <w:marRight w:val="0"/>
          <w:marTop w:val="0"/>
          <w:marBottom w:val="0"/>
          <w:divBdr>
            <w:top w:val="none" w:sz="0" w:space="0" w:color="auto"/>
            <w:left w:val="none" w:sz="0" w:space="0" w:color="auto"/>
            <w:bottom w:val="none" w:sz="0" w:space="0" w:color="auto"/>
            <w:right w:val="none" w:sz="0" w:space="0" w:color="auto"/>
          </w:divBdr>
        </w:div>
        <w:div w:id="5062227">
          <w:marLeft w:val="0"/>
          <w:marRight w:val="0"/>
          <w:marTop w:val="0"/>
          <w:marBottom w:val="0"/>
          <w:divBdr>
            <w:top w:val="none" w:sz="0" w:space="0" w:color="auto"/>
            <w:left w:val="none" w:sz="0" w:space="0" w:color="auto"/>
            <w:bottom w:val="none" w:sz="0" w:space="0" w:color="auto"/>
            <w:right w:val="none" w:sz="0" w:space="0" w:color="auto"/>
          </w:divBdr>
        </w:div>
        <w:div w:id="227036589">
          <w:marLeft w:val="0"/>
          <w:marRight w:val="0"/>
          <w:marTop w:val="0"/>
          <w:marBottom w:val="0"/>
          <w:divBdr>
            <w:top w:val="none" w:sz="0" w:space="0" w:color="auto"/>
            <w:left w:val="none" w:sz="0" w:space="0" w:color="auto"/>
            <w:bottom w:val="none" w:sz="0" w:space="0" w:color="auto"/>
            <w:right w:val="none" w:sz="0" w:space="0" w:color="auto"/>
          </w:divBdr>
        </w:div>
        <w:div w:id="185606358">
          <w:marLeft w:val="0"/>
          <w:marRight w:val="0"/>
          <w:marTop w:val="0"/>
          <w:marBottom w:val="0"/>
          <w:divBdr>
            <w:top w:val="none" w:sz="0" w:space="0" w:color="auto"/>
            <w:left w:val="none" w:sz="0" w:space="0" w:color="auto"/>
            <w:bottom w:val="none" w:sz="0" w:space="0" w:color="auto"/>
            <w:right w:val="none" w:sz="0" w:space="0" w:color="auto"/>
          </w:divBdr>
        </w:div>
        <w:div w:id="1345978580">
          <w:marLeft w:val="0"/>
          <w:marRight w:val="0"/>
          <w:marTop w:val="0"/>
          <w:marBottom w:val="0"/>
          <w:divBdr>
            <w:top w:val="none" w:sz="0" w:space="0" w:color="auto"/>
            <w:left w:val="none" w:sz="0" w:space="0" w:color="auto"/>
            <w:bottom w:val="none" w:sz="0" w:space="0" w:color="auto"/>
            <w:right w:val="none" w:sz="0" w:space="0" w:color="auto"/>
          </w:divBdr>
        </w:div>
        <w:div w:id="1329484972">
          <w:marLeft w:val="0"/>
          <w:marRight w:val="0"/>
          <w:marTop w:val="0"/>
          <w:marBottom w:val="0"/>
          <w:divBdr>
            <w:top w:val="none" w:sz="0" w:space="0" w:color="auto"/>
            <w:left w:val="none" w:sz="0" w:space="0" w:color="auto"/>
            <w:bottom w:val="none" w:sz="0" w:space="0" w:color="auto"/>
            <w:right w:val="none" w:sz="0" w:space="0" w:color="auto"/>
          </w:divBdr>
        </w:div>
        <w:div w:id="1877765488">
          <w:marLeft w:val="0"/>
          <w:marRight w:val="0"/>
          <w:marTop w:val="0"/>
          <w:marBottom w:val="0"/>
          <w:divBdr>
            <w:top w:val="none" w:sz="0" w:space="0" w:color="auto"/>
            <w:left w:val="none" w:sz="0" w:space="0" w:color="auto"/>
            <w:bottom w:val="none" w:sz="0" w:space="0" w:color="auto"/>
            <w:right w:val="none" w:sz="0" w:space="0" w:color="auto"/>
          </w:divBdr>
        </w:div>
      </w:divsChild>
    </w:div>
    <w:div w:id="765149013">
      <w:bodyDiv w:val="1"/>
      <w:marLeft w:val="0"/>
      <w:marRight w:val="0"/>
      <w:marTop w:val="0"/>
      <w:marBottom w:val="0"/>
      <w:divBdr>
        <w:top w:val="none" w:sz="0" w:space="0" w:color="auto"/>
        <w:left w:val="none" w:sz="0" w:space="0" w:color="auto"/>
        <w:bottom w:val="none" w:sz="0" w:space="0" w:color="auto"/>
        <w:right w:val="none" w:sz="0" w:space="0" w:color="auto"/>
      </w:divBdr>
    </w:div>
    <w:div w:id="967860718">
      <w:bodyDiv w:val="1"/>
      <w:marLeft w:val="0"/>
      <w:marRight w:val="0"/>
      <w:marTop w:val="0"/>
      <w:marBottom w:val="0"/>
      <w:divBdr>
        <w:top w:val="none" w:sz="0" w:space="0" w:color="auto"/>
        <w:left w:val="none" w:sz="0" w:space="0" w:color="auto"/>
        <w:bottom w:val="none" w:sz="0" w:space="0" w:color="auto"/>
        <w:right w:val="none" w:sz="0" w:space="0" w:color="auto"/>
      </w:divBdr>
      <w:divsChild>
        <w:div w:id="1656757902">
          <w:marLeft w:val="0"/>
          <w:marRight w:val="0"/>
          <w:marTop w:val="0"/>
          <w:marBottom w:val="0"/>
          <w:divBdr>
            <w:top w:val="none" w:sz="0" w:space="0" w:color="auto"/>
            <w:left w:val="none" w:sz="0" w:space="0" w:color="auto"/>
            <w:bottom w:val="none" w:sz="0" w:space="0" w:color="auto"/>
            <w:right w:val="none" w:sz="0" w:space="0" w:color="auto"/>
          </w:divBdr>
        </w:div>
        <w:div w:id="857233751">
          <w:marLeft w:val="0"/>
          <w:marRight w:val="0"/>
          <w:marTop w:val="0"/>
          <w:marBottom w:val="0"/>
          <w:divBdr>
            <w:top w:val="none" w:sz="0" w:space="0" w:color="auto"/>
            <w:left w:val="none" w:sz="0" w:space="0" w:color="auto"/>
            <w:bottom w:val="none" w:sz="0" w:space="0" w:color="auto"/>
            <w:right w:val="none" w:sz="0" w:space="0" w:color="auto"/>
          </w:divBdr>
        </w:div>
        <w:div w:id="2026007659">
          <w:marLeft w:val="0"/>
          <w:marRight w:val="0"/>
          <w:marTop w:val="0"/>
          <w:marBottom w:val="0"/>
          <w:divBdr>
            <w:top w:val="none" w:sz="0" w:space="0" w:color="auto"/>
            <w:left w:val="none" w:sz="0" w:space="0" w:color="auto"/>
            <w:bottom w:val="none" w:sz="0" w:space="0" w:color="auto"/>
            <w:right w:val="none" w:sz="0" w:space="0" w:color="auto"/>
          </w:divBdr>
        </w:div>
        <w:div w:id="1909804750">
          <w:marLeft w:val="0"/>
          <w:marRight w:val="0"/>
          <w:marTop w:val="0"/>
          <w:marBottom w:val="0"/>
          <w:divBdr>
            <w:top w:val="none" w:sz="0" w:space="0" w:color="auto"/>
            <w:left w:val="none" w:sz="0" w:space="0" w:color="auto"/>
            <w:bottom w:val="none" w:sz="0" w:space="0" w:color="auto"/>
            <w:right w:val="none" w:sz="0" w:space="0" w:color="auto"/>
          </w:divBdr>
        </w:div>
        <w:div w:id="1664120802">
          <w:marLeft w:val="0"/>
          <w:marRight w:val="0"/>
          <w:marTop w:val="0"/>
          <w:marBottom w:val="0"/>
          <w:divBdr>
            <w:top w:val="none" w:sz="0" w:space="0" w:color="auto"/>
            <w:left w:val="none" w:sz="0" w:space="0" w:color="auto"/>
            <w:bottom w:val="none" w:sz="0" w:space="0" w:color="auto"/>
            <w:right w:val="none" w:sz="0" w:space="0" w:color="auto"/>
          </w:divBdr>
        </w:div>
        <w:div w:id="1108354190">
          <w:marLeft w:val="0"/>
          <w:marRight w:val="0"/>
          <w:marTop w:val="0"/>
          <w:marBottom w:val="0"/>
          <w:divBdr>
            <w:top w:val="none" w:sz="0" w:space="0" w:color="auto"/>
            <w:left w:val="none" w:sz="0" w:space="0" w:color="auto"/>
            <w:bottom w:val="none" w:sz="0" w:space="0" w:color="auto"/>
            <w:right w:val="none" w:sz="0" w:space="0" w:color="auto"/>
          </w:divBdr>
        </w:div>
        <w:div w:id="1648051550">
          <w:marLeft w:val="0"/>
          <w:marRight w:val="0"/>
          <w:marTop w:val="0"/>
          <w:marBottom w:val="0"/>
          <w:divBdr>
            <w:top w:val="none" w:sz="0" w:space="0" w:color="auto"/>
            <w:left w:val="none" w:sz="0" w:space="0" w:color="auto"/>
            <w:bottom w:val="none" w:sz="0" w:space="0" w:color="auto"/>
            <w:right w:val="none" w:sz="0" w:space="0" w:color="auto"/>
          </w:divBdr>
        </w:div>
      </w:divsChild>
    </w:div>
    <w:div w:id="1726218293">
      <w:bodyDiv w:val="1"/>
      <w:marLeft w:val="0"/>
      <w:marRight w:val="0"/>
      <w:marTop w:val="0"/>
      <w:marBottom w:val="0"/>
      <w:divBdr>
        <w:top w:val="none" w:sz="0" w:space="0" w:color="auto"/>
        <w:left w:val="none" w:sz="0" w:space="0" w:color="auto"/>
        <w:bottom w:val="none" w:sz="0" w:space="0" w:color="auto"/>
        <w:right w:val="none" w:sz="0" w:space="0" w:color="auto"/>
      </w:divBdr>
      <w:divsChild>
        <w:div w:id="433093623">
          <w:marLeft w:val="0"/>
          <w:marRight w:val="0"/>
          <w:marTop w:val="0"/>
          <w:marBottom w:val="0"/>
          <w:divBdr>
            <w:top w:val="none" w:sz="0" w:space="0" w:color="auto"/>
            <w:left w:val="none" w:sz="0" w:space="0" w:color="auto"/>
            <w:bottom w:val="none" w:sz="0" w:space="0" w:color="auto"/>
            <w:right w:val="none" w:sz="0" w:space="0" w:color="auto"/>
          </w:divBdr>
        </w:div>
        <w:div w:id="1628658436">
          <w:marLeft w:val="0"/>
          <w:marRight w:val="0"/>
          <w:marTop w:val="0"/>
          <w:marBottom w:val="0"/>
          <w:divBdr>
            <w:top w:val="none" w:sz="0" w:space="0" w:color="auto"/>
            <w:left w:val="none" w:sz="0" w:space="0" w:color="auto"/>
            <w:bottom w:val="none" w:sz="0" w:space="0" w:color="auto"/>
            <w:right w:val="none" w:sz="0" w:space="0" w:color="auto"/>
          </w:divBdr>
        </w:div>
        <w:div w:id="1111364955">
          <w:marLeft w:val="0"/>
          <w:marRight w:val="0"/>
          <w:marTop w:val="0"/>
          <w:marBottom w:val="0"/>
          <w:divBdr>
            <w:top w:val="none" w:sz="0" w:space="0" w:color="auto"/>
            <w:left w:val="none" w:sz="0" w:space="0" w:color="auto"/>
            <w:bottom w:val="none" w:sz="0" w:space="0" w:color="auto"/>
            <w:right w:val="none" w:sz="0" w:space="0" w:color="auto"/>
          </w:divBdr>
        </w:div>
        <w:div w:id="1315524149">
          <w:marLeft w:val="0"/>
          <w:marRight w:val="0"/>
          <w:marTop w:val="0"/>
          <w:marBottom w:val="0"/>
          <w:divBdr>
            <w:top w:val="none" w:sz="0" w:space="0" w:color="auto"/>
            <w:left w:val="none" w:sz="0" w:space="0" w:color="auto"/>
            <w:bottom w:val="none" w:sz="0" w:space="0" w:color="auto"/>
            <w:right w:val="none" w:sz="0" w:space="0" w:color="auto"/>
          </w:divBdr>
        </w:div>
        <w:div w:id="1895461980">
          <w:marLeft w:val="0"/>
          <w:marRight w:val="0"/>
          <w:marTop w:val="0"/>
          <w:marBottom w:val="0"/>
          <w:divBdr>
            <w:top w:val="none" w:sz="0" w:space="0" w:color="auto"/>
            <w:left w:val="none" w:sz="0" w:space="0" w:color="auto"/>
            <w:bottom w:val="none" w:sz="0" w:space="0" w:color="auto"/>
            <w:right w:val="none" w:sz="0" w:space="0" w:color="auto"/>
          </w:divBdr>
        </w:div>
        <w:div w:id="707072774">
          <w:marLeft w:val="0"/>
          <w:marRight w:val="0"/>
          <w:marTop w:val="0"/>
          <w:marBottom w:val="0"/>
          <w:divBdr>
            <w:top w:val="none" w:sz="0" w:space="0" w:color="auto"/>
            <w:left w:val="none" w:sz="0" w:space="0" w:color="auto"/>
            <w:bottom w:val="none" w:sz="0" w:space="0" w:color="auto"/>
            <w:right w:val="none" w:sz="0" w:space="0" w:color="auto"/>
          </w:divBdr>
        </w:div>
        <w:div w:id="1504125473">
          <w:marLeft w:val="0"/>
          <w:marRight w:val="0"/>
          <w:marTop w:val="0"/>
          <w:marBottom w:val="0"/>
          <w:divBdr>
            <w:top w:val="none" w:sz="0" w:space="0" w:color="auto"/>
            <w:left w:val="none" w:sz="0" w:space="0" w:color="auto"/>
            <w:bottom w:val="none" w:sz="0" w:space="0" w:color="auto"/>
            <w:right w:val="none" w:sz="0" w:space="0" w:color="auto"/>
          </w:divBdr>
        </w:div>
        <w:div w:id="1856921362">
          <w:marLeft w:val="0"/>
          <w:marRight w:val="0"/>
          <w:marTop w:val="0"/>
          <w:marBottom w:val="0"/>
          <w:divBdr>
            <w:top w:val="none" w:sz="0" w:space="0" w:color="auto"/>
            <w:left w:val="none" w:sz="0" w:space="0" w:color="auto"/>
            <w:bottom w:val="none" w:sz="0" w:space="0" w:color="auto"/>
            <w:right w:val="none" w:sz="0" w:space="0" w:color="auto"/>
          </w:divBdr>
        </w:div>
        <w:div w:id="1220244341">
          <w:marLeft w:val="0"/>
          <w:marRight w:val="0"/>
          <w:marTop w:val="0"/>
          <w:marBottom w:val="0"/>
          <w:divBdr>
            <w:top w:val="none" w:sz="0" w:space="0" w:color="auto"/>
            <w:left w:val="none" w:sz="0" w:space="0" w:color="auto"/>
            <w:bottom w:val="none" w:sz="0" w:space="0" w:color="auto"/>
            <w:right w:val="none" w:sz="0" w:space="0" w:color="auto"/>
          </w:divBdr>
        </w:div>
      </w:divsChild>
    </w:div>
    <w:div w:id="1948004649">
      <w:bodyDiv w:val="1"/>
      <w:marLeft w:val="0"/>
      <w:marRight w:val="0"/>
      <w:marTop w:val="0"/>
      <w:marBottom w:val="0"/>
      <w:divBdr>
        <w:top w:val="none" w:sz="0" w:space="0" w:color="auto"/>
        <w:left w:val="none" w:sz="0" w:space="0" w:color="auto"/>
        <w:bottom w:val="none" w:sz="0" w:space="0" w:color="auto"/>
        <w:right w:val="none" w:sz="0" w:space="0" w:color="auto"/>
      </w:divBdr>
      <w:divsChild>
        <w:div w:id="1948614023">
          <w:marLeft w:val="0"/>
          <w:marRight w:val="0"/>
          <w:marTop w:val="0"/>
          <w:marBottom w:val="0"/>
          <w:divBdr>
            <w:top w:val="none" w:sz="0" w:space="0" w:color="auto"/>
            <w:left w:val="none" w:sz="0" w:space="0" w:color="auto"/>
            <w:bottom w:val="none" w:sz="0" w:space="0" w:color="auto"/>
            <w:right w:val="none" w:sz="0" w:space="0" w:color="auto"/>
          </w:divBdr>
        </w:div>
        <w:div w:id="1054738187">
          <w:marLeft w:val="0"/>
          <w:marRight w:val="0"/>
          <w:marTop w:val="0"/>
          <w:marBottom w:val="0"/>
          <w:divBdr>
            <w:top w:val="none" w:sz="0" w:space="0" w:color="auto"/>
            <w:left w:val="none" w:sz="0" w:space="0" w:color="auto"/>
            <w:bottom w:val="none" w:sz="0" w:space="0" w:color="auto"/>
            <w:right w:val="none" w:sz="0" w:space="0" w:color="auto"/>
          </w:divBdr>
        </w:div>
        <w:div w:id="1096096575">
          <w:marLeft w:val="0"/>
          <w:marRight w:val="0"/>
          <w:marTop w:val="0"/>
          <w:marBottom w:val="0"/>
          <w:divBdr>
            <w:top w:val="none" w:sz="0" w:space="0" w:color="auto"/>
            <w:left w:val="none" w:sz="0" w:space="0" w:color="auto"/>
            <w:bottom w:val="none" w:sz="0" w:space="0" w:color="auto"/>
            <w:right w:val="none" w:sz="0" w:space="0" w:color="auto"/>
          </w:divBdr>
        </w:div>
        <w:div w:id="1473597444">
          <w:marLeft w:val="0"/>
          <w:marRight w:val="0"/>
          <w:marTop w:val="0"/>
          <w:marBottom w:val="0"/>
          <w:divBdr>
            <w:top w:val="none" w:sz="0" w:space="0" w:color="auto"/>
            <w:left w:val="none" w:sz="0" w:space="0" w:color="auto"/>
            <w:bottom w:val="none" w:sz="0" w:space="0" w:color="auto"/>
            <w:right w:val="none" w:sz="0" w:space="0" w:color="auto"/>
          </w:divBdr>
        </w:div>
        <w:div w:id="1186747326">
          <w:marLeft w:val="0"/>
          <w:marRight w:val="0"/>
          <w:marTop w:val="0"/>
          <w:marBottom w:val="0"/>
          <w:divBdr>
            <w:top w:val="none" w:sz="0" w:space="0" w:color="auto"/>
            <w:left w:val="none" w:sz="0" w:space="0" w:color="auto"/>
            <w:bottom w:val="none" w:sz="0" w:space="0" w:color="auto"/>
            <w:right w:val="none" w:sz="0" w:space="0" w:color="auto"/>
          </w:divBdr>
        </w:div>
        <w:div w:id="879785332">
          <w:marLeft w:val="0"/>
          <w:marRight w:val="0"/>
          <w:marTop w:val="0"/>
          <w:marBottom w:val="0"/>
          <w:divBdr>
            <w:top w:val="none" w:sz="0" w:space="0" w:color="auto"/>
            <w:left w:val="none" w:sz="0" w:space="0" w:color="auto"/>
            <w:bottom w:val="none" w:sz="0" w:space="0" w:color="auto"/>
            <w:right w:val="none" w:sz="0" w:space="0" w:color="auto"/>
          </w:divBdr>
        </w:div>
        <w:div w:id="546990960">
          <w:marLeft w:val="0"/>
          <w:marRight w:val="0"/>
          <w:marTop w:val="0"/>
          <w:marBottom w:val="0"/>
          <w:divBdr>
            <w:top w:val="none" w:sz="0" w:space="0" w:color="auto"/>
            <w:left w:val="none" w:sz="0" w:space="0" w:color="auto"/>
            <w:bottom w:val="none" w:sz="0" w:space="0" w:color="auto"/>
            <w:right w:val="none" w:sz="0" w:space="0" w:color="auto"/>
          </w:divBdr>
        </w:div>
        <w:div w:id="1548295579">
          <w:marLeft w:val="0"/>
          <w:marRight w:val="0"/>
          <w:marTop w:val="0"/>
          <w:marBottom w:val="0"/>
          <w:divBdr>
            <w:top w:val="none" w:sz="0" w:space="0" w:color="auto"/>
            <w:left w:val="none" w:sz="0" w:space="0" w:color="auto"/>
            <w:bottom w:val="none" w:sz="0" w:space="0" w:color="auto"/>
            <w:right w:val="none" w:sz="0" w:space="0" w:color="auto"/>
          </w:divBdr>
        </w:div>
        <w:div w:id="1594513855">
          <w:marLeft w:val="0"/>
          <w:marRight w:val="0"/>
          <w:marTop w:val="0"/>
          <w:marBottom w:val="0"/>
          <w:divBdr>
            <w:top w:val="none" w:sz="0" w:space="0" w:color="auto"/>
            <w:left w:val="none" w:sz="0" w:space="0" w:color="auto"/>
            <w:bottom w:val="none" w:sz="0" w:space="0" w:color="auto"/>
            <w:right w:val="none" w:sz="0" w:space="0" w:color="auto"/>
          </w:divBdr>
        </w:div>
        <w:div w:id="395670549">
          <w:marLeft w:val="0"/>
          <w:marRight w:val="0"/>
          <w:marTop w:val="0"/>
          <w:marBottom w:val="0"/>
          <w:divBdr>
            <w:top w:val="none" w:sz="0" w:space="0" w:color="auto"/>
            <w:left w:val="none" w:sz="0" w:space="0" w:color="auto"/>
            <w:bottom w:val="none" w:sz="0" w:space="0" w:color="auto"/>
            <w:right w:val="none" w:sz="0" w:space="0" w:color="auto"/>
          </w:divBdr>
        </w:div>
      </w:divsChild>
    </w:div>
    <w:div w:id="195108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91908D-1A9D-4E4B-BC08-4632691A7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2452</Words>
  <Characters>13979</Characters>
  <Application>Microsoft Word 12.0.0</Application>
  <DocSecurity>0</DocSecurity>
  <Lines>116</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&lt;Document Title&gt;</vt:lpstr>
      <vt:lpstr>&lt;Document Title&gt;</vt:lpstr>
    </vt:vector>
  </TitlesOfParts>
  <Company>Eumetsat</Company>
  <LinksUpToDate>false</LinksUpToDate>
  <CharactersWithSpaces>17167</CharactersWithSpaces>
  <SharedDoc>false</SharedDoc>
  <HLinks>
    <vt:vector size="6" baseType="variant">
      <vt:variant>
        <vt:i4>6815822</vt:i4>
      </vt:variant>
      <vt:variant>
        <vt:i4>0</vt:i4>
      </vt:variant>
      <vt:variant>
        <vt:i4>0</vt:i4>
      </vt:variant>
      <vt:variant>
        <vt:i4>5</vt:i4>
      </vt:variant>
      <vt:variant>
        <vt:lpwstr>http://wis.wmo.int/2013/metadata/index.php?dir=/version_1-3-0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&lt;Document Title&gt;</dc:title>
  <dc:creator>Taube</dc:creator>
  <cp:keywords>&lt;EUM/DM/TEM/xxx-yyy&gt;</cp:keywords>
  <dc:description>&lt;Draft&gt;</dc:description>
  <cp:lastModifiedBy>Guillaume Aubert</cp:lastModifiedBy>
  <cp:revision>9</cp:revision>
  <cp:lastPrinted>2014-05-07T11:32:00Z</cp:lastPrinted>
  <dcterms:created xsi:type="dcterms:W3CDTF">2015-03-06T14:53:00Z</dcterms:created>
  <dcterms:modified xsi:type="dcterms:W3CDTF">2015-03-10T15:11:00Z</dcterms:modified>
</cp:coreProperties>
</file>