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01D6" w:rsidRDefault="00B501D6" w:rsidP="00B501D6">
      <w:pPr>
        <w:jc w:val="center"/>
        <w:rPr>
          <w:b/>
          <w:sz w:val="28"/>
          <w:szCs w:val="28"/>
        </w:rPr>
      </w:pPr>
      <w:r>
        <w:rPr>
          <w:b/>
          <w:sz w:val="28"/>
          <w:szCs w:val="28"/>
        </w:rPr>
        <w:t>PRIVACY POLICY</w:t>
      </w:r>
      <w:r>
        <w:rPr>
          <w:b/>
          <w:sz w:val="28"/>
          <w:szCs w:val="28"/>
        </w:rPr>
        <w:t xml:space="preserve"> - </w:t>
      </w:r>
      <w:proofErr w:type="spellStart"/>
      <w:r>
        <w:rPr>
          <w:b/>
          <w:sz w:val="28"/>
          <w:szCs w:val="28"/>
        </w:rPr>
        <w:t>OGZPrime</w:t>
      </w:r>
      <w:proofErr w:type="spellEnd"/>
    </w:p>
    <w:p w:rsidR="00B501D6" w:rsidRDefault="00B501D6" w:rsidP="00B501D6">
      <w:pPr>
        <w:jc w:val="center"/>
      </w:pPr>
      <w:r>
        <w:t>Effective date: 8</w:t>
      </w:r>
      <w:r>
        <w:rPr>
          <w:vertAlign w:val="superscript"/>
        </w:rPr>
        <w:t>th</w:t>
      </w:r>
      <w:r>
        <w:t xml:space="preserve"> June 2025</w:t>
      </w:r>
    </w:p>
    <w:p w:rsidR="0017676D" w:rsidRPr="0017676D" w:rsidRDefault="0017676D" w:rsidP="0017676D">
      <w:r w:rsidRPr="0017676D">
        <w:t xml:space="preserve">This Privacy Policy (“Policy”) explains how </w:t>
      </w:r>
      <w:proofErr w:type="spellStart"/>
      <w:r w:rsidRPr="0017676D">
        <w:t>OGZPrime</w:t>
      </w:r>
      <w:proofErr w:type="spellEnd"/>
      <w:r w:rsidRPr="0017676D">
        <w:t xml:space="preserve"> (“we,” “us,” “our”) collects, uses, shares, and protects information that we receive from users of our platform and website located at [ogzprime.com], including any related features, APIs, software (including the Valhalla interface), and associated services (collectively, the “Platform”).</w:t>
      </w:r>
    </w:p>
    <w:p w:rsidR="0017676D" w:rsidRPr="0017676D" w:rsidRDefault="0017676D" w:rsidP="0017676D">
      <w:r w:rsidRPr="0017676D">
        <w:t xml:space="preserve">By accessing or using </w:t>
      </w:r>
      <w:proofErr w:type="spellStart"/>
      <w:r w:rsidRPr="0017676D">
        <w:t>OGZPrime</w:t>
      </w:r>
      <w:proofErr w:type="spellEnd"/>
      <w:r w:rsidRPr="0017676D">
        <w:t>, you agree to the practices described in this Policy. If you do not agree, do not use the Platform.</w:t>
      </w:r>
    </w:p>
    <w:p w:rsidR="0017676D" w:rsidRPr="0017676D" w:rsidRDefault="0017676D" w:rsidP="0017676D">
      <w:r w:rsidRPr="0017676D">
        <w:pict>
          <v:rect id="_x0000_i1025" style="width:0;height:1.5pt" o:hralign="center" o:hrstd="t" o:hr="t" fillcolor="#a0a0a0" stroked="f"/>
        </w:pict>
      </w:r>
    </w:p>
    <w:p w:rsidR="0017676D" w:rsidRPr="0017676D" w:rsidRDefault="0017676D" w:rsidP="0017676D">
      <w:pPr>
        <w:rPr>
          <w:b/>
          <w:bCs/>
        </w:rPr>
      </w:pPr>
      <w:r w:rsidRPr="0017676D">
        <w:rPr>
          <w:b/>
          <w:bCs/>
        </w:rPr>
        <w:t>1. Scope of This Policy</w:t>
      </w:r>
    </w:p>
    <w:p w:rsidR="0017676D" w:rsidRPr="0017676D" w:rsidRDefault="0017676D" w:rsidP="0017676D">
      <w:r w:rsidRPr="0017676D">
        <w:t xml:space="preserve">This Policy applies to all personal data collected through </w:t>
      </w:r>
      <w:proofErr w:type="spellStart"/>
      <w:r w:rsidRPr="0017676D">
        <w:t>OGZPrime</w:t>
      </w:r>
      <w:proofErr w:type="spellEnd"/>
      <w:r w:rsidRPr="0017676D">
        <w:t>, whether accessed via desktop, mobile, or other device. It governs how we process data associated with:</w:t>
      </w:r>
    </w:p>
    <w:p w:rsidR="0017676D" w:rsidRPr="0017676D" w:rsidRDefault="0017676D" w:rsidP="0017676D">
      <w:pPr>
        <w:numPr>
          <w:ilvl w:val="0"/>
          <w:numId w:val="1"/>
        </w:numPr>
      </w:pPr>
      <w:r w:rsidRPr="0017676D">
        <w:t>Registered accounts and user profiles;</w:t>
      </w:r>
    </w:p>
    <w:p w:rsidR="0017676D" w:rsidRPr="0017676D" w:rsidRDefault="0017676D" w:rsidP="0017676D">
      <w:pPr>
        <w:numPr>
          <w:ilvl w:val="0"/>
          <w:numId w:val="1"/>
        </w:numPr>
      </w:pPr>
      <w:r w:rsidRPr="0017676D">
        <w:t>Email communications and customer service inquiries;</w:t>
      </w:r>
    </w:p>
    <w:p w:rsidR="0017676D" w:rsidRPr="0017676D" w:rsidRDefault="0017676D" w:rsidP="0017676D">
      <w:pPr>
        <w:numPr>
          <w:ilvl w:val="0"/>
          <w:numId w:val="1"/>
        </w:numPr>
      </w:pPr>
      <w:r w:rsidRPr="0017676D">
        <w:t>Payments through third-party processors;</w:t>
      </w:r>
    </w:p>
    <w:p w:rsidR="0017676D" w:rsidRPr="0017676D" w:rsidRDefault="0017676D" w:rsidP="0017676D">
      <w:pPr>
        <w:numPr>
          <w:ilvl w:val="0"/>
          <w:numId w:val="1"/>
        </w:numPr>
      </w:pPr>
      <w:r w:rsidRPr="0017676D">
        <w:t>Platform analytics and session data;</w:t>
      </w:r>
    </w:p>
    <w:p w:rsidR="0017676D" w:rsidRPr="0017676D" w:rsidRDefault="0017676D" w:rsidP="0017676D">
      <w:pPr>
        <w:numPr>
          <w:ilvl w:val="0"/>
          <w:numId w:val="1"/>
        </w:numPr>
      </w:pPr>
      <w:r w:rsidRPr="0017676D">
        <w:t>Any optional data provided via integrations or feedback.</w:t>
      </w:r>
    </w:p>
    <w:p w:rsidR="0017676D" w:rsidRPr="0017676D" w:rsidRDefault="0017676D" w:rsidP="0017676D">
      <w:r w:rsidRPr="0017676D">
        <w:t xml:space="preserve">This Policy does not apply to anonymized or aggregated data, nor to any third-party websites, tools, or platforms not operated by </w:t>
      </w:r>
      <w:proofErr w:type="spellStart"/>
      <w:r w:rsidRPr="0017676D">
        <w:t>OGZPrime</w:t>
      </w:r>
      <w:proofErr w:type="spellEnd"/>
      <w:r w:rsidRPr="0017676D">
        <w:t>.</w:t>
      </w:r>
    </w:p>
    <w:p w:rsidR="0017676D" w:rsidRPr="0017676D" w:rsidRDefault="0017676D" w:rsidP="0017676D">
      <w:r w:rsidRPr="0017676D">
        <w:pict>
          <v:rect id="_x0000_i1026" style="width:0;height:1.5pt" o:hralign="center" o:hrstd="t" o:hr="t" fillcolor="#a0a0a0" stroked="f"/>
        </w:pict>
      </w:r>
    </w:p>
    <w:p w:rsidR="0017676D" w:rsidRPr="0017676D" w:rsidRDefault="0017676D" w:rsidP="0017676D">
      <w:pPr>
        <w:rPr>
          <w:b/>
          <w:bCs/>
        </w:rPr>
      </w:pPr>
      <w:r w:rsidRPr="0017676D">
        <w:rPr>
          <w:b/>
          <w:bCs/>
        </w:rPr>
        <w:t>2. Data We Collect</w:t>
      </w:r>
    </w:p>
    <w:p w:rsidR="0017676D" w:rsidRPr="0017676D" w:rsidRDefault="0017676D" w:rsidP="0017676D">
      <w:r w:rsidRPr="0017676D">
        <w:t>We collect the following categories of information, either directly from you or through automated means:</w:t>
      </w:r>
    </w:p>
    <w:p w:rsidR="0017676D" w:rsidRPr="0017676D" w:rsidRDefault="0017676D" w:rsidP="0017676D">
      <w:r w:rsidRPr="0017676D">
        <w:rPr>
          <w:b/>
          <w:bCs/>
        </w:rPr>
        <w:t>A. Information You Provide Directly:</w:t>
      </w:r>
    </w:p>
    <w:p w:rsidR="0017676D" w:rsidRPr="0017676D" w:rsidRDefault="0017676D" w:rsidP="0017676D">
      <w:pPr>
        <w:numPr>
          <w:ilvl w:val="0"/>
          <w:numId w:val="2"/>
        </w:numPr>
      </w:pPr>
      <w:r w:rsidRPr="0017676D">
        <w:t>Email address (required for login and account creation)</w:t>
      </w:r>
    </w:p>
    <w:p w:rsidR="0017676D" w:rsidRPr="0017676D" w:rsidRDefault="0017676D" w:rsidP="0017676D">
      <w:pPr>
        <w:numPr>
          <w:ilvl w:val="0"/>
          <w:numId w:val="2"/>
        </w:numPr>
      </w:pPr>
      <w:r w:rsidRPr="0017676D">
        <w:t>Payment information (processed externally via Stripe or PayPal)</w:t>
      </w:r>
    </w:p>
    <w:p w:rsidR="0017676D" w:rsidRPr="0017676D" w:rsidRDefault="0017676D" w:rsidP="0017676D">
      <w:pPr>
        <w:numPr>
          <w:ilvl w:val="0"/>
          <w:numId w:val="2"/>
        </w:numPr>
      </w:pPr>
      <w:r w:rsidRPr="0017676D">
        <w:t>Support requests or user-submitted inquiries</w:t>
      </w:r>
    </w:p>
    <w:p w:rsidR="0017676D" w:rsidRPr="0017676D" w:rsidRDefault="0017676D" w:rsidP="0017676D">
      <w:pPr>
        <w:numPr>
          <w:ilvl w:val="0"/>
          <w:numId w:val="2"/>
        </w:numPr>
      </w:pPr>
      <w:r w:rsidRPr="0017676D">
        <w:t>Configuration settings and strategy metadata (if input manually)</w:t>
      </w:r>
    </w:p>
    <w:p w:rsidR="0017676D" w:rsidRPr="0017676D" w:rsidRDefault="0017676D" w:rsidP="0017676D">
      <w:r w:rsidRPr="0017676D">
        <w:rPr>
          <w:b/>
          <w:bCs/>
        </w:rPr>
        <w:t>B. Information We Collect Automatically:</w:t>
      </w:r>
    </w:p>
    <w:p w:rsidR="0017676D" w:rsidRPr="0017676D" w:rsidRDefault="0017676D" w:rsidP="0017676D">
      <w:pPr>
        <w:numPr>
          <w:ilvl w:val="0"/>
          <w:numId w:val="3"/>
        </w:numPr>
      </w:pPr>
      <w:r w:rsidRPr="0017676D">
        <w:t>IP address and browser/device metadata</w:t>
      </w:r>
    </w:p>
    <w:p w:rsidR="0017676D" w:rsidRPr="0017676D" w:rsidRDefault="0017676D" w:rsidP="0017676D">
      <w:pPr>
        <w:numPr>
          <w:ilvl w:val="0"/>
          <w:numId w:val="3"/>
        </w:numPr>
      </w:pPr>
      <w:r w:rsidRPr="0017676D">
        <w:t>Usage logs (access times, clicks, session length)</w:t>
      </w:r>
    </w:p>
    <w:p w:rsidR="0017676D" w:rsidRPr="0017676D" w:rsidRDefault="0017676D" w:rsidP="0017676D">
      <w:pPr>
        <w:numPr>
          <w:ilvl w:val="0"/>
          <w:numId w:val="3"/>
        </w:numPr>
      </w:pPr>
      <w:r w:rsidRPr="0017676D">
        <w:t>Referral source (e.g., if linked from an exchange)</w:t>
      </w:r>
    </w:p>
    <w:p w:rsidR="0017676D" w:rsidRPr="0017676D" w:rsidRDefault="0017676D" w:rsidP="0017676D">
      <w:pPr>
        <w:numPr>
          <w:ilvl w:val="0"/>
          <w:numId w:val="3"/>
        </w:numPr>
      </w:pPr>
      <w:r w:rsidRPr="0017676D">
        <w:lastRenderedPageBreak/>
        <w:t>Performance data tied to platform interactions</w:t>
      </w:r>
    </w:p>
    <w:p w:rsidR="0017676D" w:rsidRPr="0017676D" w:rsidRDefault="0017676D" w:rsidP="0017676D">
      <w:r w:rsidRPr="0017676D">
        <w:rPr>
          <w:b/>
          <w:bCs/>
        </w:rPr>
        <w:t>C. Optional Inputs:</w:t>
      </w:r>
    </w:p>
    <w:p w:rsidR="0017676D" w:rsidRPr="0017676D" w:rsidRDefault="0017676D" w:rsidP="0017676D">
      <w:pPr>
        <w:numPr>
          <w:ilvl w:val="0"/>
          <w:numId w:val="4"/>
        </w:numPr>
      </w:pPr>
      <w:r w:rsidRPr="0017676D">
        <w:t>API keys (user-provided for exchange integration; stored encrypted)</w:t>
      </w:r>
    </w:p>
    <w:p w:rsidR="0017676D" w:rsidRPr="0017676D" w:rsidRDefault="0017676D" w:rsidP="0017676D">
      <w:pPr>
        <w:numPr>
          <w:ilvl w:val="0"/>
          <w:numId w:val="4"/>
        </w:numPr>
      </w:pPr>
      <w:r w:rsidRPr="0017676D">
        <w:t>Feedback or testimonials (if voluntarily submitted)</w:t>
      </w:r>
    </w:p>
    <w:p w:rsidR="0017676D" w:rsidRPr="0017676D" w:rsidRDefault="0017676D" w:rsidP="0017676D">
      <w:r w:rsidRPr="0017676D">
        <w:t xml:space="preserve">We do </w:t>
      </w:r>
      <w:r w:rsidRPr="0017676D">
        <w:rPr>
          <w:b/>
          <w:bCs/>
        </w:rPr>
        <w:t>not</w:t>
      </w:r>
      <w:r w:rsidRPr="0017676D">
        <w:t xml:space="preserve"> collect government ID, Social Security Numbers, full credit card numbers, or biometric identifiers.</w:t>
      </w:r>
    </w:p>
    <w:p w:rsidR="0017676D" w:rsidRPr="0017676D" w:rsidRDefault="0017676D" w:rsidP="0017676D">
      <w:r w:rsidRPr="0017676D">
        <w:pict>
          <v:rect id="_x0000_i1027" style="width:0;height:1.5pt" o:hralign="center" o:hrstd="t" o:hr="t" fillcolor="#a0a0a0" stroked="f"/>
        </w:pict>
      </w:r>
    </w:p>
    <w:p w:rsidR="0017676D" w:rsidRPr="0017676D" w:rsidRDefault="0017676D" w:rsidP="0017676D">
      <w:pPr>
        <w:rPr>
          <w:b/>
          <w:bCs/>
        </w:rPr>
      </w:pPr>
      <w:r w:rsidRPr="0017676D">
        <w:rPr>
          <w:b/>
          <w:bCs/>
        </w:rPr>
        <w:t>3. Legal Basis for Data Processing</w:t>
      </w:r>
    </w:p>
    <w:p w:rsidR="0017676D" w:rsidRPr="0017676D" w:rsidRDefault="0017676D" w:rsidP="0017676D">
      <w:r w:rsidRPr="0017676D">
        <w:t xml:space="preserve">Although </w:t>
      </w:r>
      <w:proofErr w:type="spellStart"/>
      <w:r w:rsidRPr="0017676D">
        <w:t>OGZPrime</w:t>
      </w:r>
      <w:proofErr w:type="spellEnd"/>
      <w:r w:rsidRPr="0017676D">
        <w:t xml:space="preserve"> primarily operates within the United States, we implement legal safeguards aligned with U.S. federal law, Texas statutes (e.g., Texas Business &amp; Commerce Code § 521), and evolving privacy norms.</w:t>
      </w:r>
    </w:p>
    <w:p w:rsidR="0017676D" w:rsidRPr="0017676D" w:rsidRDefault="0017676D" w:rsidP="0017676D">
      <w:r w:rsidRPr="0017676D">
        <w:t>We process your data based on:</w:t>
      </w:r>
    </w:p>
    <w:p w:rsidR="0017676D" w:rsidRPr="0017676D" w:rsidRDefault="0017676D" w:rsidP="0017676D">
      <w:pPr>
        <w:numPr>
          <w:ilvl w:val="0"/>
          <w:numId w:val="5"/>
        </w:numPr>
      </w:pPr>
      <w:r w:rsidRPr="0017676D">
        <w:t>Your explicit consent (e.g., when creating an account)</w:t>
      </w:r>
    </w:p>
    <w:p w:rsidR="0017676D" w:rsidRPr="0017676D" w:rsidRDefault="0017676D" w:rsidP="0017676D">
      <w:pPr>
        <w:numPr>
          <w:ilvl w:val="0"/>
          <w:numId w:val="5"/>
        </w:numPr>
      </w:pPr>
      <w:r w:rsidRPr="0017676D">
        <w:t>Performance of a contract (e.g., platform access you subscribe to)</w:t>
      </w:r>
    </w:p>
    <w:p w:rsidR="0017676D" w:rsidRPr="0017676D" w:rsidRDefault="0017676D" w:rsidP="0017676D">
      <w:pPr>
        <w:numPr>
          <w:ilvl w:val="0"/>
          <w:numId w:val="5"/>
        </w:numPr>
      </w:pPr>
      <w:r w:rsidRPr="0017676D">
        <w:t>Legitimate interests (e.g., preventing abuse or fraud)</w:t>
      </w:r>
    </w:p>
    <w:p w:rsidR="0017676D" w:rsidRPr="0017676D" w:rsidRDefault="0017676D" w:rsidP="0017676D">
      <w:pPr>
        <w:numPr>
          <w:ilvl w:val="0"/>
          <w:numId w:val="5"/>
        </w:numPr>
      </w:pPr>
      <w:r w:rsidRPr="0017676D">
        <w:t>Compliance with legal obligations (e.g., responding to lawful subpoenas)</w:t>
      </w:r>
    </w:p>
    <w:p w:rsidR="0017676D" w:rsidRPr="0017676D" w:rsidRDefault="0017676D" w:rsidP="0017676D">
      <w:r w:rsidRPr="0017676D">
        <w:pict>
          <v:rect id="_x0000_i1028" style="width:0;height:1.5pt" o:hralign="center" o:hrstd="t" o:hr="t" fillcolor="#a0a0a0" stroked="f"/>
        </w:pict>
      </w:r>
    </w:p>
    <w:p w:rsidR="0017676D" w:rsidRPr="0017676D" w:rsidRDefault="0017676D" w:rsidP="0017676D">
      <w:pPr>
        <w:rPr>
          <w:b/>
          <w:bCs/>
        </w:rPr>
      </w:pPr>
      <w:r w:rsidRPr="0017676D">
        <w:rPr>
          <w:b/>
          <w:bCs/>
        </w:rPr>
        <w:t>4. Use of Your Information</w:t>
      </w:r>
    </w:p>
    <w:p w:rsidR="0017676D" w:rsidRPr="0017676D" w:rsidRDefault="0017676D" w:rsidP="0017676D">
      <w:r w:rsidRPr="0017676D">
        <w:t>We use the information we collect for the following purposes:</w:t>
      </w:r>
    </w:p>
    <w:p w:rsidR="0017676D" w:rsidRPr="0017676D" w:rsidRDefault="0017676D" w:rsidP="0017676D">
      <w:pPr>
        <w:numPr>
          <w:ilvl w:val="0"/>
          <w:numId w:val="6"/>
        </w:numPr>
      </w:pPr>
      <w:r w:rsidRPr="0017676D">
        <w:t xml:space="preserve">To provide, maintain, and improve the </w:t>
      </w:r>
      <w:proofErr w:type="spellStart"/>
      <w:r w:rsidRPr="0017676D">
        <w:t>OGZPrime</w:t>
      </w:r>
      <w:proofErr w:type="spellEnd"/>
      <w:r w:rsidRPr="0017676D">
        <w:t xml:space="preserve"> platform;</w:t>
      </w:r>
    </w:p>
    <w:p w:rsidR="0017676D" w:rsidRPr="0017676D" w:rsidRDefault="0017676D" w:rsidP="0017676D">
      <w:pPr>
        <w:numPr>
          <w:ilvl w:val="0"/>
          <w:numId w:val="6"/>
        </w:numPr>
      </w:pPr>
      <w:r w:rsidRPr="0017676D">
        <w:t>To authenticate users and manage user sessions;</w:t>
      </w:r>
    </w:p>
    <w:p w:rsidR="0017676D" w:rsidRPr="0017676D" w:rsidRDefault="0017676D" w:rsidP="0017676D">
      <w:pPr>
        <w:numPr>
          <w:ilvl w:val="0"/>
          <w:numId w:val="6"/>
        </w:numPr>
      </w:pPr>
      <w:r w:rsidRPr="0017676D">
        <w:t>To provide customer support and respond to inquiries;</w:t>
      </w:r>
    </w:p>
    <w:p w:rsidR="0017676D" w:rsidRPr="0017676D" w:rsidRDefault="0017676D" w:rsidP="0017676D">
      <w:pPr>
        <w:numPr>
          <w:ilvl w:val="0"/>
          <w:numId w:val="6"/>
        </w:numPr>
      </w:pPr>
      <w:r w:rsidRPr="0017676D">
        <w:t>To analyze performance, usage trends, and bug reports;</w:t>
      </w:r>
    </w:p>
    <w:p w:rsidR="0017676D" w:rsidRPr="0017676D" w:rsidRDefault="0017676D" w:rsidP="0017676D">
      <w:pPr>
        <w:numPr>
          <w:ilvl w:val="0"/>
          <w:numId w:val="6"/>
        </w:numPr>
      </w:pPr>
      <w:r w:rsidRPr="0017676D">
        <w:t>To enforce our Terms of Service and prevent misuse;</w:t>
      </w:r>
    </w:p>
    <w:p w:rsidR="0017676D" w:rsidRPr="0017676D" w:rsidRDefault="0017676D" w:rsidP="0017676D">
      <w:pPr>
        <w:numPr>
          <w:ilvl w:val="0"/>
          <w:numId w:val="6"/>
        </w:numPr>
      </w:pPr>
      <w:r w:rsidRPr="0017676D">
        <w:t>To send account notices, operational updates, or technical alerts;</w:t>
      </w:r>
    </w:p>
    <w:p w:rsidR="0017676D" w:rsidRPr="0017676D" w:rsidRDefault="0017676D" w:rsidP="0017676D">
      <w:pPr>
        <w:numPr>
          <w:ilvl w:val="0"/>
          <w:numId w:val="6"/>
        </w:numPr>
      </w:pPr>
      <w:r w:rsidRPr="0017676D">
        <w:t>To process billing through third-party services securely.</w:t>
      </w:r>
    </w:p>
    <w:p w:rsidR="0017676D" w:rsidRPr="0017676D" w:rsidRDefault="0017676D" w:rsidP="0017676D">
      <w:r w:rsidRPr="0017676D">
        <w:t xml:space="preserve">We do </w:t>
      </w:r>
      <w:r w:rsidRPr="0017676D">
        <w:rPr>
          <w:b/>
          <w:bCs/>
        </w:rPr>
        <w:t>not</w:t>
      </w:r>
      <w:r w:rsidRPr="0017676D">
        <w:t xml:space="preserve"> use your data for behavioral advertising, resell your information to brokers, or track you across third-party websites.</w:t>
      </w:r>
    </w:p>
    <w:p w:rsidR="0017676D" w:rsidRPr="0017676D" w:rsidRDefault="0017676D" w:rsidP="0017676D">
      <w:r w:rsidRPr="0017676D">
        <w:pict>
          <v:rect id="_x0000_i1029" style="width:0;height:1.5pt" o:hralign="center" o:hrstd="t" o:hr="t" fillcolor="#a0a0a0" stroked="f"/>
        </w:pict>
      </w:r>
    </w:p>
    <w:p w:rsidR="0017676D" w:rsidRPr="0017676D" w:rsidRDefault="0017676D" w:rsidP="0017676D">
      <w:pPr>
        <w:rPr>
          <w:b/>
          <w:bCs/>
        </w:rPr>
      </w:pPr>
      <w:r w:rsidRPr="0017676D">
        <w:rPr>
          <w:b/>
          <w:bCs/>
        </w:rPr>
        <w:t>5. Data Sharing &amp; Third Parties</w:t>
      </w:r>
    </w:p>
    <w:p w:rsidR="0017676D" w:rsidRPr="0017676D" w:rsidRDefault="0017676D" w:rsidP="0017676D">
      <w:r w:rsidRPr="0017676D">
        <w:t xml:space="preserve">We do </w:t>
      </w:r>
      <w:r w:rsidRPr="0017676D">
        <w:rPr>
          <w:b/>
          <w:bCs/>
        </w:rPr>
        <w:t>not sell</w:t>
      </w:r>
      <w:r w:rsidRPr="0017676D">
        <w:t xml:space="preserve"> or rent your personal information.</w:t>
      </w:r>
    </w:p>
    <w:p w:rsidR="0017676D" w:rsidRPr="0017676D" w:rsidRDefault="0017676D" w:rsidP="0017676D">
      <w:r w:rsidRPr="0017676D">
        <w:t>We may share limited data with:</w:t>
      </w:r>
    </w:p>
    <w:p w:rsidR="0017676D" w:rsidRPr="0017676D" w:rsidRDefault="0017676D" w:rsidP="0017676D">
      <w:pPr>
        <w:numPr>
          <w:ilvl w:val="0"/>
          <w:numId w:val="7"/>
        </w:numPr>
      </w:pPr>
      <w:r w:rsidRPr="0017676D">
        <w:rPr>
          <w:b/>
          <w:bCs/>
        </w:rPr>
        <w:lastRenderedPageBreak/>
        <w:t>Payment processors</w:t>
      </w:r>
      <w:r w:rsidRPr="0017676D">
        <w:t xml:space="preserve"> (e.g., Stripe, PayPal): for secure billing only;</w:t>
      </w:r>
    </w:p>
    <w:p w:rsidR="0017676D" w:rsidRPr="0017676D" w:rsidRDefault="0017676D" w:rsidP="0017676D">
      <w:pPr>
        <w:numPr>
          <w:ilvl w:val="0"/>
          <w:numId w:val="7"/>
        </w:numPr>
      </w:pPr>
      <w:r w:rsidRPr="0017676D">
        <w:rPr>
          <w:b/>
          <w:bCs/>
        </w:rPr>
        <w:t>Cloud service providers</w:t>
      </w:r>
      <w:r w:rsidRPr="0017676D">
        <w:t>: for secure hosting and encryption (e.g., AWS);</w:t>
      </w:r>
    </w:p>
    <w:p w:rsidR="0017676D" w:rsidRPr="0017676D" w:rsidRDefault="0017676D" w:rsidP="0017676D">
      <w:pPr>
        <w:numPr>
          <w:ilvl w:val="0"/>
          <w:numId w:val="7"/>
        </w:numPr>
      </w:pPr>
      <w:r w:rsidRPr="0017676D">
        <w:rPr>
          <w:b/>
          <w:bCs/>
        </w:rPr>
        <w:t>Analytics platforms</w:t>
      </w:r>
      <w:r w:rsidRPr="0017676D">
        <w:t xml:space="preserve"> (e.g., Plausible or </w:t>
      </w:r>
      <w:proofErr w:type="spellStart"/>
      <w:r w:rsidRPr="0017676D">
        <w:t>PostHog</w:t>
      </w:r>
      <w:proofErr w:type="spellEnd"/>
      <w:r w:rsidRPr="0017676D">
        <w:t>): for usage insights;</w:t>
      </w:r>
    </w:p>
    <w:p w:rsidR="0017676D" w:rsidRPr="0017676D" w:rsidRDefault="0017676D" w:rsidP="0017676D">
      <w:pPr>
        <w:numPr>
          <w:ilvl w:val="0"/>
          <w:numId w:val="7"/>
        </w:numPr>
      </w:pPr>
      <w:r w:rsidRPr="0017676D">
        <w:rPr>
          <w:b/>
          <w:bCs/>
        </w:rPr>
        <w:t>Legal authorities</w:t>
      </w:r>
      <w:r w:rsidRPr="0017676D">
        <w:t>: if required by law, subpoena, or legal process.</w:t>
      </w:r>
    </w:p>
    <w:p w:rsidR="0017676D" w:rsidRPr="0017676D" w:rsidRDefault="0017676D" w:rsidP="0017676D">
      <w:r w:rsidRPr="0017676D">
        <w:t>Each third party is contractually obligated to handle your data only for the intended operational purpose, using industry-standard safeguards.</w:t>
      </w:r>
    </w:p>
    <w:p w:rsidR="0017676D" w:rsidRPr="0017676D" w:rsidRDefault="0017676D" w:rsidP="0017676D">
      <w:r w:rsidRPr="0017676D">
        <w:pict>
          <v:rect id="_x0000_i1030" style="width:0;height:1.5pt" o:hralign="center" o:hrstd="t" o:hr="t" fillcolor="#a0a0a0" stroked="f"/>
        </w:pict>
      </w:r>
    </w:p>
    <w:p w:rsidR="0017676D" w:rsidRPr="0017676D" w:rsidRDefault="0017676D" w:rsidP="0017676D">
      <w:pPr>
        <w:rPr>
          <w:b/>
          <w:bCs/>
        </w:rPr>
      </w:pPr>
      <w:r w:rsidRPr="0017676D">
        <w:rPr>
          <w:b/>
          <w:bCs/>
        </w:rPr>
        <w:t>6. Cookies &amp; Tracking Technologies</w:t>
      </w:r>
    </w:p>
    <w:p w:rsidR="0017676D" w:rsidRPr="0017676D" w:rsidRDefault="0017676D" w:rsidP="0017676D">
      <w:proofErr w:type="spellStart"/>
      <w:r w:rsidRPr="0017676D">
        <w:t>OGZPrime</w:t>
      </w:r>
      <w:proofErr w:type="spellEnd"/>
      <w:r w:rsidRPr="0017676D">
        <w:t xml:space="preserve"> uses minimal tracking technologies and avoids invasive or unnecessary cookies.</w:t>
      </w:r>
    </w:p>
    <w:p w:rsidR="0017676D" w:rsidRPr="0017676D" w:rsidRDefault="0017676D" w:rsidP="0017676D">
      <w:r w:rsidRPr="0017676D">
        <w:t>We may deploy:</w:t>
      </w:r>
    </w:p>
    <w:p w:rsidR="0017676D" w:rsidRPr="0017676D" w:rsidRDefault="0017676D" w:rsidP="0017676D">
      <w:pPr>
        <w:numPr>
          <w:ilvl w:val="0"/>
          <w:numId w:val="8"/>
        </w:numPr>
      </w:pPr>
      <w:r w:rsidRPr="0017676D">
        <w:rPr>
          <w:b/>
          <w:bCs/>
        </w:rPr>
        <w:t>Session cookies</w:t>
      </w:r>
      <w:r w:rsidRPr="0017676D">
        <w:t xml:space="preserve"> to maintain login state;</w:t>
      </w:r>
    </w:p>
    <w:p w:rsidR="0017676D" w:rsidRPr="0017676D" w:rsidRDefault="0017676D" w:rsidP="0017676D">
      <w:pPr>
        <w:numPr>
          <w:ilvl w:val="0"/>
          <w:numId w:val="8"/>
        </w:numPr>
      </w:pPr>
      <w:r w:rsidRPr="0017676D">
        <w:rPr>
          <w:b/>
          <w:bCs/>
        </w:rPr>
        <w:t>Performance cookies</w:t>
      </w:r>
      <w:r w:rsidRPr="0017676D">
        <w:t xml:space="preserve"> to assess app responsiveness;</w:t>
      </w:r>
    </w:p>
    <w:p w:rsidR="0017676D" w:rsidRPr="0017676D" w:rsidRDefault="0017676D" w:rsidP="0017676D">
      <w:pPr>
        <w:numPr>
          <w:ilvl w:val="0"/>
          <w:numId w:val="8"/>
        </w:numPr>
      </w:pPr>
      <w:r w:rsidRPr="0017676D">
        <w:rPr>
          <w:b/>
          <w:bCs/>
        </w:rPr>
        <w:t>Security cookies</w:t>
      </w:r>
      <w:r w:rsidRPr="0017676D">
        <w:t xml:space="preserve"> to monitor unauthorized behavior.</w:t>
      </w:r>
    </w:p>
    <w:p w:rsidR="0017676D" w:rsidRPr="0017676D" w:rsidRDefault="0017676D" w:rsidP="0017676D">
      <w:r w:rsidRPr="0017676D">
        <w:t>No third-party behavioral tracking or advertising cookies are embedded. You can disable cookies via your browser, but doing so may affect functionality.</w:t>
      </w:r>
    </w:p>
    <w:p w:rsidR="0017676D" w:rsidRPr="0017676D" w:rsidRDefault="0017676D" w:rsidP="0017676D">
      <w:r w:rsidRPr="0017676D">
        <w:pict>
          <v:rect id="_x0000_i1031" style="width:0;height:1.5pt" o:hralign="center" o:hrstd="t" o:hr="t" fillcolor="#a0a0a0" stroked="f"/>
        </w:pict>
      </w:r>
    </w:p>
    <w:p w:rsidR="0017676D" w:rsidRPr="0017676D" w:rsidRDefault="0017676D" w:rsidP="0017676D">
      <w:pPr>
        <w:rPr>
          <w:b/>
          <w:bCs/>
        </w:rPr>
      </w:pPr>
      <w:r w:rsidRPr="0017676D">
        <w:rPr>
          <w:b/>
          <w:bCs/>
        </w:rPr>
        <w:t>7. Data Security Measures</w:t>
      </w:r>
    </w:p>
    <w:p w:rsidR="0017676D" w:rsidRPr="0017676D" w:rsidRDefault="0017676D" w:rsidP="0017676D">
      <w:r w:rsidRPr="0017676D">
        <w:t>We implement rigorous technical and organizational safeguards, including:</w:t>
      </w:r>
    </w:p>
    <w:p w:rsidR="0017676D" w:rsidRPr="0017676D" w:rsidRDefault="0017676D" w:rsidP="0017676D">
      <w:pPr>
        <w:numPr>
          <w:ilvl w:val="0"/>
          <w:numId w:val="9"/>
        </w:numPr>
      </w:pPr>
      <w:r w:rsidRPr="0017676D">
        <w:t>End-to-end TLS/SSL encryption;</w:t>
      </w:r>
    </w:p>
    <w:p w:rsidR="0017676D" w:rsidRPr="0017676D" w:rsidRDefault="0017676D" w:rsidP="0017676D">
      <w:pPr>
        <w:numPr>
          <w:ilvl w:val="0"/>
          <w:numId w:val="9"/>
        </w:numPr>
      </w:pPr>
      <w:r w:rsidRPr="0017676D">
        <w:t>Encrypted storage of sensitive inputs (e.g., API keys);</w:t>
      </w:r>
    </w:p>
    <w:p w:rsidR="0017676D" w:rsidRPr="0017676D" w:rsidRDefault="0017676D" w:rsidP="0017676D">
      <w:pPr>
        <w:numPr>
          <w:ilvl w:val="0"/>
          <w:numId w:val="9"/>
        </w:numPr>
      </w:pPr>
      <w:r w:rsidRPr="0017676D">
        <w:t>Role-based access controls for staff and system layers;</w:t>
      </w:r>
    </w:p>
    <w:p w:rsidR="0017676D" w:rsidRPr="0017676D" w:rsidRDefault="0017676D" w:rsidP="0017676D">
      <w:pPr>
        <w:numPr>
          <w:ilvl w:val="0"/>
          <w:numId w:val="9"/>
        </w:numPr>
      </w:pPr>
      <w:r w:rsidRPr="0017676D">
        <w:t>Continuous security monitoring and patch management;</w:t>
      </w:r>
    </w:p>
    <w:p w:rsidR="0017676D" w:rsidRPr="0017676D" w:rsidRDefault="0017676D" w:rsidP="0017676D">
      <w:pPr>
        <w:numPr>
          <w:ilvl w:val="0"/>
          <w:numId w:val="9"/>
        </w:numPr>
      </w:pPr>
      <w:r w:rsidRPr="0017676D">
        <w:t>Regular internal audits and threat modeling.</w:t>
      </w:r>
    </w:p>
    <w:p w:rsidR="0017676D" w:rsidRPr="0017676D" w:rsidRDefault="0017676D" w:rsidP="0017676D">
      <w:r w:rsidRPr="0017676D">
        <w:t xml:space="preserve">While no system is impenetrable, </w:t>
      </w:r>
      <w:proofErr w:type="spellStart"/>
      <w:r w:rsidRPr="0017676D">
        <w:t>OGZPrime</w:t>
      </w:r>
      <w:proofErr w:type="spellEnd"/>
      <w:r w:rsidRPr="0017676D">
        <w:t xml:space="preserve"> follows modern best practices to reduce risk and maintain the confidentiality, integrity, and availability of user data.</w:t>
      </w:r>
    </w:p>
    <w:p w:rsidR="0017676D" w:rsidRPr="0017676D" w:rsidRDefault="0017676D" w:rsidP="0017676D">
      <w:r w:rsidRPr="0017676D">
        <w:pict>
          <v:rect id="_x0000_i1032" style="width:0;height:1.5pt" o:hralign="center" o:hrstd="t" o:hr="t" fillcolor="#a0a0a0" stroked="f"/>
        </w:pict>
      </w:r>
    </w:p>
    <w:p w:rsidR="0017676D" w:rsidRPr="0017676D" w:rsidRDefault="0017676D" w:rsidP="0017676D">
      <w:pPr>
        <w:rPr>
          <w:b/>
          <w:bCs/>
        </w:rPr>
      </w:pPr>
      <w:r w:rsidRPr="0017676D">
        <w:rPr>
          <w:b/>
          <w:bCs/>
        </w:rPr>
        <w:t>8. Data Retention</w:t>
      </w:r>
    </w:p>
    <w:p w:rsidR="0017676D" w:rsidRPr="0017676D" w:rsidRDefault="0017676D" w:rsidP="0017676D">
      <w:r w:rsidRPr="0017676D">
        <w:t>We retain personal data only as long as necessary for:</w:t>
      </w:r>
    </w:p>
    <w:p w:rsidR="0017676D" w:rsidRPr="0017676D" w:rsidRDefault="0017676D" w:rsidP="0017676D">
      <w:pPr>
        <w:numPr>
          <w:ilvl w:val="0"/>
          <w:numId w:val="10"/>
        </w:numPr>
      </w:pPr>
      <w:r w:rsidRPr="0017676D">
        <w:t>Fulfilling the purposes outlined in this Policy;</w:t>
      </w:r>
    </w:p>
    <w:p w:rsidR="0017676D" w:rsidRPr="0017676D" w:rsidRDefault="0017676D" w:rsidP="0017676D">
      <w:pPr>
        <w:numPr>
          <w:ilvl w:val="0"/>
          <w:numId w:val="10"/>
        </w:numPr>
      </w:pPr>
      <w:r w:rsidRPr="0017676D">
        <w:t>Complying with legal or regulatory requirements;</w:t>
      </w:r>
    </w:p>
    <w:p w:rsidR="0017676D" w:rsidRPr="0017676D" w:rsidRDefault="0017676D" w:rsidP="0017676D">
      <w:pPr>
        <w:numPr>
          <w:ilvl w:val="0"/>
          <w:numId w:val="10"/>
        </w:numPr>
      </w:pPr>
      <w:r w:rsidRPr="0017676D">
        <w:t>Resolving disputes and enforcing agreements.</w:t>
      </w:r>
    </w:p>
    <w:p w:rsidR="0017676D" w:rsidRPr="0017676D" w:rsidRDefault="0017676D" w:rsidP="0017676D">
      <w:r w:rsidRPr="0017676D">
        <w:lastRenderedPageBreak/>
        <w:t>Inactive accounts may be deleted after 12 months of no login activity. You may request earlier deletion at any time (see Section 11).</w:t>
      </w:r>
    </w:p>
    <w:p w:rsidR="0017676D" w:rsidRPr="0017676D" w:rsidRDefault="0017676D" w:rsidP="0017676D">
      <w:r w:rsidRPr="0017676D">
        <w:t>Configuration data tied to your platform use may be retained longer in an anonymized or de-identified form for performance benchmarking and bug tracing.</w:t>
      </w:r>
    </w:p>
    <w:p w:rsidR="0017676D" w:rsidRPr="0017676D" w:rsidRDefault="0017676D" w:rsidP="0017676D">
      <w:r w:rsidRPr="0017676D">
        <w:pict>
          <v:rect id="_x0000_i1033" style="width:0;height:1.5pt" o:hralign="center" o:hrstd="t" o:hr="t" fillcolor="#a0a0a0" stroked="f"/>
        </w:pict>
      </w:r>
    </w:p>
    <w:p w:rsidR="0017676D" w:rsidRPr="0017676D" w:rsidRDefault="0017676D" w:rsidP="0017676D">
      <w:pPr>
        <w:rPr>
          <w:b/>
          <w:bCs/>
        </w:rPr>
      </w:pPr>
      <w:r w:rsidRPr="0017676D">
        <w:rPr>
          <w:b/>
          <w:bCs/>
        </w:rPr>
        <w:t>9. Your Rights &amp; Choices</w:t>
      </w:r>
    </w:p>
    <w:p w:rsidR="0017676D" w:rsidRPr="0017676D" w:rsidRDefault="0017676D" w:rsidP="0017676D">
      <w:r w:rsidRPr="0017676D">
        <w:t>If you are a resident of Texas or another U.S. state with applicable privacy rights, you may have the right to:</w:t>
      </w:r>
    </w:p>
    <w:p w:rsidR="0017676D" w:rsidRPr="0017676D" w:rsidRDefault="0017676D" w:rsidP="0017676D">
      <w:pPr>
        <w:numPr>
          <w:ilvl w:val="0"/>
          <w:numId w:val="11"/>
        </w:numPr>
      </w:pPr>
      <w:r w:rsidRPr="0017676D">
        <w:t>Access the personal data we hold about you;</w:t>
      </w:r>
    </w:p>
    <w:p w:rsidR="0017676D" w:rsidRPr="0017676D" w:rsidRDefault="0017676D" w:rsidP="0017676D">
      <w:pPr>
        <w:numPr>
          <w:ilvl w:val="0"/>
          <w:numId w:val="11"/>
        </w:numPr>
      </w:pPr>
      <w:r w:rsidRPr="0017676D">
        <w:t>Correct inaccurate or outdated information;</w:t>
      </w:r>
    </w:p>
    <w:p w:rsidR="0017676D" w:rsidRPr="0017676D" w:rsidRDefault="0017676D" w:rsidP="0017676D">
      <w:pPr>
        <w:numPr>
          <w:ilvl w:val="0"/>
          <w:numId w:val="11"/>
        </w:numPr>
      </w:pPr>
      <w:r w:rsidRPr="0017676D">
        <w:t>Request deletion of your data (“right to be forgotten”);</w:t>
      </w:r>
    </w:p>
    <w:p w:rsidR="0017676D" w:rsidRPr="0017676D" w:rsidRDefault="0017676D" w:rsidP="0017676D">
      <w:pPr>
        <w:numPr>
          <w:ilvl w:val="0"/>
          <w:numId w:val="11"/>
        </w:numPr>
      </w:pPr>
      <w:r w:rsidRPr="0017676D">
        <w:t>Object to certain processing activities;</w:t>
      </w:r>
    </w:p>
    <w:p w:rsidR="0017676D" w:rsidRPr="0017676D" w:rsidRDefault="0017676D" w:rsidP="0017676D">
      <w:pPr>
        <w:numPr>
          <w:ilvl w:val="0"/>
          <w:numId w:val="11"/>
        </w:numPr>
      </w:pPr>
      <w:r w:rsidRPr="0017676D">
        <w:t>Withdraw consent where previously given.</w:t>
      </w:r>
    </w:p>
    <w:p w:rsidR="0017676D" w:rsidRPr="0017676D" w:rsidRDefault="0017676D" w:rsidP="0017676D">
      <w:r w:rsidRPr="0017676D">
        <w:t>To exercise any of these rights, contact: [privacy@ogzprime.com]. We will verify your identity before processing requests and will respond within 30 days.</w:t>
      </w:r>
    </w:p>
    <w:p w:rsidR="0017676D" w:rsidRPr="0017676D" w:rsidRDefault="0017676D" w:rsidP="0017676D">
      <w:proofErr w:type="spellStart"/>
      <w:r w:rsidRPr="0017676D">
        <w:t>OGZPrime</w:t>
      </w:r>
      <w:proofErr w:type="spellEnd"/>
      <w:r w:rsidRPr="0017676D">
        <w:t xml:space="preserve"> does not discriminate against users for exercising their privacy rights.</w:t>
      </w:r>
    </w:p>
    <w:p w:rsidR="0017676D" w:rsidRPr="0017676D" w:rsidRDefault="0017676D" w:rsidP="0017676D">
      <w:r w:rsidRPr="0017676D">
        <w:pict>
          <v:rect id="_x0000_i1034" style="width:0;height:1.5pt" o:hralign="center" o:hrstd="t" o:hr="t" fillcolor="#a0a0a0" stroked="f"/>
        </w:pict>
      </w:r>
    </w:p>
    <w:p w:rsidR="0017676D" w:rsidRPr="0017676D" w:rsidRDefault="0017676D" w:rsidP="0017676D">
      <w:pPr>
        <w:rPr>
          <w:b/>
          <w:bCs/>
        </w:rPr>
      </w:pPr>
      <w:r w:rsidRPr="0017676D">
        <w:rPr>
          <w:b/>
          <w:bCs/>
        </w:rPr>
        <w:t>10. Children’s Privacy</w:t>
      </w:r>
    </w:p>
    <w:p w:rsidR="0017676D" w:rsidRPr="0017676D" w:rsidRDefault="0017676D" w:rsidP="0017676D">
      <w:proofErr w:type="spellStart"/>
      <w:r w:rsidRPr="0017676D">
        <w:t>OGZPrime</w:t>
      </w:r>
      <w:proofErr w:type="spellEnd"/>
      <w:r w:rsidRPr="0017676D">
        <w:t xml:space="preserve"> is not directed to individuals under the age of 18, and we do not knowingly collect or solicit personal data from minors. If we become aware that a child under 18 has submitted personal information, we will delete that data immediately.</w:t>
      </w:r>
    </w:p>
    <w:p w:rsidR="0017676D" w:rsidRPr="0017676D" w:rsidRDefault="0017676D" w:rsidP="0017676D">
      <w:r w:rsidRPr="0017676D">
        <w:t>Parents or guardians who believe their child has submitted data without consent may contact us at [privacy@ogzprime.com].</w:t>
      </w:r>
    </w:p>
    <w:p w:rsidR="0017676D" w:rsidRPr="0017676D" w:rsidRDefault="0017676D" w:rsidP="0017676D">
      <w:pPr>
        <w:rPr>
          <w:b/>
          <w:bCs/>
        </w:rPr>
      </w:pPr>
      <w:r w:rsidRPr="0017676D">
        <w:rPr>
          <w:b/>
          <w:bCs/>
        </w:rPr>
        <w:t>11. Data Access, Portability &amp; Deletion Requests</w:t>
      </w:r>
    </w:p>
    <w:p w:rsidR="0017676D" w:rsidRPr="0017676D" w:rsidRDefault="0017676D" w:rsidP="0017676D">
      <w:r w:rsidRPr="0017676D">
        <w:t xml:space="preserve">You may request access to the data </w:t>
      </w:r>
      <w:proofErr w:type="spellStart"/>
      <w:r w:rsidRPr="0017676D">
        <w:t>OGZPrime</w:t>
      </w:r>
      <w:proofErr w:type="spellEnd"/>
      <w:r w:rsidRPr="0017676D">
        <w:t xml:space="preserve"> holds about you, including:</w:t>
      </w:r>
    </w:p>
    <w:p w:rsidR="0017676D" w:rsidRPr="0017676D" w:rsidRDefault="0017676D" w:rsidP="0017676D">
      <w:pPr>
        <w:numPr>
          <w:ilvl w:val="0"/>
          <w:numId w:val="12"/>
        </w:numPr>
      </w:pPr>
      <w:r w:rsidRPr="0017676D">
        <w:t>A copy of your personal data in a commonly used digital format;</w:t>
      </w:r>
    </w:p>
    <w:p w:rsidR="0017676D" w:rsidRPr="0017676D" w:rsidRDefault="0017676D" w:rsidP="0017676D">
      <w:pPr>
        <w:numPr>
          <w:ilvl w:val="0"/>
          <w:numId w:val="12"/>
        </w:numPr>
      </w:pPr>
      <w:r w:rsidRPr="0017676D">
        <w:t>Correction of inaccurate records;</w:t>
      </w:r>
    </w:p>
    <w:p w:rsidR="0017676D" w:rsidRPr="0017676D" w:rsidRDefault="0017676D" w:rsidP="0017676D">
      <w:pPr>
        <w:numPr>
          <w:ilvl w:val="0"/>
          <w:numId w:val="12"/>
        </w:numPr>
      </w:pPr>
      <w:r w:rsidRPr="0017676D">
        <w:t>Permanent deletion of your account and associated personal data.</w:t>
      </w:r>
    </w:p>
    <w:p w:rsidR="0017676D" w:rsidRPr="0017676D" w:rsidRDefault="0017676D" w:rsidP="0017676D">
      <w:r w:rsidRPr="0017676D">
        <w:t>To initiate a request, email [privacy@ogzprime.com] with the subject line “Privacy Request – [Your Name]”. For security reasons, we may ask you to verify your identity before proceeding.</w:t>
      </w:r>
    </w:p>
    <w:p w:rsidR="0017676D" w:rsidRPr="0017676D" w:rsidRDefault="0017676D" w:rsidP="0017676D">
      <w:r w:rsidRPr="0017676D">
        <w:t>Once verified:</w:t>
      </w:r>
    </w:p>
    <w:p w:rsidR="0017676D" w:rsidRPr="0017676D" w:rsidRDefault="0017676D" w:rsidP="0017676D">
      <w:pPr>
        <w:numPr>
          <w:ilvl w:val="0"/>
          <w:numId w:val="13"/>
        </w:numPr>
      </w:pPr>
      <w:r w:rsidRPr="0017676D">
        <w:t>Access and correction requests will be fulfilled within 30 days;</w:t>
      </w:r>
    </w:p>
    <w:p w:rsidR="0017676D" w:rsidRPr="0017676D" w:rsidRDefault="0017676D" w:rsidP="0017676D">
      <w:pPr>
        <w:numPr>
          <w:ilvl w:val="0"/>
          <w:numId w:val="13"/>
        </w:numPr>
      </w:pPr>
      <w:r w:rsidRPr="0017676D">
        <w:lastRenderedPageBreak/>
        <w:t>Deletion requests will result in permanent removal of your user data from our active systems and backups (within a commercially reasonable timeframe, not exceeding 90 days).</w:t>
      </w:r>
    </w:p>
    <w:p w:rsidR="0017676D" w:rsidRPr="0017676D" w:rsidRDefault="0017676D" w:rsidP="0017676D">
      <w:r w:rsidRPr="0017676D">
        <w:pict>
          <v:rect id="_x0000_i1035" style="width:0;height:1.5pt" o:hralign="center" o:hrstd="t" o:hr="t" fillcolor="#a0a0a0" stroked="f"/>
        </w:pict>
      </w:r>
    </w:p>
    <w:p w:rsidR="0017676D" w:rsidRPr="0017676D" w:rsidRDefault="0017676D" w:rsidP="0017676D">
      <w:pPr>
        <w:rPr>
          <w:b/>
          <w:bCs/>
        </w:rPr>
      </w:pPr>
      <w:r w:rsidRPr="0017676D">
        <w:rPr>
          <w:b/>
          <w:bCs/>
        </w:rPr>
        <w:t>12. International Users</w:t>
      </w:r>
    </w:p>
    <w:p w:rsidR="0017676D" w:rsidRPr="0017676D" w:rsidRDefault="0017676D" w:rsidP="0017676D">
      <w:r w:rsidRPr="0017676D">
        <w:t xml:space="preserve">Although </w:t>
      </w:r>
      <w:proofErr w:type="spellStart"/>
      <w:r w:rsidRPr="0017676D">
        <w:t>OGZPrime</w:t>
      </w:r>
      <w:proofErr w:type="spellEnd"/>
      <w:r w:rsidRPr="0017676D">
        <w:t xml:space="preserve"> is operated from the United States and primarily intended for U.S.-based users, international visitors may access the platform.</w:t>
      </w:r>
    </w:p>
    <w:p w:rsidR="0017676D" w:rsidRPr="0017676D" w:rsidRDefault="0017676D" w:rsidP="0017676D">
      <w:r w:rsidRPr="0017676D">
        <w:t>If you are located outside of the United States, please note:</w:t>
      </w:r>
    </w:p>
    <w:p w:rsidR="0017676D" w:rsidRPr="0017676D" w:rsidRDefault="0017676D" w:rsidP="0017676D">
      <w:pPr>
        <w:numPr>
          <w:ilvl w:val="0"/>
          <w:numId w:val="14"/>
        </w:numPr>
      </w:pPr>
      <w:r w:rsidRPr="0017676D">
        <w:t>Your data will be processed and stored in the U.S. where data protection laws may differ;</w:t>
      </w:r>
    </w:p>
    <w:p w:rsidR="0017676D" w:rsidRPr="0017676D" w:rsidRDefault="0017676D" w:rsidP="0017676D">
      <w:pPr>
        <w:numPr>
          <w:ilvl w:val="0"/>
          <w:numId w:val="14"/>
        </w:numPr>
      </w:pPr>
      <w:r w:rsidRPr="0017676D">
        <w:t xml:space="preserve">By using </w:t>
      </w:r>
      <w:proofErr w:type="spellStart"/>
      <w:r w:rsidRPr="0017676D">
        <w:t>OGZPrime</w:t>
      </w:r>
      <w:proofErr w:type="spellEnd"/>
      <w:r w:rsidRPr="0017676D">
        <w:t>, you consent to the transfer, processing, and storage of your information in the United States.</w:t>
      </w:r>
    </w:p>
    <w:p w:rsidR="0017676D" w:rsidRPr="0017676D" w:rsidRDefault="0017676D" w:rsidP="0017676D">
      <w:r w:rsidRPr="0017676D">
        <w:t>We implement appropriate contractual and technical safeguards for any cross-border data flow in accordance with common industry practices.</w:t>
      </w:r>
    </w:p>
    <w:p w:rsidR="0017676D" w:rsidRPr="0017676D" w:rsidRDefault="0017676D" w:rsidP="0017676D">
      <w:r w:rsidRPr="0017676D">
        <w:pict>
          <v:rect id="_x0000_i1036" style="width:0;height:1.5pt" o:hralign="center" o:hrstd="t" o:hr="t" fillcolor="#a0a0a0" stroked="f"/>
        </w:pict>
      </w:r>
    </w:p>
    <w:p w:rsidR="0017676D" w:rsidRPr="0017676D" w:rsidRDefault="0017676D" w:rsidP="0017676D">
      <w:pPr>
        <w:rPr>
          <w:b/>
          <w:bCs/>
        </w:rPr>
      </w:pPr>
      <w:r w:rsidRPr="0017676D">
        <w:rPr>
          <w:b/>
          <w:bCs/>
        </w:rPr>
        <w:t>13. Data Breach Notification Policy</w:t>
      </w:r>
    </w:p>
    <w:p w:rsidR="0017676D" w:rsidRPr="0017676D" w:rsidRDefault="0017676D" w:rsidP="0017676D">
      <w:r w:rsidRPr="0017676D">
        <w:t xml:space="preserve">In the event of a data breach that is reasonably likely to result in risk to your rights or freedoms, </w:t>
      </w:r>
      <w:proofErr w:type="spellStart"/>
      <w:r w:rsidRPr="0017676D">
        <w:t>OGZPrime</w:t>
      </w:r>
      <w:proofErr w:type="spellEnd"/>
      <w:r w:rsidRPr="0017676D">
        <w:t xml:space="preserve"> will:</w:t>
      </w:r>
    </w:p>
    <w:p w:rsidR="0017676D" w:rsidRPr="0017676D" w:rsidRDefault="0017676D" w:rsidP="0017676D">
      <w:pPr>
        <w:numPr>
          <w:ilvl w:val="0"/>
          <w:numId w:val="15"/>
        </w:numPr>
      </w:pPr>
      <w:r w:rsidRPr="0017676D">
        <w:t>Notify affected users within 72 hours of discovering the breach;</w:t>
      </w:r>
    </w:p>
    <w:p w:rsidR="0017676D" w:rsidRPr="0017676D" w:rsidRDefault="0017676D" w:rsidP="0017676D">
      <w:pPr>
        <w:numPr>
          <w:ilvl w:val="0"/>
          <w:numId w:val="15"/>
        </w:numPr>
      </w:pPr>
      <w:r w:rsidRPr="0017676D">
        <w:t>Provide a description of the breach, affected data, potential consequences, and steps we’re taking;</w:t>
      </w:r>
    </w:p>
    <w:p w:rsidR="0017676D" w:rsidRPr="0017676D" w:rsidRDefault="0017676D" w:rsidP="0017676D">
      <w:pPr>
        <w:numPr>
          <w:ilvl w:val="0"/>
          <w:numId w:val="15"/>
        </w:numPr>
      </w:pPr>
      <w:r w:rsidRPr="0017676D">
        <w:t>Offer guidance on how you can protect yourself (e.g., reset credentials or revoke API keys).</w:t>
      </w:r>
    </w:p>
    <w:p w:rsidR="0017676D" w:rsidRPr="0017676D" w:rsidRDefault="0017676D" w:rsidP="0017676D">
      <w:r w:rsidRPr="0017676D">
        <w:t>We maintain incident response protocols to detect, isolate, contain, and remediate unauthorized access.</w:t>
      </w:r>
    </w:p>
    <w:p w:rsidR="0017676D" w:rsidRPr="0017676D" w:rsidRDefault="0017676D" w:rsidP="0017676D">
      <w:r w:rsidRPr="0017676D">
        <w:pict>
          <v:rect id="_x0000_i1037" style="width:0;height:1.5pt" o:hralign="center" o:hrstd="t" o:hr="t" fillcolor="#a0a0a0" stroked="f"/>
        </w:pict>
      </w:r>
    </w:p>
    <w:p w:rsidR="0017676D" w:rsidRPr="0017676D" w:rsidRDefault="0017676D" w:rsidP="0017676D">
      <w:pPr>
        <w:rPr>
          <w:b/>
          <w:bCs/>
        </w:rPr>
      </w:pPr>
      <w:r w:rsidRPr="0017676D">
        <w:rPr>
          <w:b/>
          <w:bCs/>
        </w:rPr>
        <w:t>14. Do Not Track (DNT) Signals</w:t>
      </w:r>
    </w:p>
    <w:p w:rsidR="0017676D" w:rsidRPr="0017676D" w:rsidRDefault="0017676D" w:rsidP="0017676D">
      <w:proofErr w:type="spellStart"/>
      <w:r w:rsidRPr="0017676D">
        <w:t>OGZPrime</w:t>
      </w:r>
      <w:proofErr w:type="spellEnd"/>
      <w:r w:rsidRPr="0017676D">
        <w:t xml:space="preserve"> does not currently respond to “Do Not Track” signals from web browsers because there is no universal standard for compliance. However, we minimize tracking by design and do not use behavioral profiling or cross-site tracking for advertising.</w:t>
      </w:r>
    </w:p>
    <w:p w:rsidR="0017676D" w:rsidRPr="0017676D" w:rsidRDefault="0017676D" w:rsidP="0017676D">
      <w:r w:rsidRPr="0017676D">
        <w:t>You may still adjust cookie settings in your browser to limit our data collection, but functionality may be impaired.</w:t>
      </w:r>
    </w:p>
    <w:p w:rsidR="0017676D" w:rsidRPr="0017676D" w:rsidRDefault="0017676D" w:rsidP="0017676D">
      <w:r w:rsidRPr="0017676D">
        <w:pict>
          <v:rect id="_x0000_i1038" style="width:0;height:1.5pt" o:hralign="center" o:hrstd="t" o:hr="t" fillcolor="#a0a0a0" stroked="f"/>
        </w:pict>
      </w:r>
    </w:p>
    <w:p w:rsidR="0017676D" w:rsidRPr="0017676D" w:rsidRDefault="0017676D" w:rsidP="0017676D">
      <w:pPr>
        <w:rPr>
          <w:b/>
          <w:bCs/>
        </w:rPr>
      </w:pPr>
      <w:r w:rsidRPr="0017676D">
        <w:rPr>
          <w:b/>
          <w:bCs/>
        </w:rPr>
        <w:t>15. Third-Party Links &amp; External Content</w:t>
      </w:r>
    </w:p>
    <w:p w:rsidR="0017676D" w:rsidRPr="0017676D" w:rsidRDefault="0017676D" w:rsidP="0017676D">
      <w:r w:rsidRPr="0017676D">
        <w:lastRenderedPageBreak/>
        <w:t xml:space="preserve">The </w:t>
      </w:r>
      <w:proofErr w:type="spellStart"/>
      <w:r w:rsidRPr="0017676D">
        <w:t>OGZPrime</w:t>
      </w:r>
      <w:proofErr w:type="spellEnd"/>
      <w:r w:rsidRPr="0017676D">
        <w:t xml:space="preserve"> platform may contain links to third-party websites, tools, or integrations (e.g., exchange platforms, API connectors). This Privacy Policy applies solely to </w:t>
      </w:r>
      <w:proofErr w:type="spellStart"/>
      <w:r w:rsidRPr="0017676D">
        <w:t>OGZPrime</w:t>
      </w:r>
      <w:proofErr w:type="spellEnd"/>
      <w:r w:rsidRPr="0017676D">
        <w:t>. We are not responsible for the privacy practices or content of any third-party site or service.</w:t>
      </w:r>
    </w:p>
    <w:p w:rsidR="0017676D" w:rsidRPr="0017676D" w:rsidRDefault="0017676D" w:rsidP="0017676D">
      <w:r w:rsidRPr="0017676D">
        <w:t>We recommend reviewing the privacy policies of any third party before sharing personal data with them.</w:t>
      </w:r>
    </w:p>
    <w:p w:rsidR="0017676D" w:rsidRPr="0017676D" w:rsidRDefault="0017676D" w:rsidP="0017676D">
      <w:r w:rsidRPr="0017676D">
        <w:pict>
          <v:rect id="_x0000_i1039" style="width:0;height:1.5pt" o:hralign="center" o:hrstd="t" o:hr="t" fillcolor="#a0a0a0" stroked="f"/>
        </w:pict>
      </w:r>
    </w:p>
    <w:p w:rsidR="0017676D" w:rsidRPr="0017676D" w:rsidRDefault="0017676D" w:rsidP="0017676D">
      <w:pPr>
        <w:rPr>
          <w:b/>
          <w:bCs/>
        </w:rPr>
      </w:pPr>
      <w:r w:rsidRPr="0017676D">
        <w:rPr>
          <w:b/>
          <w:bCs/>
        </w:rPr>
        <w:t>16. Updates to This Privacy Policy</w:t>
      </w:r>
    </w:p>
    <w:p w:rsidR="0017676D" w:rsidRPr="0017676D" w:rsidRDefault="0017676D" w:rsidP="0017676D">
      <w:r w:rsidRPr="0017676D">
        <w:t>We reserve the right to update this Privacy Policy at any time. When we do:</w:t>
      </w:r>
    </w:p>
    <w:p w:rsidR="0017676D" w:rsidRPr="0017676D" w:rsidRDefault="0017676D" w:rsidP="0017676D">
      <w:pPr>
        <w:numPr>
          <w:ilvl w:val="0"/>
          <w:numId w:val="16"/>
        </w:numPr>
      </w:pPr>
      <w:r w:rsidRPr="0017676D">
        <w:t>We will post the updated Policy with a new “Effective Date” at the top;</w:t>
      </w:r>
    </w:p>
    <w:p w:rsidR="0017676D" w:rsidRPr="0017676D" w:rsidRDefault="0017676D" w:rsidP="0017676D">
      <w:pPr>
        <w:numPr>
          <w:ilvl w:val="0"/>
          <w:numId w:val="16"/>
        </w:numPr>
      </w:pPr>
      <w:r w:rsidRPr="0017676D">
        <w:t>If changes are material, we will notify registered users via email or via a prominent notice on the Platform.</w:t>
      </w:r>
    </w:p>
    <w:p w:rsidR="0017676D" w:rsidRPr="0017676D" w:rsidRDefault="0017676D" w:rsidP="0017676D">
      <w:r w:rsidRPr="0017676D">
        <w:t xml:space="preserve">Continued use of </w:t>
      </w:r>
      <w:proofErr w:type="spellStart"/>
      <w:r w:rsidRPr="0017676D">
        <w:t>OGZPrime</w:t>
      </w:r>
      <w:proofErr w:type="spellEnd"/>
      <w:r w:rsidRPr="0017676D">
        <w:t xml:space="preserve"> after such updates constitutes your acceptance of the revised Policy.</w:t>
      </w:r>
    </w:p>
    <w:p w:rsidR="0017676D" w:rsidRPr="0017676D" w:rsidRDefault="0017676D" w:rsidP="0017676D">
      <w:r w:rsidRPr="0017676D">
        <w:pict>
          <v:rect id="_x0000_i1040" style="width:0;height:1.5pt" o:hralign="center" o:hrstd="t" o:hr="t" fillcolor="#a0a0a0" stroked="f"/>
        </w:pict>
      </w:r>
    </w:p>
    <w:p w:rsidR="0017676D" w:rsidRPr="0017676D" w:rsidRDefault="0017676D" w:rsidP="0017676D">
      <w:pPr>
        <w:rPr>
          <w:b/>
          <w:bCs/>
        </w:rPr>
      </w:pPr>
      <w:r w:rsidRPr="0017676D">
        <w:rPr>
          <w:b/>
          <w:bCs/>
        </w:rPr>
        <w:t>17. Data Processors &amp; Subcontractors</w:t>
      </w:r>
    </w:p>
    <w:p w:rsidR="0017676D" w:rsidRPr="0017676D" w:rsidRDefault="0017676D" w:rsidP="0017676D">
      <w:proofErr w:type="spellStart"/>
      <w:r w:rsidRPr="0017676D">
        <w:t>OGZPrime</w:t>
      </w:r>
      <w:proofErr w:type="spellEnd"/>
      <w:r w:rsidRPr="0017676D">
        <w:t xml:space="preserve"> engages only vetted and contractually bound third-party processors who:</w:t>
      </w:r>
    </w:p>
    <w:p w:rsidR="0017676D" w:rsidRPr="0017676D" w:rsidRDefault="0017676D" w:rsidP="0017676D">
      <w:pPr>
        <w:numPr>
          <w:ilvl w:val="0"/>
          <w:numId w:val="17"/>
        </w:numPr>
      </w:pPr>
      <w:r w:rsidRPr="0017676D">
        <w:t>Provide essential services (e.g., hosting, payments, analytics);</w:t>
      </w:r>
    </w:p>
    <w:p w:rsidR="0017676D" w:rsidRPr="0017676D" w:rsidRDefault="0017676D" w:rsidP="0017676D">
      <w:pPr>
        <w:numPr>
          <w:ilvl w:val="0"/>
          <w:numId w:val="17"/>
        </w:numPr>
      </w:pPr>
      <w:r w:rsidRPr="0017676D">
        <w:t>Process data strictly per our instructions;</w:t>
      </w:r>
    </w:p>
    <w:p w:rsidR="0017676D" w:rsidRPr="0017676D" w:rsidRDefault="0017676D" w:rsidP="0017676D">
      <w:pPr>
        <w:numPr>
          <w:ilvl w:val="0"/>
          <w:numId w:val="17"/>
        </w:numPr>
      </w:pPr>
      <w:r w:rsidRPr="0017676D">
        <w:t>Implement appropriate security measures.</w:t>
      </w:r>
    </w:p>
    <w:p w:rsidR="0017676D" w:rsidRPr="0017676D" w:rsidRDefault="0017676D" w:rsidP="0017676D">
      <w:r w:rsidRPr="0017676D">
        <w:t>All subcontractors are required to maintain confidentiality and data integrity as part of their service agreements.</w:t>
      </w:r>
    </w:p>
    <w:p w:rsidR="0017676D" w:rsidRPr="0017676D" w:rsidRDefault="0017676D" w:rsidP="0017676D">
      <w:r w:rsidRPr="0017676D">
        <w:pict>
          <v:rect id="_x0000_i1041" style="width:0;height:1.5pt" o:hralign="center" o:hrstd="t" o:hr="t" fillcolor="#a0a0a0" stroked="f"/>
        </w:pict>
      </w:r>
    </w:p>
    <w:p w:rsidR="0017676D" w:rsidRPr="0017676D" w:rsidRDefault="0017676D" w:rsidP="0017676D">
      <w:pPr>
        <w:rPr>
          <w:b/>
          <w:bCs/>
        </w:rPr>
      </w:pPr>
      <w:r w:rsidRPr="0017676D">
        <w:rPr>
          <w:b/>
          <w:bCs/>
        </w:rPr>
        <w:t>18. User Controls &amp; Settings</w:t>
      </w:r>
    </w:p>
    <w:p w:rsidR="0017676D" w:rsidRPr="0017676D" w:rsidRDefault="0017676D" w:rsidP="0017676D">
      <w:r w:rsidRPr="0017676D">
        <w:t xml:space="preserve">You have access to basic data controls through your </w:t>
      </w:r>
      <w:proofErr w:type="spellStart"/>
      <w:r w:rsidRPr="0017676D">
        <w:t>OGZPrime</w:t>
      </w:r>
      <w:proofErr w:type="spellEnd"/>
      <w:r w:rsidRPr="0017676D">
        <w:t xml:space="preserve"> account dashboard, including:</w:t>
      </w:r>
    </w:p>
    <w:p w:rsidR="0017676D" w:rsidRPr="0017676D" w:rsidRDefault="0017676D" w:rsidP="0017676D">
      <w:pPr>
        <w:numPr>
          <w:ilvl w:val="0"/>
          <w:numId w:val="18"/>
        </w:numPr>
      </w:pPr>
      <w:r w:rsidRPr="0017676D">
        <w:t>Email notification preferences;</w:t>
      </w:r>
    </w:p>
    <w:p w:rsidR="0017676D" w:rsidRPr="0017676D" w:rsidRDefault="0017676D" w:rsidP="0017676D">
      <w:pPr>
        <w:numPr>
          <w:ilvl w:val="0"/>
          <w:numId w:val="18"/>
        </w:numPr>
      </w:pPr>
      <w:r w:rsidRPr="0017676D">
        <w:t>Account deletion request triggers;</w:t>
      </w:r>
    </w:p>
    <w:p w:rsidR="0017676D" w:rsidRPr="0017676D" w:rsidRDefault="0017676D" w:rsidP="0017676D">
      <w:pPr>
        <w:numPr>
          <w:ilvl w:val="0"/>
          <w:numId w:val="18"/>
        </w:numPr>
      </w:pPr>
      <w:r w:rsidRPr="0017676D">
        <w:t>Manual API key disconnection (if integrated);</w:t>
      </w:r>
    </w:p>
    <w:p w:rsidR="0017676D" w:rsidRPr="0017676D" w:rsidRDefault="0017676D" w:rsidP="0017676D">
      <w:pPr>
        <w:numPr>
          <w:ilvl w:val="0"/>
          <w:numId w:val="18"/>
        </w:numPr>
      </w:pPr>
      <w:r w:rsidRPr="0017676D">
        <w:t>Optional encryption of strategy data (if supported in your tier).</w:t>
      </w:r>
    </w:p>
    <w:p w:rsidR="0017676D" w:rsidRPr="0017676D" w:rsidRDefault="0017676D" w:rsidP="0017676D">
      <w:r w:rsidRPr="0017676D">
        <w:t>We aim to expand user-facing privacy controls as platform features evolve.</w:t>
      </w:r>
    </w:p>
    <w:p w:rsidR="0017676D" w:rsidRPr="0017676D" w:rsidRDefault="0017676D" w:rsidP="0017676D">
      <w:r w:rsidRPr="0017676D">
        <w:pict>
          <v:rect id="_x0000_i1042" style="width:0;height:1.5pt" o:hralign="center" o:hrstd="t" o:hr="t" fillcolor="#a0a0a0" stroked="f"/>
        </w:pict>
      </w:r>
    </w:p>
    <w:p w:rsidR="0017676D" w:rsidRPr="0017676D" w:rsidRDefault="0017676D" w:rsidP="0017676D">
      <w:pPr>
        <w:rPr>
          <w:b/>
          <w:bCs/>
        </w:rPr>
      </w:pPr>
      <w:r w:rsidRPr="0017676D">
        <w:rPr>
          <w:b/>
          <w:bCs/>
        </w:rPr>
        <w:t>19. Legal Disclosures &amp; Law Enforcement</w:t>
      </w:r>
    </w:p>
    <w:p w:rsidR="0017676D" w:rsidRPr="0017676D" w:rsidRDefault="0017676D" w:rsidP="0017676D">
      <w:r w:rsidRPr="0017676D">
        <w:t>We may disclose personal data if:</w:t>
      </w:r>
    </w:p>
    <w:p w:rsidR="0017676D" w:rsidRPr="0017676D" w:rsidRDefault="0017676D" w:rsidP="0017676D">
      <w:pPr>
        <w:numPr>
          <w:ilvl w:val="0"/>
          <w:numId w:val="19"/>
        </w:numPr>
      </w:pPr>
      <w:r w:rsidRPr="0017676D">
        <w:lastRenderedPageBreak/>
        <w:t>Required to comply with a valid legal process, subpoena, or court order;</w:t>
      </w:r>
    </w:p>
    <w:p w:rsidR="0017676D" w:rsidRPr="0017676D" w:rsidRDefault="0017676D" w:rsidP="0017676D">
      <w:pPr>
        <w:numPr>
          <w:ilvl w:val="0"/>
          <w:numId w:val="19"/>
        </w:numPr>
      </w:pPr>
      <w:r w:rsidRPr="0017676D">
        <w:t xml:space="preserve">Necessary to protect the rights, safety, or property of </w:t>
      </w:r>
      <w:proofErr w:type="spellStart"/>
      <w:r w:rsidRPr="0017676D">
        <w:t>OGZPrime</w:t>
      </w:r>
      <w:proofErr w:type="spellEnd"/>
      <w:r w:rsidRPr="0017676D">
        <w:t>, users, or the public;</w:t>
      </w:r>
    </w:p>
    <w:p w:rsidR="0017676D" w:rsidRPr="0017676D" w:rsidRDefault="0017676D" w:rsidP="0017676D">
      <w:pPr>
        <w:numPr>
          <w:ilvl w:val="0"/>
          <w:numId w:val="19"/>
        </w:numPr>
      </w:pPr>
      <w:r w:rsidRPr="0017676D">
        <w:t>Required to detect, prevent, or address fraud, misuse, or technical issues.</w:t>
      </w:r>
    </w:p>
    <w:p w:rsidR="0017676D" w:rsidRPr="0017676D" w:rsidRDefault="0017676D" w:rsidP="0017676D">
      <w:r w:rsidRPr="0017676D">
        <w:t>We will attempt to notify you (unless legally prohibited) when such disclosure occurs.</w:t>
      </w:r>
    </w:p>
    <w:p w:rsidR="0017676D" w:rsidRPr="0017676D" w:rsidRDefault="0017676D" w:rsidP="0017676D">
      <w:r w:rsidRPr="0017676D">
        <w:pict>
          <v:rect id="_x0000_i1043" style="width:0;height:1.5pt" o:hralign="center" o:hrstd="t" o:hr="t" fillcolor="#a0a0a0" stroked="f"/>
        </w:pict>
      </w:r>
    </w:p>
    <w:p w:rsidR="0017676D" w:rsidRPr="0017676D" w:rsidRDefault="0017676D" w:rsidP="0017676D">
      <w:pPr>
        <w:rPr>
          <w:b/>
          <w:bCs/>
        </w:rPr>
      </w:pPr>
      <w:r w:rsidRPr="0017676D">
        <w:rPr>
          <w:b/>
          <w:bCs/>
        </w:rPr>
        <w:t>20. Contact &amp; Questions</w:t>
      </w:r>
    </w:p>
    <w:p w:rsidR="0017676D" w:rsidRPr="0017676D" w:rsidRDefault="0017676D" w:rsidP="0017676D">
      <w:r w:rsidRPr="0017676D">
        <w:t>If you have any questions, requests, or concerns regarding this Privacy Policy or your personal data, please contact:</w:t>
      </w:r>
    </w:p>
    <w:p w:rsidR="0017676D" w:rsidRPr="0017676D" w:rsidRDefault="0017676D" w:rsidP="0017676D">
      <w:r w:rsidRPr="0017676D">
        <w:rPr>
          <w:b/>
          <w:bCs/>
        </w:rPr>
        <w:t>Privacy Officer</w:t>
      </w:r>
      <w:r w:rsidRPr="0017676D">
        <w:br/>
      </w:r>
      <w:proofErr w:type="spellStart"/>
      <w:r w:rsidRPr="0017676D">
        <w:t>OGZPrime</w:t>
      </w:r>
      <w:proofErr w:type="spellEnd"/>
      <w:r w:rsidRPr="0017676D">
        <w:t xml:space="preserve"> (The Beginning &amp; End LLC</w:t>
      </w:r>
      <w:bookmarkStart w:id="0" w:name="_GoBack"/>
      <w:bookmarkEnd w:id="0"/>
      <w:proofErr w:type="gramStart"/>
      <w:r w:rsidRPr="0017676D">
        <w:t>)</w:t>
      </w:r>
      <w:proofErr w:type="gramEnd"/>
      <w:r w:rsidRPr="0017676D">
        <w:br/>
        <w:t>Corpus Christi, Texas, United States</w:t>
      </w:r>
      <w:r w:rsidRPr="0017676D">
        <w:br/>
      </w:r>
      <w:r w:rsidRPr="0017676D">
        <w:rPr>
          <w:b/>
          <w:bCs/>
        </w:rPr>
        <w:t>Email:</w:t>
      </w:r>
      <w:r w:rsidRPr="0017676D">
        <w:t xml:space="preserve"> [privacy@ogzprime.com]</w:t>
      </w:r>
    </w:p>
    <w:p w:rsidR="00B00E30" w:rsidRDefault="00B00E30"/>
    <w:sectPr w:rsidR="00B00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E50C3"/>
    <w:multiLevelType w:val="multilevel"/>
    <w:tmpl w:val="2136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BC5977"/>
    <w:multiLevelType w:val="multilevel"/>
    <w:tmpl w:val="0B80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581565"/>
    <w:multiLevelType w:val="multilevel"/>
    <w:tmpl w:val="E04A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21596A"/>
    <w:multiLevelType w:val="multilevel"/>
    <w:tmpl w:val="F818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91610A"/>
    <w:multiLevelType w:val="multilevel"/>
    <w:tmpl w:val="F6B8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61807FD"/>
    <w:multiLevelType w:val="multilevel"/>
    <w:tmpl w:val="4314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32A7361"/>
    <w:multiLevelType w:val="multilevel"/>
    <w:tmpl w:val="5A12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52754F"/>
    <w:multiLevelType w:val="multilevel"/>
    <w:tmpl w:val="5904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944EEF"/>
    <w:multiLevelType w:val="multilevel"/>
    <w:tmpl w:val="E9A6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D963003"/>
    <w:multiLevelType w:val="multilevel"/>
    <w:tmpl w:val="362A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5100881"/>
    <w:multiLevelType w:val="multilevel"/>
    <w:tmpl w:val="CB32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6934FC8"/>
    <w:multiLevelType w:val="multilevel"/>
    <w:tmpl w:val="C676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D6048A1"/>
    <w:multiLevelType w:val="multilevel"/>
    <w:tmpl w:val="158E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03C0EBC"/>
    <w:multiLevelType w:val="multilevel"/>
    <w:tmpl w:val="ECAC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0E71F46"/>
    <w:multiLevelType w:val="multilevel"/>
    <w:tmpl w:val="D9E2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7CB750B"/>
    <w:multiLevelType w:val="multilevel"/>
    <w:tmpl w:val="D4B2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869391B"/>
    <w:multiLevelType w:val="multilevel"/>
    <w:tmpl w:val="17D8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B5254FC"/>
    <w:multiLevelType w:val="multilevel"/>
    <w:tmpl w:val="27F8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BE833B8"/>
    <w:multiLevelType w:val="multilevel"/>
    <w:tmpl w:val="C77C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4"/>
  </w:num>
  <w:num w:numId="3">
    <w:abstractNumId w:val="9"/>
  </w:num>
  <w:num w:numId="4">
    <w:abstractNumId w:val="12"/>
  </w:num>
  <w:num w:numId="5">
    <w:abstractNumId w:val="11"/>
  </w:num>
  <w:num w:numId="6">
    <w:abstractNumId w:val="16"/>
  </w:num>
  <w:num w:numId="7">
    <w:abstractNumId w:val="1"/>
  </w:num>
  <w:num w:numId="8">
    <w:abstractNumId w:val="5"/>
  </w:num>
  <w:num w:numId="9">
    <w:abstractNumId w:val="13"/>
  </w:num>
  <w:num w:numId="10">
    <w:abstractNumId w:val="15"/>
  </w:num>
  <w:num w:numId="11">
    <w:abstractNumId w:val="8"/>
  </w:num>
  <w:num w:numId="12">
    <w:abstractNumId w:val="10"/>
  </w:num>
  <w:num w:numId="13">
    <w:abstractNumId w:val="7"/>
  </w:num>
  <w:num w:numId="14">
    <w:abstractNumId w:val="18"/>
  </w:num>
  <w:num w:numId="15">
    <w:abstractNumId w:val="0"/>
  </w:num>
  <w:num w:numId="16">
    <w:abstractNumId w:val="3"/>
  </w:num>
  <w:num w:numId="17">
    <w:abstractNumId w:val="6"/>
  </w:num>
  <w:num w:numId="18">
    <w:abstractNumId w:val="17"/>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8DF"/>
    <w:rsid w:val="0017676D"/>
    <w:rsid w:val="00B00E30"/>
    <w:rsid w:val="00B501D6"/>
    <w:rsid w:val="00B75060"/>
    <w:rsid w:val="00E52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7893C9-4835-4EDC-AFB8-07FCC9767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01D6"/>
    <w:pPr>
      <w:spacing w:line="256" w:lineRule="auto"/>
    </w:pPr>
    <w:rPr>
      <w:rFonts w:eastAsia="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8671515">
      <w:bodyDiv w:val="1"/>
      <w:marLeft w:val="0"/>
      <w:marRight w:val="0"/>
      <w:marTop w:val="0"/>
      <w:marBottom w:val="0"/>
      <w:divBdr>
        <w:top w:val="none" w:sz="0" w:space="0" w:color="auto"/>
        <w:left w:val="none" w:sz="0" w:space="0" w:color="auto"/>
        <w:bottom w:val="none" w:sz="0" w:space="0" w:color="auto"/>
        <w:right w:val="none" w:sz="0" w:space="0" w:color="auto"/>
      </w:divBdr>
    </w:div>
    <w:div w:id="1774589373">
      <w:bodyDiv w:val="1"/>
      <w:marLeft w:val="0"/>
      <w:marRight w:val="0"/>
      <w:marTop w:val="0"/>
      <w:marBottom w:val="0"/>
      <w:divBdr>
        <w:top w:val="none" w:sz="0" w:space="0" w:color="auto"/>
        <w:left w:val="none" w:sz="0" w:space="0" w:color="auto"/>
        <w:bottom w:val="none" w:sz="0" w:space="0" w:color="auto"/>
        <w:right w:val="none" w:sz="0" w:space="0" w:color="auto"/>
      </w:divBdr>
    </w:div>
    <w:div w:id="1912619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1574</Words>
  <Characters>8972</Characters>
  <Application>Microsoft Office Word</Application>
  <DocSecurity>0</DocSecurity>
  <Lines>74</Lines>
  <Paragraphs>21</Paragraphs>
  <ScaleCrop>false</ScaleCrop>
  <Company/>
  <LinksUpToDate>false</LinksUpToDate>
  <CharactersWithSpaces>10525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2025-06-08T13:35:00Z</dcterms:created>
  <dcterms:modified xsi:type="dcterms:W3CDTF">2025-06-08T13:36:00Z</dcterms:modified>
</cp:coreProperties>
</file>