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5C282D" w14:textId="77777777" w:rsidR="00566BC4" w:rsidRDefault="00F91B6C">
      <w:r w:rsidRPr="625C879C">
        <w:rPr>
          <w:b/>
          <w:bCs/>
          <w:sz w:val="28"/>
          <w:szCs w:val="28"/>
        </w:rPr>
        <w:t>RPA Week 7 Day 1</w:t>
      </w:r>
      <w:bookmarkStart w:id="0" w:name="_GoBack"/>
      <w:bookmarkEnd w:id="0"/>
    </w:p>
    <w:p w14:paraId="474AB537" w14:textId="3BA39371" w:rsidR="00F91B6C" w:rsidRDefault="00F91B6C" w:rsidP="00F91B6C">
      <w:r w:rsidRPr="625C879C">
        <w:rPr>
          <w:b/>
          <w:bCs/>
        </w:rPr>
        <w:t>Robot Control – Orchestrator</w:t>
      </w:r>
    </w:p>
    <w:p w14:paraId="1816C857" w14:textId="77777777" w:rsidR="00F91B6C" w:rsidRDefault="00F91B6C" w:rsidP="00F91B6C">
      <w:pPr>
        <w:rPr>
          <w:bCs/>
        </w:rPr>
      </w:pPr>
      <w:r>
        <w:rPr>
          <w:bCs/>
        </w:rPr>
        <w:t>UiPath’s web interface, called Orchestrator, allows users to monitor, maintain and designate robots running workflows created by developers. The features discussed in this document cover:</w:t>
      </w:r>
    </w:p>
    <w:p w14:paraId="3D105E6A" w14:textId="77777777" w:rsidR="00F91B6C" w:rsidRPr="007E3967" w:rsidRDefault="00F91B6C" w:rsidP="00F91B6C">
      <w:pPr>
        <w:pStyle w:val="ListParagraph"/>
        <w:numPr>
          <w:ilvl w:val="0"/>
          <w:numId w:val="2"/>
        </w:numPr>
        <w:rPr>
          <w:bCs/>
        </w:rPr>
      </w:pPr>
      <w:r w:rsidRPr="007E3967">
        <w:rPr>
          <w:b/>
          <w:bCs/>
        </w:rPr>
        <w:t xml:space="preserve">Provisioning </w:t>
      </w:r>
      <w:r w:rsidRPr="007E3967">
        <w:rPr>
          <w:bCs/>
        </w:rPr>
        <w:t>- creates and maintains the connection with the robots.</w:t>
      </w:r>
    </w:p>
    <w:p w14:paraId="3802D3D0" w14:textId="77777777" w:rsidR="00F91B6C" w:rsidRPr="007E3967" w:rsidRDefault="00F91B6C" w:rsidP="00F91B6C">
      <w:pPr>
        <w:pStyle w:val="ListParagraph"/>
        <w:numPr>
          <w:ilvl w:val="0"/>
          <w:numId w:val="2"/>
        </w:numPr>
        <w:rPr>
          <w:bCs/>
        </w:rPr>
      </w:pPr>
      <w:r w:rsidRPr="007E3967">
        <w:rPr>
          <w:b/>
          <w:bCs/>
        </w:rPr>
        <w:t xml:space="preserve">Deployment </w:t>
      </w:r>
      <w:r w:rsidRPr="007E3967">
        <w:rPr>
          <w:bCs/>
        </w:rPr>
        <w:t>- ensures the delivery of the workflows for execution, either immediately or using schedules.</w:t>
      </w:r>
    </w:p>
    <w:p w14:paraId="5F849B17" w14:textId="5B06165A" w:rsidR="00F91B6C" w:rsidRPr="007E3967" w:rsidRDefault="00F91B6C" w:rsidP="00F91B6C">
      <w:pPr>
        <w:pStyle w:val="ListParagraph"/>
        <w:numPr>
          <w:ilvl w:val="0"/>
          <w:numId w:val="2"/>
        </w:numPr>
        <w:rPr>
          <w:bCs/>
        </w:rPr>
      </w:pPr>
      <w:r w:rsidRPr="007E3967">
        <w:rPr>
          <w:b/>
          <w:bCs/>
        </w:rPr>
        <w:t xml:space="preserve">Configuration </w:t>
      </w:r>
      <w:r w:rsidRPr="007E3967">
        <w:rPr>
          <w:bCs/>
        </w:rPr>
        <w:t>- enables the creation, configuration and maintenance of groups of robots and the execution of tasks.</w:t>
      </w:r>
      <w:r w:rsidR="00833305">
        <w:rPr>
          <w:bCs/>
        </w:rPr>
        <w:fldChar w:fldCharType="begin"/>
      </w:r>
      <w:r w:rsidR="00833305">
        <w:rPr>
          <w:bCs/>
        </w:rPr>
        <w:instrText xml:space="preserve"> LISTNUM </w:instrText>
      </w:r>
      <w:r w:rsidR="00833305">
        <w:rPr>
          <w:bCs/>
        </w:rPr>
        <w:fldChar w:fldCharType="end"/>
      </w:r>
      <w:r w:rsidR="00833305">
        <w:rPr>
          <w:bCs/>
        </w:rPr>
        <w:t>.</w:t>
      </w:r>
    </w:p>
    <w:p w14:paraId="7D3EBAF6" w14:textId="77777777" w:rsidR="00F91B6C" w:rsidRPr="007E3967" w:rsidRDefault="00F91B6C" w:rsidP="00F91B6C">
      <w:pPr>
        <w:pStyle w:val="ListParagraph"/>
        <w:numPr>
          <w:ilvl w:val="0"/>
          <w:numId w:val="2"/>
        </w:numPr>
        <w:rPr>
          <w:bCs/>
        </w:rPr>
      </w:pPr>
      <w:r w:rsidRPr="007E3967">
        <w:rPr>
          <w:b/>
          <w:bCs/>
        </w:rPr>
        <w:t xml:space="preserve">Queues </w:t>
      </w:r>
      <w:r w:rsidRPr="007E3967">
        <w:rPr>
          <w:bCs/>
        </w:rPr>
        <w:t>- the data that needs to be processed is broken down to indivisible operations called transactions. Queues can store any number of transactions and they facilitate their distribution, execution and monitoring.</w:t>
      </w:r>
    </w:p>
    <w:p w14:paraId="6FCCF71E" w14:textId="58E765AD" w:rsidR="00F91B6C" w:rsidRPr="007E3967" w:rsidRDefault="2463AAE9" w:rsidP="2463AAE9">
      <w:pPr>
        <w:pStyle w:val="ListParagraph"/>
        <w:numPr>
          <w:ilvl w:val="0"/>
          <w:numId w:val="2"/>
        </w:numPr>
      </w:pPr>
      <w:r w:rsidRPr="2463AAE9">
        <w:rPr>
          <w:b/>
          <w:bCs/>
        </w:rPr>
        <w:t xml:space="preserve">Monitoring </w:t>
      </w:r>
      <w:r>
        <w:t>- keeps track of robot identification data and maintains user permissions.</w:t>
      </w:r>
    </w:p>
    <w:p w14:paraId="4D7DB2EC" w14:textId="6DDB0ED3" w:rsidR="00F91B6C" w:rsidRPr="007E3967" w:rsidRDefault="2463AAE9" w:rsidP="2463AAE9">
      <w:pPr>
        <w:pStyle w:val="ListParagraph"/>
        <w:numPr>
          <w:ilvl w:val="0"/>
          <w:numId w:val="2"/>
        </w:numPr>
      </w:pPr>
      <w:r w:rsidRPr="2463AAE9">
        <w:rPr>
          <w:b/>
          <w:bCs/>
        </w:rPr>
        <w:t xml:space="preserve">Logging </w:t>
      </w:r>
      <w:r>
        <w:t>- stores and indexes the logs to an SQL database and/or ElasticSearch.</w:t>
      </w:r>
    </w:p>
    <w:p w14:paraId="6A45E94A" w14:textId="77777777" w:rsidR="00F91B6C" w:rsidRDefault="00F91B6C" w:rsidP="00F91B6C">
      <w:pPr>
        <w:pStyle w:val="ListParagraph"/>
        <w:numPr>
          <w:ilvl w:val="0"/>
          <w:numId w:val="2"/>
        </w:numPr>
        <w:rPr>
          <w:bCs/>
        </w:rPr>
      </w:pPr>
      <w:r w:rsidRPr="007E3967">
        <w:rPr>
          <w:b/>
          <w:bCs/>
        </w:rPr>
        <w:t xml:space="preserve">Inter-connectivity </w:t>
      </w:r>
      <w:r w:rsidRPr="007E3967">
        <w:rPr>
          <w:bCs/>
        </w:rPr>
        <w:t>- acts as the centralized point of communication for 3rd party solutions or applications, and can be used for storing activity packages, libraries and other assets (such as credentials).</w:t>
      </w:r>
    </w:p>
    <w:p w14:paraId="1713A8C2" w14:textId="77777777" w:rsidR="00F91B6C" w:rsidRDefault="00F91B6C" w:rsidP="00F91B6C">
      <w:pPr>
        <w:rPr>
          <w:bCs/>
        </w:rPr>
      </w:pPr>
      <w:r>
        <w:rPr>
          <w:bCs/>
        </w:rPr>
        <w:t>Orchestrator has other benefits too, such as version control, transaction processing and storing assets.</w:t>
      </w:r>
    </w:p>
    <w:p w14:paraId="3F4E86D8" w14:textId="77777777" w:rsidR="00F91B6C" w:rsidRDefault="00F91B6C" w:rsidP="00F91B6C">
      <w:pPr>
        <w:rPr>
          <w:b/>
          <w:bCs/>
        </w:rPr>
      </w:pPr>
    </w:p>
    <w:p w14:paraId="25A2C05C" w14:textId="621AF5A4" w:rsidR="00F91B6C" w:rsidRPr="00C9564D" w:rsidRDefault="00F91B6C" w:rsidP="00F91B6C">
      <w:pPr>
        <w:rPr>
          <w:b/>
          <w:bCs/>
          <w:sz w:val="28"/>
        </w:rPr>
      </w:pPr>
      <w:r w:rsidRPr="00C9564D">
        <w:rPr>
          <w:b/>
          <w:bCs/>
          <w:sz w:val="28"/>
        </w:rPr>
        <w:t>Robots</w:t>
      </w:r>
    </w:p>
    <w:p w14:paraId="120220AF" w14:textId="7AB9D844" w:rsidR="00F91B6C" w:rsidRDefault="00F91B6C" w:rsidP="00F91B6C">
      <w:pPr>
        <w:rPr>
          <w:bCs/>
        </w:rPr>
      </w:pPr>
      <w:r>
        <w:rPr>
          <w:bCs/>
        </w:rPr>
        <w:t>With regards to RPA, a robot is considered an execution agent of different workflows built within Studio. Whilst all robot’s core function is to execute a workflow, there are several differing types of robots each with their own capabilities.</w:t>
      </w:r>
    </w:p>
    <w:p w14:paraId="46AAB532" w14:textId="152EE78C" w:rsidR="00C9564D" w:rsidRPr="00C9564D" w:rsidRDefault="00C9564D" w:rsidP="00F91B6C">
      <w:pPr>
        <w:rPr>
          <w:b/>
          <w:bCs/>
        </w:rPr>
      </w:pPr>
      <w:r w:rsidRPr="00C9564D">
        <w:rPr>
          <w:b/>
          <w:bCs/>
        </w:rPr>
        <w:t xml:space="preserve">Types of </w:t>
      </w:r>
      <w:r>
        <w:rPr>
          <w:b/>
          <w:bCs/>
        </w:rPr>
        <w:t>R</w:t>
      </w:r>
      <w:r w:rsidRPr="00C9564D">
        <w:rPr>
          <w:b/>
          <w:bCs/>
        </w:rPr>
        <w:t>obots</w:t>
      </w:r>
    </w:p>
    <w:p w14:paraId="1D1ED6DF" w14:textId="66F3AFC4" w:rsidR="00F91B6C" w:rsidRDefault="00F91B6C" w:rsidP="00F91B6C">
      <w:pPr>
        <w:pStyle w:val="ListParagraph"/>
        <w:numPr>
          <w:ilvl w:val="0"/>
          <w:numId w:val="3"/>
        </w:numPr>
      </w:pPr>
      <w:r w:rsidRPr="00F91B6C">
        <w:rPr>
          <w:b/>
        </w:rPr>
        <w:t>Attended Robot</w:t>
      </w:r>
      <w:r>
        <w:t xml:space="preserve"> - This type of Robot is triggered by user events, and operates alongside a human, on the same workstation. Attended Robots are used with Orchestrator for a centralized process deployment and logging medium.</w:t>
      </w:r>
    </w:p>
    <w:p w14:paraId="4325DC7D" w14:textId="4E6BC6E9" w:rsidR="00F91B6C" w:rsidRDefault="00F91B6C" w:rsidP="00F91B6C">
      <w:pPr>
        <w:pStyle w:val="ListParagraph"/>
        <w:numPr>
          <w:ilvl w:val="0"/>
          <w:numId w:val="3"/>
        </w:numPr>
      </w:pPr>
      <w:r w:rsidRPr="00F91B6C">
        <w:rPr>
          <w:b/>
        </w:rPr>
        <w:t>Unattended Robot</w:t>
      </w:r>
      <w:r>
        <w:t xml:space="preserve"> - Robots run unattended in virtual environments and execute any number of processes. On top of the Attended Robot capabilities, Orchestrator covers execution, monitoring, scheduling and providing support for work queues.</w:t>
      </w:r>
    </w:p>
    <w:p w14:paraId="61F72D0D" w14:textId="7FE33197" w:rsidR="5DA4D752" w:rsidRDefault="5DA4D752" w:rsidP="5DA4D752">
      <w:pPr>
        <w:pStyle w:val="ListParagraph"/>
        <w:numPr>
          <w:ilvl w:val="0"/>
          <w:numId w:val="3"/>
        </w:numPr>
        <w:rPr>
          <w:b/>
          <w:bCs/>
        </w:rPr>
      </w:pPr>
      <w:r w:rsidRPr="5DA4D752">
        <w:rPr>
          <w:b/>
          <w:bCs/>
        </w:rPr>
        <w:t>Development/ Non-Production Robot</w:t>
      </w:r>
      <w:r>
        <w:t xml:space="preserve"> - Has the features of an Unattended Robot, but it should be used only to connect Studio to Orchestrator, for development purposes.</w:t>
      </w:r>
    </w:p>
    <w:p w14:paraId="1B886003" w14:textId="17947DF5" w:rsidR="00C9564D" w:rsidRPr="00C9564D" w:rsidRDefault="5DA4D752" w:rsidP="5DA4D752">
      <w:pPr>
        <w:rPr>
          <w:b/>
          <w:bCs/>
        </w:rPr>
      </w:pPr>
      <w:r w:rsidRPr="5DA4D752">
        <w:rPr>
          <w:b/>
          <w:bCs/>
        </w:rPr>
        <w:t>Attended Vs Unattended</w:t>
      </w:r>
    </w:p>
    <w:p w14:paraId="29750461" w14:textId="2A8ED5A9" w:rsidR="00C9564D" w:rsidRDefault="00C9564D" w:rsidP="00C9564D">
      <w:r>
        <w:t>Understanding whether a robot should be attended or unattended depends on whether the user needs to interact with the robot or not. If the robot requires the user to input information, or aid the robot in making decisions based on information that must be inferred or interpreted and has no steadfast rules, then an attended robot will be needed. If the robot requires zero interaction or input from the user, then an unattended robot may be used.</w:t>
      </w:r>
    </w:p>
    <w:p w14:paraId="44A778E1" w14:textId="431A161A" w:rsidR="00C9564D" w:rsidRDefault="00C9564D" w:rsidP="00C9564D">
      <w:r>
        <w:t>Please note, that licensing will restrict the number of attended and unattended robots that can be used. With the Community Edition, the user will be allowed to use 2 attended robots, and 0 unattended robots.</w:t>
      </w:r>
    </w:p>
    <w:p w14:paraId="5ACEB3B1" w14:textId="4375930B" w:rsidR="00C9564D" w:rsidRDefault="00C9564D" w:rsidP="00C9564D">
      <w:r>
        <w:rPr>
          <w:b/>
        </w:rPr>
        <w:t>Kinds of Robots</w:t>
      </w:r>
    </w:p>
    <w:p w14:paraId="27953045" w14:textId="26578E71" w:rsidR="00C9564D" w:rsidRPr="00C9564D" w:rsidRDefault="5DA4D752" w:rsidP="5DA4D752">
      <w:pPr>
        <w:rPr>
          <w:b/>
          <w:bCs/>
        </w:rPr>
      </w:pPr>
      <w:r>
        <w:lastRenderedPageBreak/>
        <w:t>Beyond the 3 types of robots, each one of them can be of either a Standard Robot, or a Floating Robot.</w:t>
      </w:r>
      <w:r w:rsidRPr="5DA4D752">
        <w:rPr>
          <w:b/>
          <w:bCs/>
        </w:rPr>
        <w:t xml:space="preserve"> </w:t>
      </w:r>
    </w:p>
    <w:p w14:paraId="7A7FB8CB" w14:textId="586B8022" w:rsidR="00C9564D" w:rsidRDefault="00C9564D" w:rsidP="00C9564D">
      <w:pPr>
        <w:pStyle w:val="ListParagraph"/>
        <w:numPr>
          <w:ilvl w:val="0"/>
          <w:numId w:val="3"/>
        </w:numPr>
      </w:pPr>
      <w:r>
        <w:rPr>
          <w:b/>
        </w:rPr>
        <w:t>Standard</w:t>
      </w:r>
      <w:r w:rsidRPr="00F91B6C">
        <w:rPr>
          <w:b/>
        </w:rPr>
        <w:t xml:space="preserve"> Robot</w:t>
      </w:r>
      <w:r>
        <w:t xml:space="preserve"> - </w:t>
      </w:r>
      <w:r w:rsidRPr="00C9564D">
        <w:t>Works on a single Standard Machine only. It is a good choice when the machine on which the robot runs is known and will never change.</w:t>
      </w:r>
    </w:p>
    <w:p w14:paraId="1096D4C8" w14:textId="4966ED12" w:rsidR="00C9564D" w:rsidRDefault="00C9564D" w:rsidP="00C9564D">
      <w:pPr>
        <w:pStyle w:val="ListParagraph"/>
        <w:numPr>
          <w:ilvl w:val="0"/>
          <w:numId w:val="3"/>
        </w:numPr>
      </w:pPr>
      <w:r>
        <w:rPr>
          <w:b/>
        </w:rPr>
        <w:t>Floating</w:t>
      </w:r>
      <w:r w:rsidRPr="00C9564D">
        <w:rPr>
          <w:b/>
        </w:rPr>
        <w:t xml:space="preserve"> Robot</w:t>
      </w:r>
      <w:r>
        <w:t xml:space="preserve"> - </w:t>
      </w:r>
      <w:r w:rsidRPr="00C9564D">
        <w:t>Works on any machine defined in Orchestrator. It is a good choice when human users work in shifts on the same machine or on different machines, and when virtual machines are being regenerated often.</w:t>
      </w:r>
    </w:p>
    <w:p w14:paraId="7BAA9EEF" w14:textId="4888B6D7" w:rsidR="00C9564D" w:rsidRDefault="00C9564D" w:rsidP="00C9564D"/>
    <w:p w14:paraId="75264530" w14:textId="4CEE0973" w:rsidR="006C010F" w:rsidRDefault="006C010F" w:rsidP="00C9564D">
      <w:r>
        <w:rPr>
          <w:b/>
          <w:sz w:val="28"/>
        </w:rPr>
        <w:t>Provisioning</w:t>
      </w:r>
    </w:p>
    <w:p w14:paraId="62ED56F1" w14:textId="6A352985" w:rsidR="006C010F" w:rsidRPr="006C010F" w:rsidRDefault="5DA4D752" w:rsidP="5DA4D752">
      <w:pPr>
        <w:rPr>
          <w:sz w:val="28"/>
          <w:szCs w:val="28"/>
        </w:rPr>
      </w:pPr>
      <w:r>
        <w:t>For robots to be able to execute workflows, they must be provisioned in Orchestrator with the machine that will be hosting the execution. When the user first accesses the platform.uipath.com site, they will be presented with a Dashboard.</w:t>
      </w:r>
    </w:p>
    <w:p w14:paraId="5919848B" w14:textId="6983DA1D" w:rsidR="007E3967" w:rsidRDefault="006C010F" w:rsidP="006C010F">
      <w:pPr>
        <w:ind w:left="-1134" w:right="-1130"/>
        <w:rPr>
          <w:noProof/>
          <w:lang w:eastAsia="en-GB"/>
        </w:rPr>
      </w:pPr>
      <w:r>
        <w:rPr>
          <w:noProof/>
          <w:lang w:eastAsia="en-GB"/>
        </w:rPr>
        <w:drawing>
          <wp:inline distT="0" distB="0" distL="0" distR="0" wp14:anchorId="02536820" wp14:editId="53BF6D9F">
            <wp:extent cx="7379318" cy="4095750"/>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PNG"/>
                    <pic:cNvPicPr/>
                  </pic:nvPicPr>
                  <pic:blipFill>
                    <a:blip r:embed="rId9">
                      <a:extLst>
                        <a:ext uri="{28A0092B-C50C-407E-A947-70E740481C1C}">
                          <a14:useLocalDpi xmlns:a14="http://schemas.microsoft.com/office/drawing/2010/main" val="0"/>
                        </a:ext>
                      </a:extLst>
                    </a:blip>
                    <a:stretch>
                      <a:fillRect/>
                    </a:stretch>
                  </pic:blipFill>
                  <pic:spPr>
                    <a:xfrm>
                      <a:off x="0" y="0"/>
                      <a:ext cx="7393892" cy="4103839"/>
                    </a:xfrm>
                    <a:prstGeom prst="rect">
                      <a:avLst/>
                    </a:prstGeom>
                    <a:ln>
                      <a:solidFill>
                        <a:schemeClr val="tx1"/>
                      </a:solidFill>
                    </a:ln>
                  </pic:spPr>
                </pic:pic>
              </a:graphicData>
            </a:graphic>
          </wp:inline>
        </w:drawing>
      </w:r>
    </w:p>
    <w:p w14:paraId="428A1981" w14:textId="77777777" w:rsidR="006C010F" w:rsidRDefault="006C010F" w:rsidP="006C010F">
      <w:pPr>
        <w:ind w:right="-1130"/>
        <w:rPr>
          <w:noProof/>
          <w:lang w:eastAsia="en-GB"/>
        </w:rPr>
      </w:pPr>
      <w:r>
        <w:rPr>
          <w:noProof/>
          <w:lang w:eastAsia="en-GB"/>
        </w:rPr>
        <w:t>Navigating to Services on the left hand panel will navigate the user to a new interface, displaying the Services that the user has set up – there should be 1 there by default, and is the maximum number of services that can be set up on a Community Edition account.</w:t>
      </w:r>
    </w:p>
    <w:p w14:paraId="72A780BC" w14:textId="18C84875" w:rsidR="006C010F" w:rsidRDefault="006C010F" w:rsidP="006C010F">
      <w:pPr>
        <w:ind w:left="-1134" w:right="-1130"/>
        <w:rPr>
          <w:noProof/>
          <w:lang w:eastAsia="en-GB"/>
        </w:rPr>
      </w:pPr>
      <w:r>
        <w:rPr>
          <w:noProof/>
          <w:lang w:eastAsia="en-GB"/>
        </w:rPr>
        <w:lastRenderedPageBreak/>
        <w:drawing>
          <wp:inline distT="0" distB="0" distL="0" distR="0" wp14:anchorId="56907F8D" wp14:editId="3C7A65E4">
            <wp:extent cx="7374194" cy="2857500"/>
            <wp:effectExtent l="19050" t="19050" r="1778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81884" cy="2860480"/>
                    </a:xfrm>
                    <a:prstGeom prst="rect">
                      <a:avLst/>
                    </a:prstGeom>
                    <a:ln>
                      <a:solidFill>
                        <a:schemeClr val="tx1"/>
                      </a:solidFill>
                    </a:ln>
                  </pic:spPr>
                </pic:pic>
              </a:graphicData>
            </a:graphic>
          </wp:inline>
        </w:drawing>
      </w:r>
      <w:r>
        <w:rPr>
          <w:noProof/>
          <w:lang w:eastAsia="en-GB"/>
        </w:rPr>
        <w:t xml:space="preserve"> </w:t>
      </w:r>
    </w:p>
    <w:p w14:paraId="4EBA973B" w14:textId="3B344D2A" w:rsidR="006C010F" w:rsidRDefault="006C010F" w:rsidP="006C010F">
      <w:pPr>
        <w:ind w:right="-1130"/>
        <w:rPr>
          <w:noProof/>
          <w:lang w:eastAsia="en-GB"/>
        </w:rPr>
      </w:pPr>
      <w:r>
        <w:rPr>
          <w:noProof/>
          <w:lang w:eastAsia="en-GB"/>
        </w:rPr>
        <w:t>In the image above, the Service is called QADefault – clicking the name will direct the user to a new tab within their browser of choice, displaying the overview of the Orchestrator.</w:t>
      </w:r>
    </w:p>
    <w:p w14:paraId="44E85CB0" w14:textId="6E9883F3" w:rsidR="006C010F" w:rsidRDefault="006C010F" w:rsidP="006C010F">
      <w:pPr>
        <w:ind w:left="-1134" w:right="-1130"/>
        <w:rPr>
          <w:noProof/>
          <w:lang w:eastAsia="en-GB"/>
        </w:rPr>
      </w:pPr>
      <w:r>
        <w:rPr>
          <w:noProof/>
          <w:lang w:eastAsia="en-GB"/>
        </w:rPr>
        <w:drawing>
          <wp:inline distT="0" distB="0" distL="0" distR="0" wp14:anchorId="6C0AE587" wp14:editId="6AF46B36">
            <wp:extent cx="7389523" cy="3677393"/>
            <wp:effectExtent l="19050" t="19050" r="2095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1.PNG"/>
                    <pic:cNvPicPr/>
                  </pic:nvPicPr>
                  <pic:blipFill>
                    <a:blip r:embed="rId11">
                      <a:extLst>
                        <a:ext uri="{28A0092B-C50C-407E-A947-70E740481C1C}">
                          <a14:useLocalDpi xmlns:a14="http://schemas.microsoft.com/office/drawing/2010/main" val="0"/>
                        </a:ext>
                      </a:extLst>
                    </a:blip>
                    <a:stretch>
                      <a:fillRect/>
                    </a:stretch>
                  </pic:blipFill>
                  <pic:spPr>
                    <a:xfrm>
                      <a:off x="0" y="0"/>
                      <a:ext cx="7405157" cy="3685173"/>
                    </a:xfrm>
                    <a:prstGeom prst="rect">
                      <a:avLst/>
                    </a:prstGeom>
                    <a:ln>
                      <a:solidFill>
                        <a:schemeClr val="tx1"/>
                      </a:solidFill>
                    </a:ln>
                  </pic:spPr>
                </pic:pic>
              </a:graphicData>
            </a:graphic>
          </wp:inline>
        </w:drawing>
      </w:r>
    </w:p>
    <w:p w14:paraId="0DB07B05" w14:textId="1D2B279B" w:rsidR="006C010F" w:rsidRDefault="006E00CA" w:rsidP="006C010F">
      <w:pPr>
        <w:ind w:right="-1130"/>
        <w:rPr>
          <w:noProof/>
          <w:lang w:eastAsia="en-GB"/>
        </w:rPr>
      </w:pPr>
      <w:r>
        <w:rPr>
          <w:noProof/>
          <w:lang w:eastAsia="en-GB"/>
        </w:rPr>
        <w:t>To provision the robot within UiPath, some information of the target machine needs to be acquired. First, the machine name must be captured. This can be achieved by accessing the system tray UiPath icon via the context menu (right click), and navigating to Orchestrator Settings – the machine name will be displayed. If the tray icon is not present, the user must start the Robot by typing Robot in to the start menu interface, and starting the application.</w:t>
      </w:r>
    </w:p>
    <w:p w14:paraId="1C0B5340" w14:textId="10CDD424" w:rsidR="006E00CA" w:rsidRDefault="006E00CA" w:rsidP="006C010F">
      <w:pPr>
        <w:ind w:right="-1130"/>
        <w:rPr>
          <w:noProof/>
          <w:lang w:eastAsia="en-GB"/>
        </w:rPr>
      </w:pPr>
    </w:p>
    <w:p w14:paraId="7FA251F2" w14:textId="65B066D9" w:rsidR="006E00CA" w:rsidRDefault="006E00CA" w:rsidP="006C010F">
      <w:pPr>
        <w:ind w:right="-1130"/>
        <w:rPr>
          <w:noProof/>
          <w:lang w:eastAsia="en-GB"/>
        </w:rPr>
      </w:pPr>
    </w:p>
    <w:p w14:paraId="4CF87C85" w14:textId="645E7E6D" w:rsidR="006C010F" w:rsidRDefault="006E00CA" w:rsidP="006C010F">
      <w:pPr>
        <w:ind w:right="-1130"/>
        <w:rPr>
          <w:noProof/>
          <w:lang w:eastAsia="en-GB"/>
        </w:rPr>
      </w:pPr>
      <w:r>
        <w:rPr>
          <w:noProof/>
          <w:lang w:eastAsia="en-GB"/>
        </w:rPr>
        <w:lastRenderedPageBreak/>
        <w:drawing>
          <wp:anchor distT="0" distB="0" distL="114300" distR="114300" simplePos="0" relativeHeight="251660288" behindDoc="1" locked="0" layoutInCell="1" allowOverlap="1" wp14:anchorId="6C7DC5EF" wp14:editId="7D865F9D">
            <wp:simplePos x="0" y="0"/>
            <wp:positionH relativeFrom="column">
              <wp:posOffset>2647011</wp:posOffset>
            </wp:positionH>
            <wp:positionV relativeFrom="paragraph">
              <wp:posOffset>487735</wp:posOffset>
            </wp:positionV>
            <wp:extent cx="1828800" cy="886460"/>
            <wp:effectExtent l="19050" t="19050" r="19050" b="27940"/>
            <wp:wrapTight wrapText="bothSides">
              <wp:wrapPolygon edited="0">
                <wp:start x="-225" y="-464"/>
                <wp:lineTo x="-225" y="21817"/>
                <wp:lineTo x="21600" y="21817"/>
                <wp:lineTo x="21600" y="-464"/>
                <wp:lineTo x="-225" y="-46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886460"/>
                    </a:xfrm>
                    <a:prstGeom prst="rect">
                      <a:avLst/>
                    </a:prstGeom>
                    <a:ln>
                      <a:solidFill>
                        <a:schemeClr val="tx1"/>
                      </a:solidFill>
                    </a:ln>
                  </pic:spPr>
                </pic:pic>
              </a:graphicData>
            </a:graphic>
          </wp:anchor>
        </w:drawing>
      </w:r>
      <w:r>
        <w:rPr>
          <w:noProof/>
          <w:lang w:eastAsia="en-GB"/>
        </w:rPr>
        <w:drawing>
          <wp:anchor distT="0" distB="0" distL="114300" distR="114300" simplePos="0" relativeHeight="251658240" behindDoc="1" locked="0" layoutInCell="1" allowOverlap="1" wp14:anchorId="0149E3FA" wp14:editId="4076324D">
            <wp:simplePos x="0" y="0"/>
            <wp:positionH relativeFrom="column">
              <wp:posOffset>2639557</wp:posOffset>
            </wp:positionH>
            <wp:positionV relativeFrom="paragraph">
              <wp:posOffset>21259</wp:posOffset>
            </wp:positionV>
            <wp:extent cx="1051560" cy="333375"/>
            <wp:effectExtent l="19050" t="19050" r="15240" b="28575"/>
            <wp:wrapTight wrapText="bothSides">
              <wp:wrapPolygon edited="0">
                <wp:start x="-391" y="-1234"/>
                <wp:lineTo x="-391" y="22217"/>
                <wp:lineTo x="21522" y="22217"/>
                <wp:lineTo x="21522" y="-1234"/>
                <wp:lineTo x="-391" y="-123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1560" cy="333375"/>
                    </a:xfrm>
                    <a:prstGeom prst="rect">
                      <a:avLst/>
                    </a:prstGeom>
                    <a:ln>
                      <a:solidFill>
                        <a:schemeClr val="tx1"/>
                      </a:solidFill>
                    </a:ln>
                  </pic:spPr>
                </pic:pic>
              </a:graphicData>
            </a:graphic>
          </wp:anchor>
        </w:drawing>
      </w:r>
      <w:r>
        <w:rPr>
          <w:noProof/>
          <w:lang w:eastAsia="en-GB"/>
        </w:rPr>
        <w:drawing>
          <wp:anchor distT="0" distB="0" distL="114300" distR="114300" simplePos="0" relativeHeight="251659264" behindDoc="1" locked="0" layoutInCell="1" allowOverlap="1" wp14:anchorId="6C9A2C4E" wp14:editId="63465D49">
            <wp:simplePos x="0" y="0"/>
            <wp:positionH relativeFrom="margin">
              <wp:align>left</wp:align>
            </wp:positionH>
            <wp:positionV relativeFrom="paragraph">
              <wp:posOffset>19519</wp:posOffset>
            </wp:positionV>
            <wp:extent cx="2497883" cy="3959749"/>
            <wp:effectExtent l="19050" t="19050" r="17145" b="22225"/>
            <wp:wrapTight wrapText="bothSides">
              <wp:wrapPolygon edited="0">
                <wp:start x="-165" y="-104"/>
                <wp:lineTo x="-165" y="21617"/>
                <wp:lineTo x="21584" y="21617"/>
                <wp:lineTo x="21584" y="-104"/>
                <wp:lineTo x="-165" y="-10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7883" cy="395974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FF753B" w14:textId="7812D259" w:rsidR="006C010F" w:rsidRDefault="006C010F" w:rsidP="006C010F">
      <w:pPr>
        <w:ind w:right="-1130"/>
        <w:rPr>
          <w:noProof/>
          <w:lang w:eastAsia="en-GB"/>
        </w:rPr>
      </w:pPr>
    </w:p>
    <w:p w14:paraId="774803BB" w14:textId="77777777" w:rsidR="006E00CA" w:rsidRDefault="006E00CA" w:rsidP="006C010F">
      <w:pPr>
        <w:ind w:right="-1130"/>
        <w:rPr>
          <w:noProof/>
          <w:lang w:eastAsia="en-GB"/>
        </w:rPr>
      </w:pPr>
    </w:p>
    <w:p w14:paraId="1EA17942" w14:textId="77777777" w:rsidR="006E00CA" w:rsidRDefault="006E00CA" w:rsidP="006C010F">
      <w:pPr>
        <w:ind w:right="-1130"/>
        <w:rPr>
          <w:noProof/>
          <w:lang w:eastAsia="en-GB"/>
        </w:rPr>
      </w:pPr>
    </w:p>
    <w:p w14:paraId="5BEA757C" w14:textId="77777777" w:rsidR="006E00CA" w:rsidRDefault="006E00CA" w:rsidP="006C010F">
      <w:pPr>
        <w:ind w:right="-1130"/>
        <w:rPr>
          <w:noProof/>
          <w:lang w:eastAsia="en-GB"/>
        </w:rPr>
      </w:pPr>
    </w:p>
    <w:p w14:paraId="3180E551" w14:textId="77777777" w:rsidR="006E00CA" w:rsidRDefault="006E00CA" w:rsidP="006C010F">
      <w:pPr>
        <w:ind w:right="-1130"/>
        <w:rPr>
          <w:noProof/>
          <w:lang w:eastAsia="en-GB"/>
        </w:rPr>
      </w:pPr>
    </w:p>
    <w:p w14:paraId="06940B34" w14:textId="77777777" w:rsidR="006E00CA" w:rsidRDefault="006E00CA" w:rsidP="006C010F">
      <w:pPr>
        <w:ind w:right="-1130"/>
        <w:rPr>
          <w:noProof/>
          <w:lang w:eastAsia="en-GB"/>
        </w:rPr>
      </w:pPr>
    </w:p>
    <w:p w14:paraId="28CA233E" w14:textId="77777777" w:rsidR="006E00CA" w:rsidRDefault="006E00CA" w:rsidP="006C010F">
      <w:pPr>
        <w:ind w:right="-1130"/>
        <w:rPr>
          <w:noProof/>
          <w:lang w:eastAsia="en-GB"/>
        </w:rPr>
      </w:pPr>
    </w:p>
    <w:p w14:paraId="1960E39A" w14:textId="77777777" w:rsidR="006E00CA" w:rsidRDefault="006E00CA" w:rsidP="006C010F">
      <w:pPr>
        <w:ind w:right="-1130"/>
        <w:rPr>
          <w:noProof/>
          <w:lang w:eastAsia="en-GB"/>
        </w:rPr>
      </w:pPr>
    </w:p>
    <w:p w14:paraId="17AE8E27" w14:textId="77777777" w:rsidR="006E00CA" w:rsidRDefault="006E00CA" w:rsidP="006C010F">
      <w:pPr>
        <w:ind w:right="-1130"/>
        <w:rPr>
          <w:noProof/>
          <w:lang w:eastAsia="en-GB"/>
        </w:rPr>
      </w:pPr>
    </w:p>
    <w:p w14:paraId="1A6D485B" w14:textId="77777777" w:rsidR="006E00CA" w:rsidRDefault="006E00CA" w:rsidP="006C010F">
      <w:pPr>
        <w:ind w:right="-1130"/>
        <w:rPr>
          <w:noProof/>
          <w:lang w:eastAsia="en-GB"/>
        </w:rPr>
      </w:pPr>
    </w:p>
    <w:p w14:paraId="06DE6C3B" w14:textId="77777777" w:rsidR="006E00CA" w:rsidRDefault="006E00CA" w:rsidP="006C010F">
      <w:pPr>
        <w:ind w:right="-1130"/>
        <w:rPr>
          <w:noProof/>
          <w:lang w:eastAsia="en-GB"/>
        </w:rPr>
      </w:pPr>
    </w:p>
    <w:p w14:paraId="55788C50" w14:textId="77777777" w:rsidR="006E00CA" w:rsidRDefault="006E00CA" w:rsidP="006C010F">
      <w:pPr>
        <w:ind w:right="-1130"/>
        <w:rPr>
          <w:noProof/>
          <w:lang w:eastAsia="en-GB"/>
        </w:rPr>
      </w:pPr>
    </w:p>
    <w:p w14:paraId="325CD532" w14:textId="728EEFEF" w:rsidR="006E00CA" w:rsidRDefault="006E00CA" w:rsidP="006C010F">
      <w:pPr>
        <w:ind w:right="-1130"/>
        <w:rPr>
          <w:noProof/>
          <w:lang w:eastAsia="en-GB"/>
        </w:rPr>
      </w:pPr>
    </w:p>
    <w:p w14:paraId="71D3D901" w14:textId="742FC72D" w:rsidR="006E00CA" w:rsidRDefault="006E00CA" w:rsidP="006C010F">
      <w:pPr>
        <w:ind w:right="-1130"/>
        <w:rPr>
          <w:noProof/>
          <w:lang w:eastAsia="en-GB"/>
        </w:rPr>
      </w:pPr>
      <w:r>
        <w:rPr>
          <w:noProof/>
          <w:lang w:eastAsia="en-GB"/>
        </w:rPr>
        <w:drawing>
          <wp:anchor distT="0" distB="0" distL="114300" distR="114300" simplePos="0" relativeHeight="251661312" behindDoc="1" locked="0" layoutInCell="1" allowOverlap="1" wp14:anchorId="182508C5" wp14:editId="67F8EC40">
            <wp:simplePos x="0" y="0"/>
            <wp:positionH relativeFrom="margin">
              <wp:align>left</wp:align>
            </wp:positionH>
            <wp:positionV relativeFrom="paragraph">
              <wp:posOffset>201295</wp:posOffset>
            </wp:positionV>
            <wp:extent cx="5586730" cy="4495165"/>
            <wp:effectExtent l="19050" t="19050" r="13970" b="19685"/>
            <wp:wrapTight wrapText="bothSides">
              <wp:wrapPolygon edited="0">
                <wp:start x="-74" y="-92"/>
                <wp:lineTo x="-74" y="21603"/>
                <wp:lineTo x="21580" y="21603"/>
                <wp:lineTo x="21580" y="-92"/>
                <wp:lineTo x="-74" y="-9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5.png"/>
                    <pic:cNvPicPr/>
                  </pic:nvPicPr>
                  <pic:blipFill>
                    <a:blip r:embed="rId15">
                      <a:extLst>
                        <a:ext uri="{28A0092B-C50C-407E-A947-70E740481C1C}">
                          <a14:useLocalDpi xmlns:a14="http://schemas.microsoft.com/office/drawing/2010/main" val="0"/>
                        </a:ext>
                      </a:extLst>
                    </a:blip>
                    <a:stretch>
                      <a:fillRect/>
                    </a:stretch>
                  </pic:blipFill>
                  <pic:spPr>
                    <a:xfrm>
                      <a:off x="0" y="0"/>
                      <a:ext cx="5586730" cy="4495165"/>
                    </a:xfrm>
                    <a:prstGeom prst="rect">
                      <a:avLst/>
                    </a:prstGeom>
                    <a:ln>
                      <a:solidFill>
                        <a:schemeClr val="tx1"/>
                      </a:solidFill>
                    </a:ln>
                  </pic:spPr>
                </pic:pic>
              </a:graphicData>
            </a:graphic>
          </wp:anchor>
        </w:drawing>
      </w:r>
    </w:p>
    <w:p w14:paraId="0D491BC2" w14:textId="769E6101" w:rsidR="006E00CA" w:rsidRDefault="006E00CA" w:rsidP="006C010F">
      <w:pPr>
        <w:ind w:right="-1130"/>
        <w:rPr>
          <w:noProof/>
          <w:lang w:eastAsia="en-GB"/>
        </w:rPr>
      </w:pPr>
    </w:p>
    <w:p w14:paraId="391684A2" w14:textId="0794D804" w:rsidR="006E00CA" w:rsidRDefault="006E00CA" w:rsidP="006C010F">
      <w:pPr>
        <w:ind w:right="-1130"/>
        <w:rPr>
          <w:noProof/>
          <w:lang w:eastAsia="en-GB"/>
        </w:rPr>
      </w:pPr>
    </w:p>
    <w:p w14:paraId="662CD700" w14:textId="649BE083" w:rsidR="006E00CA" w:rsidRDefault="006E00CA" w:rsidP="006C010F">
      <w:pPr>
        <w:ind w:right="-1130"/>
        <w:rPr>
          <w:noProof/>
          <w:lang w:eastAsia="en-GB"/>
        </w:rPr>
      </w:pPr>
    </w:p>
    <w:p w14:paraId="48116A55" w14:textId="77777777" w:rsidR="006E00CA" w:rsidRDefault="006E00CA">
      <w:pPr>
        <w:rPr>
          <w:noProof/>
          <w:lang w:eastAsia="en-GB"/>
        </w:rPr>
      </w:pPr>
      <w:r>
        <w:rPr>
          <w:noProof/>
          <w:lang w:eastAsia="en-GB"/>
        </w:rPr>
        <w:br w:type="page"/>
      </w:r>
    </w:p>
    <w:p w14:paraId="3B877FA5" w14:textId="538C4A76" w:rsidR="006C010F" w:rsidRDefault="006E00CA" w:rsidP="006C010F">
      <w:pPr>
        <w:ind w:right="-1130"/>
        <w:rPr>
          <w:noProof/>
          <w:lang w:eastAsia="en-GB"/>
        </w:rPr>
      </w:pPr>
      <w:r>
        <w:rPr>
          <w:noProof/>
          <w:lang w:eastAsia="en-GB"/>
        </w:rPr>
        <w:lastRenderedPageBreak/>
        <w:t>Next, the username of the account must be acquired from the target machine. This can be achieved by opening the Command Line Interface (CLI) by typing ‘command prompt’ in to start menu interface. Within the CLI using the command ‘whoami’ will yield the information required.</w:t>
      </w:r>
    </w:p>
    <w:p w14:paraId="3F7C68CE" w14:textId="7E7FF784" w:rsidR="006E00CA" w:rsidRDefault="006E00CA" w:rsidP="006C010F">
      <w:pPr>
        <w:ind w:right="-1130"/>
        <w:rPr>
          <w:noProof/>
          <w:lang w:eastAsia="en-GB"/>
        </w:rPr>
      </w:pPr>
      <w:r>
        <w:rPr>
          <w:noProof/>
          <w:lang w:eastAsia="en-GB"/>
        </w:rPr>
        <w:drawing>
          <wp:inline distT="0" distB="0" distL="0" distR="0" wp14:anchorId="1BA3020B" wp14:editId="557424F2">
            <wp:extent cx="4810539" cy="2033799"/>
            <wp:effectExtent l="19050" t="19050" r="952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0629" cy="2050748"/>
                    </a:xfrm>
                    <a:prstGeom prst="rect">
                      <a:avLst/>
                    </a:prstGeom>
                    <a:ln>
                      <a:solidFill>
                        <a:schemeClr val="tx1"/>
                      </a:solidFill>
                    </a:ln>
                  </pic:spPr>
                </pic:pic>
              </a:graphicData>
            </a:graphic>
          </wp:inline>
        </w:drawing>
      </w:r>
    </w:p>
    <w:p w14:paraId="61AD9235" w14:textId="71EAC937" w:rsidR="006C010F" w:rsidRDefault="006E00CA" w:rsidP="006C010F">
      <w:pPr>
        <w:ind w:right="-1130"/>
        <w:rPr>
          <w:noProof/>
          <w:lang w:eastAsia="en-GB"/>
        </w:rPr>
      </w:pPr>
      <w:r>
        <w:rPr>
          <w:noProof/>
          <w:lang w:eastAsia="en-GB"/>
        </w:rPr>
        <w:t>In this example, the information gethered is:</w:t>
      </w:r>
    </w:p>
    <w:p w14:paraId="57363B94" w14:textId="5E979662" w:rsidR="006E00CA" w:rsidRDefault="006E00CA" w:rsidP="006C010F">
      <w:pPr>
        <w:ind w:right="-1130"/>
        <w:rPr>
          <w:noProof/>
          <w:lang w:eastAsia="en-GB"/>
        </w:rPr>
      </w:pPr>
      <w:r>
        <w:rPr>
          <w:noProof/>
          <w:lang w:eastAsia="en-GB"/>
        </w:rPr>
        <w:tab/>
        <w:t xml:space="preserve">Machine name </w:t>
      </w:r>
      <w:r>
        <w:rPr>
          <w:noProof/>
          <w:lang w:eastAsia="en-GB"/>
        </w:rPr>
        <w:tab/>
        <w:t>-</w:t>
      </w:r>
      <w:r>
        <w:rPr>
          <w:noProof/>
          <w:lang w:eastAsia="en-GB"/>
        </w:rPr>
        <w:tab/>
        <w:t>STUDENT03</w:t>
      </w:r>
    </w:p>
    <w:p w14:paraId="78711932" w14:textId="0D59B170" w:rsidR="006E00CA" w:rsidRDefault="006E00CA" w:rsidP="006C010F">
      <w:pPr>
        <w:ind w:right="-1130"/>
        <w:rPr>
          <w:noProof/>
          <w:lang w:eastAsia="en-GB"/>
        </w:rPr>
      </w:pPr>
      <w:r>
        <w:rPr>
          <w:noProof/>
          <w:lang w:eastAsia="en-GB"/>
        </w:rPr>
        <w:tab/>
        <w:t xml:space="preserve">Username </w:t>
      </w:r>
      <w:r>
        <w:rPr>
          <w:noProof/>
          <w:lang w:eastAsia="en-GB"/>
        </w:rPr>
        <w:tab/>
        <w:t>-</w:t>
      </w:r>
      <w:r>
        <w:rPr>
          <w:noProof/>
          <w:lang w:eastAsia="en-GB"/>
        </w:rPr>
        <w:tab/>
        <w:t>student03\admin</w:t>
      </w:r>
    </w:p>
    <w:p w14:paraId="7E72C4F8" w14:textId="47D0266B" w:rsidR="006C010F" w:rsidRDefault="006E00CA" w:rsidP="006C010F">
      <w:pPr>
        <w:ind w:right="-1130"/>
        <w:rPr>
          <w:noProof/>
          <w:lang w:eastAsia="en-GB"/>
        </w:rPr>
      </w:pPr>
      <w:r>
        <w:rPr>
          <w:noProof/>
          <w:lang w:eastAsia="en-GB"/>
        </w:rPr>
        <w:t xml:space="preserve">With this information, </w:t>
      </w:r>
      <w:r w:rsidR="007771DE">
        <w:rPr>
          <w:noProof/>
          <w:lang w:eastAsia="en-GB"/>
        </w:rPr>
        <w:t xml:space="preserve">the user is able to provision the machine by </w:t>
      </w:r>
      <w:r>
        <w:rPr>
          <w:noProof/>
          <w:lang w:eastAsia="en-GB"/>
        </w:rPr>
        <w:t xml:space="preserve">navigating to </w:t>
      </w:r>
      <w:r w:rsidR="007771DE">
        <w:rPr>
          <w:noProof/>
          <w:lang w:eastAsia="en-GB"/>
        </w:rPr>
        <w:t>Robots under the Management heading.</w:t>
      </w:r>
    </w:p>
    <w:p w14:paraId="6199C30E" w14:textId="4AEDBE43" w:rsidR="007771DE" w:rsidRDefault="007771DE" w:rsidP="007771DE">
      <w:pPr>
        <w:ind w:left="-1134" w:right="-1130"/>
        <w:rPr>
          <w:noProof/>
          <w:lang w:eastAsia="en-GB"/>
        </w:rPr>
      </w:pPr>
      <w:r>
        <w:rPr>
          <w:noProof/>
          <w:lang w:eastAsia="en-GB"/>
        </w:rPr>
        <w:drawing>
          <wp:inline distT="0" distB="0" distL="0" distR="0" wp14:anchorId="1DA8E5E9" wp14:editId="2E87FFA2">
            <wp:extent cx="7407521" cy="1518700"/>
            <wp:effectExtent l="19050" t="19050" r="222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2.PNG"/>
                    <pic:cNvPicPr/>
                  </pic:nvPicPr>
                  <pic:blipFill>
                    <a:blip r:embed="rId17">
                      <a:extLst>
                        <a:ext uri="{28A0092B-C50C-407E-A947-70E740481C1C}">
                          <a14:useLocalDpi xmlns:a14="http://schemas.microsoft.com/office/drawing/2010/main" val="0"/>
                        </a:ext>
                      </a:extLst>
                    </a:blip>
                    <a:stretch>
                      <a:fillRect/>
                    </a:stretch>
                  </pic:blipFill>
                  <pic:spPr>
                    <a:xfrm>
                      <a:off x="0" y="0"/>
                      <a:ext cx="7435794" cy="1524497"/>
                    </a:xfrm>
                    <a:prstGeom prst="rect">
                      <a:avLst/>
                    </a:prstGeom>
                    <a:ln>
                      <a:solidFill>
                        <a:schemeClr val="tx1"/>
                      </a:solidFill>
                    </a:ln>
                  </pic:spPr>
                </pic:pic>
              </a:graphicData>
            </a:graphic>
          </wp:inline>
        </w:drawing>
      </w:r>
    </w:p>
    <w:p w14:paraId="664334CC" w14:textId="2405DB52" w:rsidR="006C010F" w:rsidRDefault="007771DE" w:rsidP="006C010F">
      <w:pPr>
        <w:ind w:right="-1130"/>
        <w:rPr>
          <w:noProof/>
          <w:lang w:eastAsia="en-GB"/>
        </w:rPr>
      </w:pPr>
      <w:r>
        <w:rPr>
          <w:noProof/>
          <w:lang w:eastAsia="en-GB"/>
        </w:rPr>
        <w:t>Clicking the plus (+) button, and selecting the Standard Machine button.</w:t>
      </w:r>
    </w:p>
    <w:p w14:paraId="57610605" w14:textId="7B23555C" w:rsidR="006C010F" w:rsidRDefault="007771DE" w:rsidP="006C010F">
      <w:pPr>
        <w:ind w:right="-1130"/>
        <w:rPr>
          <w:noProof/>
          <w:lang w:eastAsia="en-GB"/>
        </w:rPr>
      </w:pPr>
      <w:r>
        <w:rPr>
          <w:noProof/>
          <w:lang w:eastAsia="en-GB"/>
        </w:rPr>
        <w:drawing>
          <wp:inline distT="0" distB="0" distL="0" distR="0" wp14:anchorId="158EB172" wp14:editId="3EF04EA5">
            <wp:extent cx="2086266" cy="79068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3.PNG"/>
                    <pic:cNvPicPr/>
                  </pic:nvPicPr>
                  <pic:blipFill>
                    <a:blip r:embed="rId18">
                      <a:extLst>
                        <a:ext uri="{28A0092B-C50C-407E-A947-70E740481C1C}">
                          <a14:useLocalDpi xmlns:a14="http://schemas.microsoft.com/office/drawing/2010/main" val="0"/>
                        </a:ext>
                      </a:extLst>
                    </a:blip>
                    <a:stretch>
                      <a:fillRect/>
                    </a:stretch>
                  </pic:blipFill>
                  <pic:spPr>
                    <a:xfrm>
                      <a:off x="0" y="0"/>
                      <a:ext cx="2086266" cy="790685"/>
                    </a:xfrm>
                    <a:prstGeom prst="rect">
                      <a:avLst/>
                    </a:prstGeom>
                    <a:ln>
                      <a:solidFill>
                        <a:schemeClr val="tx1"/>
                      </a:solidFill>
                    </a:ln>
                  </pic:spPr>
                </pic:pic>
              </a:graphicData>
            </a:graphic>
          </wp:inline>
        </w:drawing>
      </w:r>
    </w:p>
    <w:p w14:paraId="2B686C91" w14:textId="77777777" w:rsidR="007771DE" w:rsidRDefault="007771DE">
      <w:pPr>
        <w:rPr>
          <w:noProof/>
          <w:lang w:eastAsia="en-GB"/>
        </w:rPr>
      </w:pPr>
      <w:r>
        <w:rPr>
          <w:noProof/>
          <w:lang w:eastAsia="en-GB"/>
        </w:rPr>
        <w:br w:type="page"/>
      </w:r>
    </w:p>
    <w:p w14:paraId="1084DFDB" w14:textId="08547711" w:rsidR="006C010F" w:rsidRDefault="007771DE" w:rsidP="006C010F">
      <w:pPr>
        <w:ind w:right="-1130"/>
        <w:rPr>
          <w:noProof/>
          <w:lang w:eastAsia="en-GB"/>
        </w:rPr>
      </w:pPr>
      <w:r>
        <w:rPr>
          <w:noProof/>
          <w:lang w:eastAsia="en-GB"/>
        </w:rPr>
        <w:lastRenderedPageBreak/>
        <w:t>The user will be presented with a new interface, requesting the gathered information for the machine being provisioned.</w:t>
      </w:r>
    </w:p>
    <w:p w14:paraId="7BCEA7FB" w14:textId="5F19928E" w:rsidR="007771DE" w:rsidRDefault="007771DE" w:rsidP="006C010F">
      <w:pPr>
        <w:ind w:right="-1130"/>
        <w:rPr>
          <w:noProof/>
          <w:lang w:eastAsia="en-GB"/>
        </w:rPr>
      </w:pPr>
      <w:r>
        <w:rPr>
          <w:noProof/>
          <w:lang w:eastAsia="en-GB"/>
        </w:rPr>
        <w:drawing>
          <wp:inline distT="0" distB="0" distL="0" distR="0" wp14:anchorId="73183FE1" wp14:editId="2DB06E6C">
            <wp:extent cx="5715798" cy="7316221"/>
            <wp:effectExtent l="19050" t="19050" r="1841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006.PNG"/>
                    <pic:cNvPicPr/>
                  </pic:nvPicPr>
                  <pic:blipFill>
                    <a:blip r:embed="rId19">
                      <a:extLst>
                        <a:ext uri="{28A0092B-C50C-407E-A947-70E740481C1C}">
                          <a14:useLocalDpi xmlns:a14="http://schemas.microsoft.com/office/drawing/2010/main" val="0"/>
                        </a:ext>
                      </a:extLst>
                    </a:blip>
                    <a:stretch>
                      <a:fillRect/>
                    </a:stretch>
                  </pic:blipFill>
                  <pic:spPr>
                    <a:xfrm>
                      <a:off x="0" y="0"/>
                      <a:ext cx="5715798" cy="7316221"/>
                    </a:xfrm>
                    <a:prstGeom prst="rect">
                      <a:avLst/>
                    </a:prstGeom>
                    <a:ln>
                      <a:solidFill>
                        <a:schemeClr val="tx1"/>
                      </a:solidFill>
                    </a:ln>
                  </pic:spPr>
                </pic:pic>
              </a:graphicData>
            </a:graphic>
          </wp:inline>
        </w:drawing>
      </w:r>
    </w:p>
    <w:p w14:paraId="33E6F57E" w14:textId="77777777" w:rsidR="007771DE" w:rsidRDefault="007771DE">
      <w:pPr>
        <w:rPr>
          <w:noProof/>
          <w:lang w:eastAsia="en-GB"/>
        </w:rPr>
      </w:pPr>
      <w:r>
        <w:rPr>
          <w:noProof/>
          <w:lang w:eastAsia="en-GB"/>
        </w:rPr>
        <w:br w:type="page"/>
      </w:r>
    </w:p>
    <w:p w14:paraId="2342DE58" w14:textId="0562A1D4" w:rsidR="006C010F" w:rsidRDefault="007771DE" w:rsidP="006C010F">
      <w:pPr>
        <w:ind w:right="-1130"/>
        <w:rPr>
          <w:noProof/>
          <w:lang w:eastAsia="en-GB"/>
        </w:rPr>
      </w:pPr>
      <w:r>
        <w:rPr>
          <w:noProof/>
          <w:lang w:eastAsia="en-GB"/>
        </w:rPr>
        <w:lastRenderedPageBreak/>
        <w:t>As well as allow the user to configure the settings of the target robot.</w:t>
      </w:r>
    </w:p>
    <w:p w14:paraId="1F679598" w14:textId="0947B8A6" w:rsidR="007771DE" w:rsidRDefault="007771DE" w:rsidP="006C010F">
      <w:pPr>
        <w:ind w:right="-1130"/>
        <w:rPr>
          <w:noProof/>
          <w:lang w:eastAsia="en-GB"/>
        </w:rPr>
      </w:pPr>
      <w:r>
        <w:rPr>
          <w:noProof/>
          <w:lang w:eastAsia="en-GB"/>
        </w:rPr>
        <w:drawing>
          <wp:inline distT="0" distB="0" distL="0" distR="0" wp14:anchorId="1F836424" wp14:editId="386B52CE">
            <wp:extent cx="5715798" cy="6801799"/>
            <wp:effectExtent l="19050" t="19050" r="1841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007.PNG"/>
                    <pic:cNvPicPr/>
                  </pic:nvPicPr>
                  <pic:blipFill>
                    <a:blip r:embed="rId20">
                      <a:extLst>
                        <a:ext uri="{28A0092B-C50C-407E-A947-70E740481C1C}">
                          <a14:useLocalDpi xmlns:a14="http://schemas.microsoft.com/office/drawing/2010/main" val="0"/>
                        </a:ext>
                      </a:extLst>
                    </a:blip>
                    <a:stretch>
                      <a:fillRect/>
                    </a:stretch>
                  </pic:blipFill>
                  <pic:spPr>
                    <a:xfrm>
                      <a:off x="0" y="0"/>
                      <a:ext cx="5715798" cy="6801799"/>
                    </a:xfrm>
                    <a:prstGeom prst="rect">
                      <a:avLst/>
                    </a:prstGeom>
                    <a:ln>
                      <a:solidFill>
                        <a:schemeClr val="tx1"/>
                      </a:solidFill>
                    </a:ln>
                  </pic:spPr>
                </pic:pic>
              </a:graphicData>
            </a:graphic>
          </wp:inline>
        </w:drawing>
      </w:r>
    </w:p>
    <w:p w14:paraId="139D2BB3" w14:textId="62CEA3F4" w:rsidR="006C010F" w:rsidRDefault="006C010F" w:rsidP="006C010F">
      <w:pPr>
        <w:ind w:right="-1130"/>
        <w:rPr>
          <w:noProof/>
          <w:lang w:eastAsia="en-GB"/>
        </w:rPr>
      </w:pPr>
    </w:p>
    <w:p w14:paraId="2C74B350" w14:textId="140FDE94" w:rsidR="007771DE" w:rsidRDefault="007771DE" w:rsidP="006C010F">
      <w:pPr>
        <w:ind w:right="-1130"/>
        <w:rPr>
          <w:noProof/>
          <w:lang w:eastAsia="en-GB"/>
        </w:rPr>
      </w:pPr>
    </w:p>
    <w:p w14:paraId="3FDA976D" w14:textId="3FF00B43" w:rsidR="007771DE" w:rsidRDefault="007771DE" w:rsidP="006C010F">
      <w:pPr>
        <w:ind w:right="-1130"/>
        <w:rPr>
          <w:noProof/>
          <w:lang w:eastAsia="en-GB"/>
        </w:rPr>
      </w:pPr>
    </w:p>
    <w:p w14:paraId="76ECDAEF" w14:textId="7797FB9B" w:rsidR="007771DE" w:rsidRDefault="007771DE" w:rsidP="006C010F">
      <w:pPr>
        <w:ind w:right="-1130"/>
        <w:rPr>
          <w:noProof/>
          <w:lang w:eastAsia="en-GB"/>
        </w:rPr>
      </w:pPr>
    </w:p>
    <w:p w14:paraId="1C9C6205" w14:textId="36692545" w:rsidR="007771DE" w:rsidRDefault="007771DE" w:rsidP="006C010F">
      <w:pPr>
        <w:ind w:right="-1130"/>
        <w:rPr>
          <w:noProof/>
          <w:lang w:eastAsia="en-GB"/>
        </w:rPr>
      </w:pPr>
    </w:p>
    <w:p w14:paraId="7AC79E88" w14:textId="5719B8C6" w:rsidR="007771DE" w:rsidRDefault="007771DE" w:rsidP="006C010F">
      <w:pPr>
        <w:ind w:right="-1130"/>
        <w:rPr>
          <w:noProof/>
          <w:lang w:eastAsia="en-GB"/>
        </w:rPr>
      </w:pPr>
    </w:p>
    <w:p w14:paraId="10D25707" w14:textId="7F4B428C" w:rsidR="007771DE" w:rsidRDefault="007771DE" w:rsidP="006C010F">
      <w:pPr>
        <w:ind w:right="-1130"/>
        <w:rPr>
          <w:noProof/>
          <w:lang w:eastAsia="en-GB"/>
        </w:rPr>
      </w:pPr>
    </w:p>
    <w:p w14:paraId="0544EB8D" w14:textId="0A1A5B3C" w:rsidR="007771DE" w:rsidRDefault="007771DE" w:rsidP="006C010F">
      <w:pPr>
        <w:ind w:right="-1130"/>
        <w:rPr>
          <w:noProof/>
          <w:lang w:eastAsia="en-GB"/>
        </w:rPr>
      </w:pPr>
      <w:r>
        <w:rPr>
          <w:noProof/>
          <w:lang w:eastAsia="en-GB"/>
        </w:rPr>
        <w:lastRenderedPageBreak/>
        <w:t>Once the machine has been set up within Orchestrator, the uniquely identifying Key must be provided to the target machine. Selecting the elipse button (…) on the row of the newly made Machine, will unveil more options. Selecting Edit will present the user with a new interface detailing the Machine, and also providing the Key.</w:t>
      </w:r>
    </w:p>
    <w:p w14:paraId="64746363" w14:textId="574D618D" w:rsidR="007771DE" w:rsidRDefault="007771DE" w:rsidP="007771DE">
      <w:pPr>
        <w:ind w:left="-1134" w:right="-1130"/>
        <w:rPr>
          <w:noProof/>
          <w:lang w:eastAsia="en-GB"/>
        </w:rPr>
      </w:pPr>
      <w:r>
        <w:rPr>
          <w:noProof/>
          <w:lang w:eastAsia="en-GB"/>
        </w:rPr>
        <w:drawing>
          <wp:inline distT="0" distB="0" distL="0" distR="0" wp14:anchorId="4EA432BE" wp14:editId="3B77C35B">
            <wp:extent cx="7366715" cy="2011680"/>
            <wp:effectExtent l="19050" t="19050" r="2476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5.png"/>
                    <pic:cNvPicPr/>
                  </pic:nvPicPr>
                  <pic:blipFill>
                    <a:blip r:embed="rId21">
                      <a:extLst>
                        <a:ext uri="{28A0092B-C50C-407E-A947-70E740481C1C}">
                          <a14:useLocalDpi xmlns:a14="http://schemas.microsoft.com/office/drawing/2010/main" val="0"/>
                        </a:ext>
                      </a:extLst>
                    </a:blip>
                    <a:stretch>
                      <a:fillRect/>
                    </a:stretch>
                  </pic:blipFill>
                  <pic:spPr>
                    <a:xfrm>
                      <a:off x="0" y="0"/>
                      <a:ext cx="7386367" cy="2017047"/>
                    </a:xfrm>
                    <a:prstGeom prst="rect">
                      <a:avLst/>
                    </a:prstGeom>
                    <a:ln>
                      <a:solidFill>
                        <a:schemeClr val="tx1"/>
                      </a:solidFill>
                    </a:ln>
                  </pic:spPr>
                </pic:pic>
              </a:graphicData>
            </a:graphic>
          </wp:inline>
        </w:drawing>
      </w:r>
    </w:p>
    <w:p w14:paraId="62660D99" w14:textId="1761B2BD" w:rsidR="007771DE" w:rsidRDefault="007771DE" w:rsidP="006C010F">
      <w:pPr>
        <w:ind w:right="-1130"/>
        <w:rPr>
          <w:noProof/>
          <w:lang w:eastAsia="en-GB"/>
        </w:rPr>
      </w:pPr>
      <w:r>
        <w:rPr>
          <w:noProof/>
          <w:lang w:eastAsia="en-GB"/>
        </w:rPr>
        <w:drawing>
          <wp:inline distT="0" distB="0" distL="0" distR="0" wp14:anchorId="1A12C8A4" wp14:editId="21F71B4B">
            <wp:extent cx="5715798" cy="3686689"/>
            <wp:effectExtent l="19050" t="19050" r="1841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6.PNG"/>
                    <pic:cNvPicPr/>
                  </pic:nvPicPr>
                  <pic:blipFill>
                    <a:blip r:embed="rId22">
                      <a:extLst>
                        <a:ext uri="{28A0092B-C50C-407E-A947-70E740481C1C}">
                          <a14:useLocalDpi xmlns:a14="http://schemas.microsoft.com/office/drawing/2010/main" val="0"/>
                        </a:ext>
                      </a:extLst>
                    </a:blip>
                    <a:stretch>
                      <a:fillRect/>
                    </a:stretch>
                  </pic:blipFill>
                  <pic:spPr>
                    <a:xfrm>
                      <a:off x="0" y="0"/>
                      <a:ext cx="5715798" cy="3686689"/>
                    </a:xfrm>
                    <a:prstGeom prst="rect">
                      <a:avLst/>
                    </a:prstGeom>
                    <a:ln>
                      <a:solidFill>
                        <a:schemeClr val="tx1"/>
                      </a:solidFill>
                    </a:ln>
                  </pic:spPr>
                </pic:pic>
              </a:graphicData>
            </a:graphic>
          </wp:inline>
        </w:drawing>
      </w:r>
    </w:p>
    <w:p w14:paraId="3E644831" w14:textId="076AEB24" w:rsidR="007771DE" w:rsidRDefault="007771DE" w:rsidP="006C010F">
      <w:pPr>
        <w:ind w:right="-1130"/>
        <w:rPr>
          <w:noProof/>
          <w:lang w:eastAsia="en-GB"/>
        </w:rPr>
      </w:pPr>
      <w:r>
        <w:rPr>
          <w:noProof/>
          <w:lang w:eastAsia="en-GB"/>
        </w:rPr>
        <w:t>Back in the Orchestrator Settings on the target machine, the user can now supply the Key. The user must also supply the Orchestrator URL, which begins with ‘https://platform.uipath.com/’ followed by the allocated name space for the user’s Orchestrator panel, followed by the name of the target service. In this example, the full path will be ‘https://platform.uipath.com/</w:t>
      </w:r>
      <w:r w:rsidR="00DF6113">
        <w:rPr>
          <w:noProof/>
          <w:lang w:eastAsia="en-GB"/>
        </w:rPr>
        <w:t>qattapyyk/QADefault’.</w:t>
      </w:r>
    </w:p>
    <w:p w14:paraId="2BCB7FA6" w14:textId="012A7567" w:rsidR="00DF6113" w:rsidRDefault="00DF6113" w:rsidP="006C010F">
      <w:pPr>
        <w:ind w:right="-1130"/>
        <w:rPr>
          <w:noProof/>
          <w:lang w:eastAsia="en-GB"/>
        </w:rPr>
      </w:pPr>
      <w:r>
        <w:rPr>
          <w:noProof/>
          <w:lang w:eastAsia="en-GB"/>
        </w:rPr>
        <w:lastRenderedPageBreak/>
        <w:drawing>
          <wp:inline distT="0" distB="0" distL="0" distR="0" wp14:anchorId="54E69296" wp14:editId="3917CAA1">
            <wp:extent cx="4515205" cy="2107096"/>
            <wp:effectExtent l="19050" t="19050" r="1905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3.PNG"/>
                    <pic:cNvPicPr/>
                  </pic:nvPicPr>
                  <pic:blipFill>
                    <a:blip r:embed="rId23">
                      <a:extLst>
                        <a:ext uri="{28A0092B-C50C-407E-A947-70E740481C1C}">
                          <a14:useLocalDpi xmlns:a14="http://schemas.microsoft.com/office/drawing/2010/main" val="0"/>
                        </a:ext>
                      </a:extLst>
                    </a:blip>
                    <a:stretch>
                      <a:fillRect/>
                    </a:stretch>
                  </pic:blipFill>
                  <pic:spPr>
                    <a:xfrm>
                      <a:off x="0" y="0"/>
                      <a:ext cx="4536140" cy="2116866"/>
                    </a:xfrm>
                    <a:prstGeom prst="rect">
                      <a:avLst/>
                    </a:prstGeom>
                    <a:ln>
                      <a:solidFill>
                        <a:schemeClr val="tx1"/>
                      </a:solidFill>
                    </a:ln>
                  </pic:spPr>
                </pic:pic>
              </a:graphicData>
            </a:graphic>
          </wp:inline>
        </w:drawing>
      </w:r>
    </w:p>
    <w:p w14:paraId="6E7FED8E" w14:textId="63E36D62" w:rsidR="00DF6113" w:rsidRDefault="00DF6113" w:rsidP="006C010F">
      <w:pPr>
        <w:ind w:right="-1130"/>
        <w:rPr>
          <w:noProof/>
          <w:lang w:eastAsia="en-GB"/>
        </w:rPr>
      </w:pPr>
      <w:r>
        <w:rPr>
          <w:noProof/>
          <w:lang w:eastAsia="en-GB"/>
        </w:rPr>
        <w:drawing>
          <wp:inline distT="0" distB="0" distL="0" distR="0" wp14:anchorId="26E83DA4" wp14:editId="49757FA0">
            <wp:extent cx="3725883" cy="2997642"/>
            <wp:effectExtent l="19050" t="19050" r="2730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2.PNG"/>
                    <pic:cNvPicPr/>
                  </pic:nvPicPr>
                  <pic:blipFill>
                    <a:blip r:embed="rId24">
                      <a:extLst>
                        <a:ext uri="{28A0092B-C50C-407E-A947-70E740481C1C}">
                          <a14:useLocalDpi xmlns:a14="http://schemas.microsoft.com/office/drawing/2010/main" val="0"/>
                        </a:ext>
                      </a:extLst>
                    </a:blip>
                    <a:stretch>
                      <a:fillRect/>
                    </a:stretch>
                  </pic:blipFill>
                  <pic:spPr>
                    <a:xfrm>
                      <a:off x="0" y="0"/>
                      <a:ext cx="3731932" cy="3002509"/>
                    </a:xfrm>
                    <a:prstGeom prst="rect">
                      <a:avLst/>
                    </a:prstGeom>
                    <a:ln>
                      <a:solidFill>
                        <a:schemeClr val="tx1"/>
                      </a:solidFill>
                    </a:ln>
                  </pic:spPr>
                </pic:pic>
              </a:graphicData>
            </a:graphic>
          </wp:inline>
        </w:drawing>
      </w:r>
    </w:p>
    <w:p w14:paraId="1325E77B" w14:textId="66DBDC0A" w:rsidR="00DF6113" w:rsidRDefault="00DF6113" w:rsidP="006C010F">
      <w:pPr>
        <w:ind w:right="-1130"/>
        <w:rPr>
          <w:noProof/>
          <w:lang w:eastAsia="en-GB"/>
        </w:rPr>
      </w:pPr>
      <w:r>
        <w:rPr>
          <w:noProof/>
          <w:lang w:eastAsia="en-GB"/>
        </w:rPr>
        <w:t>Note that the Status of the robot will always be displayed here. Once configured, clicking Connect will change the Status to ‘Connected, Licensed’.</w:t>
      </w:r>
    </w:p>
    <w:p w14:paraId="1B9555E2" w14:textId="3AD603EF" w:rsidR="00DF6113" w:rsidRDefault="00DF6113" w:rsidP="006C010F">
      <w:pPr>
        <w:ind w:right="-1130"/>
        <w:rPr>
          <w:noProof/>
          <w:lang w:eastAsia="en-GB"/>
        </w:rPr>
      </w:pPr>
      <w:r>
        <w:rPr>
          <w:noProof/>
          <w:lang w:eastAsia="en-GB"/>
        </w:rPr>
        <w:drawing>
          <wp:inline distT="0" distB="0" distL="0" distR="0" wp14:anchorId="3F61BB5F" wp14:editId="22B40C49">
            <wp:extent cx="3706116" cy="2981739"/>
            <wp:effectExtent l="19050" t="19050" r="2794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4.PNG"/>
                    <pic:cNvPicPr/>
                  </pic:nvPicPr>
                  <pic:blipFill>
                    <a:blip r:embed="rId25">
                      <a:extLst>
                        <a:ext uri="{28A0092B-C50C-407E-A947-70E740481C1C}">
                          <a14:useLocalDpi xmlns:a14="http://schemas.microsoft.com/office/drawing/2010/main" val="0"/>
                        </a:ext>
                      </a:extLst>
                    </a:blip>
                    <a:stretch>
                      <a:fillRect/>
                    </a:stretch>
                  </pic:blipFill>
                  <pic:spPr>
                    <a:xfrm>
                      <a:off x="0" y="0"/>
                      <a:ext cx="3728742" cy="2999943"/>
                    </a:xfrm>
                    <a:prstGeom prst="rect">
                      <a:avLst/>
                    </a:prstGeom>
                    <a:ln>
                      <a:solidFill>
                        <a:schemeClr val="tx1"/>
                      </a:solidFill>
                    </a:ln>
                  </pic:spPr>
                </pic:pic>
              </a:graphicData>
            </a:graphic>
          </wp:inline>
        </w:drawing>
      </w:r>
    </w:p>
    <w:p w14:paraId="755C25CB" w14:textId="6B22C1BF" w:rsidR="00DF6113" w:rsidRDefault="00DF6113" w:rsidP="006C010F">
      <w:pPr>
        <w:ind w:right="-1130"/>
        <w:rPr>
          <w:noProof/>
          <w:lang w:eastAsia="en-GB"/>
        </w:rPr>
      </w:pPr>
    </w:p>
    <w:p w14:paraId="2F6FB6E5" w14:textId="35E8DDB7" w:rsidR="00DF6113" w:rsidRDefault="00DF6113" w:rsidP="006C010F">
      <w:pPr>
        <w:ind w:right="-1130"/>
        <w:rPr>
          <w:noProof/>
          <w:lang w:eastAsia="en-GB"/>
        </w:rPr>
      </w:pPr>
      <w:r>
        <w:rPr>
          <w:noProof/>
          <w:lang w:eastAsia="en-GB"/>
        </w:rPr>
        <w:lastRenderedPageBreak/>
        <w:t>Once connected, navigating to Robots under the Management heading, should present the user with a green tick next to the name, and a green dot next to the Type of machine it is. If the machine disconnects, or is faulted, the dot will be a different colour, or not present entirely.</w:t>
      </w:r>
    </w:p>
    <w:p w14:paraId="5BF89B61" w14:textId="77D60B89" w:rsidR="00DF6113" w:rsidRDefault="00DF6113" w:rsidP="00DF6113">
      <w:pPr>
        <w:ind w:left="-1134" w:right="-1130"/>
        <w:rPr>
          <w:noProof/>
          <w:lang w:eastAsia="en-GB"/>
        </w:rPr>
      </w:pPr>
      <w:r>
        <w:rPr>
          <w:noProof/>
          <w:lang w:eastAsia="en-GB"/>
        </w:rPr>
        <w:drawing>
          <wp:inline distT="0" distB="0" distL="0" distR="0" wp14:anchorId="698587DE" wp14:editId="2B84637A">
            <wp:extent cx="7394828" cy="1606163"/>
            <wp:effectExtent l="19050" t="19050" r="1587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5.PNG"/>
                    <pic:cNvPicPr/>
                  </pic:nvPicPr>
                  <pic:blipFill>
                    <a:blip r:embed="rId26">
                      <a:extLst>
                        <a:ext uri="{28A0092B-C50C-407E-A947-70E740481C1C}">
                          <a14:useLocalDpi xmlns:a14="http://schemas.microsoft.com/office/drawing/2010/main" val="0"/>
                        </a:ext>
                      </a:extLst>
                    </a:blip>
                    <a:stretch>
                      <a:fillRect/>
                    </a:stretch>
                  </pic:blipFill>
                  <pic:spPr>
                    <a:xfrm>
                      <a:off x="0" y="0"/>
                      <a:ext cx="7479168" cy="1624482"/>
                    </a:xfrm>
                    <a:prstGeom prst="rect">
                      <a:avLst/>
                    </a:prstGeom>
                    <a:ln>
                      <a:solidFill>
                        <a:schemeClr val="tx1"/>
                      </a:solidFill>
                    </a:ln>
                  </pic:spPr>
                </pic:pic>
              </a:graphicData>
            </a:graphic>
          </wp:inline>
        </w:drawing>
      </w:r>
    </w:p>
    <w:p w14:paraId="3271695D" w14:textId="6FBC409D" w:rsidR="00DF6113" w:rsidRDefault="008E687A" w:rsidP="006C010F">
      <w:pPr>
        <w:ind w:right="-1130"/>
        <w:rPr>
          <w:noProof/>
          <w:lang w:eastAsia="en-GB"/>
        </w:rPr>
      </w:pPr>
      <w:r>
        <w:rPr>
          <w:noProof/>
          <w:lang w:eastAsia="en-GB"/>
        </w:rPr>
        <w:t>Now that the robot and machine have been set up and configured, an Environment must be made for the robots to run within. An environment is simply a group of robots defined to the organisations requirements.</w:t>
      </w:r>
    </w:p>
    <w:p w14:paraId="2407AF43" w14:textId="6A23EF17" w:rsidR="008E687A" w:rsidRDefault="008E687A" w:rsidP="006C010F">
      <w:pPr>
        <w:ind w:right="-1130"/>
        <w:rPr>
          <w:noProof/>
          <w:lang w:eastAsia="en-GB"/>
        </w:rPr>
      </w:pPr>
      <w:r>
        <w:rPr>
          <w:noProof/>
          <w:lang w:eastAsia="en-GB"/>
        </w:rPr>
        <w:t>To set up an Environment, from within Robots under the Management heading, there is a a tab at the top labeled Environments, clicking this will change the display of the interface.</w:t>
      </w:r>
    </w:p>
    <w:p w14:paraId="33BB2217" w14:textId="6872E088" w:rsidR="008E687A" w:rsidRDefault="008E687A" w:rsidP="006C010F">
      <w:pPr>
        <w:ind w:right="-1130"/>
        <w:rPr>
          <w:noProof/>
          <w:lang w:eastAsia="en-GB"/>
        </w:rPr>
      </w:pPr>
      <w:r>
        <w:rPr>
          <w:noProof/>
          <w:lang w:eastAsia="en-GB"/>
        </w:rPr>
        <w:drawing>
          <wp:inline distT="0" distB="0" distL="0" distR="0" wp14:anchorId="1A1CA045" wp14:editId="026F7537">
            <wp:extent cx="3953427" cy="533474"/>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6.PNG"/>
                    <pic:cNvPicPr/>
                  </pic:nvPicPr>
                  <pic:blipFill>
                    <a:blip r:embed="rId27">
                      <a:extLst>
                        <a:ext uri="{28A0092B-C50C-407E-A947-70E740481C1C}">
                          <a14:useLocalDpi xmlns:a14="http://schemas.microsoft.com/office/drawing/2010/main" val="0"/>
                        </a:ext>
                      </a:extLst>
                    </a:blip>
                    <a:stretch>
                      <a:fillRect/>
                    </a:stretch>
                  </pic:blipFill>
                  <pic:spPr>
                    <a:xfrm>
                      <a:off x="0" y="0"/>
                      <a:ext cx="3953427" cy="533474"/>
                    </a:xfrm>
                    <a:prstGeom prst="rect">
                      <a:avLst/>
                    </a:prstGeom>
                    <a:ln>
                      <a:solidFill>
                        <a:schemeClr val="tx1"/>
                      </a:solidFill>
                    </a:ln>
                  </pic:spPr>
                </pic:pic>
              </a:graphicData>
            </a:graphic>
          </wp:inline>
        </w:drawing>
      </w:r>
    </w:p>
    <w:p w14:paraId="7F9838E4" w14:textId="6EA12041" w:rsidR="008E687A" w:rsidRDefault="008E687A" w:rsidP="006C010F">
      <w:pPr>
        <w:ind w:right="-1130"/>
        <w:rPr>
          <w:noProof/>
          <w:lang w:eastAsia="en-GB"/>
        </w:rPr>
      </w:pPr>
      <w:r>
        <w:rPr>
          <w:noProof/>
          <w:lang w:eastAsia="en-GB"/>
        </w:rPr>
        <w:t>Clicking the Plus button will again present a new input interface. Completing the requested details with ‘Development’ with an accompanying description, then clicking Create will establish the Environment.</w:t>
      </w:r>
    </w:p>
    <w:p w14:paraId="5E4991A0" w14:textId="756998C3" w:rsidR="008E687A" w:rsidRDefault="008E687A" w:rsidP="006C010F">
      <w:pPr>
        <w:ind w:right="-1130"/>
        <w:rPr>
          <w:noProof/>
          <w:lang w:eastAsia="en-GB"/>
        </w:rPr>
      </w:pPr>
      <w:r>
        <w:rPr>
          <w:noProof/>
          <w:lang w:eastAsia="en-GB"/>
        </w:rPr>
        <w:drawing>
          <wp:inline distT="0" distB="0" distL="0" distR="0" wp14:anchorId="6F1668A6" wp14:editId="2DD651FB">
            <wp:extent cx="5715798" cy="2962688"/>
            <wp:effectExtent l="19050" t="19050" r="1841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21.PNG"/>
                    <pic:cNvPicPr/>
                  </pic:nvPicPr>
                  <pic:blipFill>
                    <a:blip r:embed="rId28">
                      <a:extLst>
                        <a:ext uri="{28A0092B-C50C-407E-A947-70E740481C1C}">
                          <a14:useLocalDpi xmlns:a14="http://schemas.microsoft.com/office/drawing/2010/main" val="0"/>
                        </a:ext>
                      </a:extLst>
                    </a:blip>
                    <a:stretch>
                      <a:fillRect/>
                    </a:stretch>
                  </pic:blipFill>
                  <pic:spPr>
                    <a:xfrm>
                      <a:off x="0" y="0"/>
                      <a:ext cx="5715798" cy="2962688"/>
                    </a:xfrm>
                    <a:prstGeom prst="rect">
                      <a:avLst/>
                    </a:prstGeom>
                    <a:ln>
                      <a:solidFill>
                        <a:schemeClr val="tx1"/>
                      </a:solidFill>
                    </a:ln>
                  </pic:spPr>
                </pic:pic>
              </a:graphicData>
            </a:graphic>
          </wp:inline>
        </w:drawing>
      </w:r>
    </w:p>
    <w:p w14:paraId="7EA57658" w14:textId="3831C94D" w:rsidR="008E687A" w:rsidRDefault="008E687A" w:rsidP="006C010F">
      <w:pPr>
        <w:ind w:right="-1130"/>
        <w:rPr>
          <w:noProof/>
          <w:lang w:eastAsia="en-GB"/>
        </w:rPr>
      </w:pPr>
      <w:r>
        <w:rPr>
          <w:noProof/>
          <w:lang w:eastAsia="en-GB"/>
        </w:rPr>
        <w:t>From the elipse button (…), selecting Manage will allow the user to associate a robot with the environment. A robot may only be associated with a single environment.</w:t>
      </w:r>
    </w:p>
    <w:p w14:paraId="672A6659" w14:textId="3831C94D" w:rsidR="008E687A" w:rsidRDefault="008E687A" w:rsidP="008E687A">
      <w:pPr>
        <w:ind w:left="-1134" w:right="-1130"/>
        <w:rPr>
          <w:noProof/>
          <w:lang w:eastAsia="en-GB"/>
        </w:rPr>
      </w:pPr>
      <w:r>
        <w:rPr>
          <w:noProof/>
          <w:lang w:eastAsia="en-GB"/>
        </w:rPr>
        <w:drawing>
          <wp:inline distT="0" distB="0" distL="0" distR="0" wp14:anchorId="3DF9E3F4" wp14:editId="68194A92">
            <wp:extent cx="7425985" cy="1152939"/>
            <wp:effectExtent l="19050" t="19050" r="2286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36640" cy="1185645"/>
                    </a:xfrm>
                    <a:prstGeom prst="rect">
                      <a:avLst/>
                    </a:prstGeom>
                    <a:ln>
                      <a:solidFill>
                        <a:schemeClr val="tx1"/>
                      </a:solidFill>
                    </a:ln>
                  </pic:spPr>
                </pic:pic>
              </a:graphicData>
            </a:graphic>
          </wp:inline>
        </w:drawing>
      </w:r>
    </w:p>
    <w:p w14:paraId="616026F3" w14:textId="55E9C776" w:rsidR="00DF6113" w:rsidRDefault="008E687A" w:rsidP="006C010F">
      <w:pPr>
        <w:ind w:right="-1130"/>
        <w:rPr>
          <w:noProof/>
          <w:lang w:eastAsia="en-GB"/>
        </w:rPr>
      </w:pPr>
      <w:r>
        <w:rPr>
          <w:noProof/>
          <w:lang w:eastAsia="en-GB"/>
        </w:rPr>
        <w:lastRenderedPageBreak/>
        <w:t>Selecting the check box next to the name of the robot, the clicking Update will complete the robot will then be associated with the environment.</w:t>
      </w:r>
    </w:p>
    <w:p w14:paraId="4A955401" w14:textId="433E9FB6" w:rsidR="008E687A" w:rsidRDefault="008E687A" w:rsidP="006C010F">
      <w:pPr>
        <w:ind w:right="-1130"/>
        <w:rPr>
          <w:noProof/>
          <w:lang w:eastAsia="en-GB"/>
        </w:rPr>
      </w:pPr>
      <w:r>
        <w:rPr>
          <w:noProof/>
          <w:lang w:eastAsia="en-GB"/>
        </w:rPr>
        <w:drawing>
          <wp:inline distT="0" distB="0" distL="0" distR="0" wp14:anchorId="1E38CD51" wp14:editId="04296077">
            <wp:extent cx="3968222" cy="2830664"/>
            <wp:effectExtent l="19050" t="19050" r="1333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0664" cy="2860939"/>
                    </a:xfrm>
                    <a:prstGeom prst="rect">
                      <a:avLst/>
                    </a:prstGeom>
                    <a:ln>
                      <a:solidFill>
                        <a:schemeClr val="tx1"/>
                      </a:solidFill>
                    </a:ln>
                  </pic:spPr>
                </pic:pic>
              </a:graphicData>
            </a:graphic>
          </wp:inline>
        </w:drawing>
      </w:r>
    </w:p>
    <w:p w14:paraId="5481E55A" w14:textId="6878844C" w:rsidR="003D5593" w:rsidRDefault="003D5593" w:rsidP="006C010F">
      <w:pPr>
        <w:ind w:right="-1130"/>
        <w:rPr>
          <w:noProof/>
          <w:lang w:eastAsia="en-GB"/>
        </w:rPr>
      </w:pPr>
      <w:r>
        <w:rPr>
          <w:noProof/>
          <w:lang w:eastAsia="en-GB"/>
        </w:rPr>
        <w:t>If everything is configured and connected properly, back on the Robots tab, there should be present a green tick next to name, a green dot next to type, and the name of the environment displayed. This will indicate the robot and machien are ready to execute automation pieces.</w:t>
      </w:r>
    </w:p>
    <w:p w14:paraId="5A7E7CC3" w14:textId="6EFA22CE" w:rsidR="008E687A" w:rsidRDefault="003D5593" w:rsidP="003D5593">
      <w:pPr>
        <w:ind w:left="-1134" w:right="-1130"/>
        <w:rPr>
          <w:noProof/>
          <w:lang w:eastAsia="en-GB"/>
        </w:rPr>
      </w:pPr>
      <w:r>
        <w:rPr>
          <w:noProof/>
          <w:lang w:eastAsia="en-GB"/>
        </w:rPr>
        <w:drawing>
          <wp:inline distT="0" distB="0" distL="0" distR="0" wp14:anchorId="0D162855" wp14:editId="038C950C">
            <wp:extent cx="7442433" cy="500933"/>
            <wp:effectExtent l="19050" t="19050" r="635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7.PNG"/>
                    <pic:cNvPicPr/>
                  </pic:nvPicPr>
                  <pic:blipFill>
                    <a:blip r:embed="rId31">
                      <a:extLst>
                        <a:ext uri="{28A0092B-C50C-407E-A947-70E740481C1C}">
                          <a14:useLocalDpi xmlns:a14="http://schemas.microsoft.com/office/drawing/2010/main" val="0"/>
                        </a:ext>
                      </a:extLst>
                    </a:blip>
                    <a:stretch>
                      <a:fillRect/>
                    </a:stretch>
                  </pic:blipFill>
                  <pic:spPr>
                    <a:xfrm>
                      <a:off x="0" y="0"/>
                      <a:ext cx="7571684" cy="509633"/>
                    </a:xfrm>
                    <a:prstGeom prst="rect">
                      <a:avLst/>
                    </a:prstGeom>
                    <a:ln>
                      <a:solidFill>
                        <a:schemeClr val="tx1"/>
                      </a:solidFill>
                    </a:ln>
                  </pic:spPr>
                </pic:pic>
              </a:graphicData>
            </a:graphic>
          </wp:inline>
        </w:drawing>
      </w:r>
    </w:p>
    <w:p w14:paraId="4EC3C285" w14:textId="77777777" w:rsidR="0006172C" w:rsidRDefault="0006172C" w:rsidP="006C010F">
      <w:pPr>
        <w:ind w:right="-1130"/>
        <w:rPr>
          <w:b/>
          <w:noProof/>
          <w:sz w:val="28"/>
          <w:lang w:eastAsia="en-GB"/>
        </w:rPr>
      </w:pPr>
    </w:p>
    <w:p w14:paraId="71FA2EC9" w14:textId="77777777" w:rsidR="0006172C" w:rsidRDefault="0006172C">
      <w:pPr>
        <w:rPr>
          <w:b/>
          <w:noProof/>
          <w:sz w:val="28"/>
          <w:lang w:eastAsia="en-GB"/>
        </w:rPr>
      </w:pPr>
      <w:r>
        <w:rPr>
          <w:b/>
          <w:noProof/>
          <w:sz w:val="28"/>
          <w:lang w:eastAsia="en-GB"/>
        </w:rPr>
        <w:br w:type="page"/>
      </w:r>
    </w:p>
    <w:p w14:paraId="5F495342" w14:textId="470A520A" w:rsidR="003D5593" w:rsidRDefault="003D5593" w:rsidP="006C010F">
      <w:pPr>
        <w:ind w:right="-1130"/>
        <w:rPr>
          <w:noProof/>
          <w:lang w:eastAsia="en-GB"/>
        </w:rPr>
      </w:pPr>
      <w:r>
        <w:rPr>
          <w:b/>
          <w:noProof/>
          <w:sz w:val="28"/>
          <w:lang w:eastAsia="en-GB"/>
        </w:rPr>
        <w:lastRenderedPageBreak/>
        <w:t>Publishing a Workflow</w:t>
      </w:r>
    </w:p>
    <w:p w14:paraId="36A378D2" w14:textId="0A075F29" w:rsidR="00862C96" w:rsidRDefault="00862C96" w:rsidP="006C010F">
      <w:pPr>
        <w:ind w:right="-1130"/>
        <w:rPr>
          <w:noProof/>
          <w:lang w:eastAsia="en-GB"/>
        </w:rPr>
      </w:pPr>
      <w:r>
        <w:rPr>
          <w:noProof/>
          <w:lang w:eastAsia="en-GB"/>
        </w:rPr>
        <w:t>To allow a workflow to be executed at a scheduled point in time, or when certain conditions are triggered, the workflow must be published to the Orchestrator. To achieve this, the user must use the Publish button within Stuio, under the Design ribbon.</w:t>
      </w:r>
    </w:p>
    <w:p w14:paraId="57DA6B8E" w14:textId="3366BBF6" w:rsidR="00862C96" w:rsidRPr="003D5593" w:rsidRDefault="00862C96" w:rsidP="006C010F">
      <w:pPr>
        <w:ind w:right="-1130"/>
        <w:rPr>
          <w:noProof/>
          <w:lang w:eastAsia="en-GB"/>
        </w:rPr>
      </w:pPr>
      <w:r>
        <w:rPr>
          <w:noProof/>
          <w:lang w:eastAsia="en-GB"/>
        </w:rPr>
        <w:drawing>
          <wp:inline distT="0" distB="0" distL="0" distR="0" wp14:anchorId="07458A69" wp14:editId="2F21DA1E">
            <wp:extent cx="5943600" cy="661035"/>
            <wp:effectExtent l="19050" t="19050" r="1905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61035"/>
                    </a:xfrm>
                    <a:prstGeom prst="rect">
                      <a:avLst/>
                    </a:prstGeom>
                    <a:ln>
                      <a:solidFill>
                        <a:schemeClr val="tx1"/>
                      </a:solidFill>
                    </a:ln>
                  </pic:spPr>
                </pic:pic>
              </a:graphicData>
            </a:graphic>
          </wp:inline>
        </w:drawing>
      </w:r>
    </w:p>
    <w:p w14:paraId="36B1F81E" w14:textId="056EEA68" w:rsidR="00862C96" w:rsidRDefault="00862C96" w:rsidP="006C010F">
      <w:pPr>
        <w:ind w:right="-1130"/>
        <w:rPr>
          <w:noProof/>
          <w:lang w:eastAsia="en-GB"/>
        </w:rPr>
      </w:pPr>
      <w:r>
        <w:rPr>
          <w:noProof/>
          <w:lang w:eastAsia="en-GB"/>
        </w:rPr>
        <w:t xml:space="preserve">The user will be presented with a dialogue box requesting information from the user. The desired information is the Publish to location. The options are Orchestrator or Custom. Custom will publish the project to a supplied </w:t>
      </w:r>
      <w:r w:rsidR="008F0070">
        <w:rPr>
          <w:noProof/>
          <w:lang w:eastAsia="en-GB"/>
        </w:rPr>
        <w:t>folder location, where as Orchestrator will push the workflow to the cloud, accessible from within Orchestrator web interface.</w:t>
      </w:r>
    </w:p>
    <w:p w14:paraId="2688B3FC" w14:textId="77777777" w:rsidR="001F2D5B" w:rsidRDefault="008F0070" w:rsidP="006C010F">
      <w:pPr>
        <w:ind w:right="-1130"/>
        <w:rPr>
          <w:noProof/>
          <w:lang w:eastAsia="en-GB"/>
        </w:rPr>
      </w:pPr>
      <w:r>
        <w:rPr>
          <w:noProof/>
          <w:lang w:eastAsia="en-GB"/>
        </w:rPr>
        <w:t xml:space="preserve">Ensure that a Release Note has been supplied so that developers or maintainers inheriting the workflow are able to understand what the </w:t>
      </w:r>
      <w:r w:rsidR="001F2D5B">
        <w:rPr>
          <w:noProof/>
          <w:lang w:eastAsia="en-GB"/>
        </w:rPr>
        <w:t xml:space="preserve">workflow is, or to understand any </w:t>
      </w:r>
      <w:r>
        <w:rPr>
          <w:noProof/>
          <w:lang w:eastAsia="en-GB"/>
        </w:rPr>
        <w:t xml:space="preserve">changes </w:t>
      </w:r>
      <w:r w:rsidR="001F2D5B">
        <w:rPr>
          <w:noProof/>
          <w:lang w:eastAsia="en-GB"/>
        </w:rPr>
        <w:t>that have been made</w:t>
      </w:r>
      <w:r>
        <w:rPr>
          <w:noProof/>
          <w:lang w:eastAsia="en-GB"/>
        </w:rPr>
        <w:t>.</w:t>
      </w:r>
    </w:p>
    <w:p w14:paraId="0B233BAD" w14:textId="784CCB50" w:rsidR="008F0070" w:rsidRDefault="001F2D5B" w:rsidP="006C010F">
      <w:pPr>
        <w:ind w:right="-1130"/>
        <w:rPr>
          <w:noProof/>
          <w:lang w:eastAsia="en-GB"/>
        </w:rPr>
      </w:pPr>
      <w:r>
        <w:rPr>
          <w:noProof/>
          <w:lang w:eastAsia="en-GB"/>
        </w:rPr>
        <w:t>Finally, a Version number must be supplied. The version number will automatically increase by 0.0.1 if the workflow has been published once before.</w:t>
      </w:r>
      <w:r w:rsidR="008F0070">
        <w:rPr>
          <w:noProof/>
          <w:lang w:eastAsia="en-GB"/>
        </w:rPr>
        <w:t xml:space="preserve"> </w:t>
      </w:r>
    </w:p>
    <w:p w14:paraId="21CC3228" w14:textId="6378F9A9" w:rsidR="00862C96" w:rsidRDefault="00862C96" w:rsidP="006C010F">
      <w:pPr>
        <w:ind w:right="-1130"/>
        <w:rPr>
          <w:noProof/>
          <w:lang w:eastAsia="en-GB"/>
        </w:rPr>
      </w:pPr>
      <w:r>
        <w:rPr>
          <w:noProof/>
          <w:lang w:eastAsia="en-GB"/>
        </w:rPr>
        <w:drawing>
          <wp:inline distT="0" distB="0" distL="0" distR="0" wp14:anchorId="330EAA1A" wp14:editId="13C5A7BB">
            <wp:extent cx="5943600" cy="5184775"/>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184775"/>
                    </a:xfrm>
                    <a:prstGeom prst="rect">
                      <a:avLst/>
                    </a:prstGeom>
                    <a:ln>
                      <a:solidFill>
                        <a:schemeClr val="tx1"/>
                      </a:solidFill>
                    </a:ln>
                  </pic:spPr>
                </pic:pic>
              </a:graphicData>
            </a:graphic>
          </wp:inline>
        </w:drawing>
      </w:r>
    </w:p>
    <w:p w14:paraId="29E0FCC3" w14:textId="773EDF4D" w:rsidR="00862C96" w:rsidRDefault="00862C96" w:rsidP="006C010F">
      <w:pPr>
        <w:ind w:right="-1130"/>
        <w:rPr>
          <w:noProof/>
          <w:lang w:eastAsia="en-GB"/>
        </w:rPr>
      </w:pPr>
    </w:p>
    <w:p w14:paraId="0B1BAED4" w14:textId="50ADF779" w:rsidR="001F2D5B" w:rsidRDefault="001F2D5B" w:rsidP="006C010F">
      <w:pPr>
        <w:ind w:right="-1130"/>
        <w:rPr>
          <w:noProof/>
          <w:lang w:eastAsia="en-GB"/>
        </w:rPr>
      </w:pPr>
      <w:r>
        <w:rPr>
          <w:noProof/>
          <w:lang w:eastAsia="en-GB"/>
        </w:rPr>
        <w:lastRenderedPageBreak/>
        <w:t xml:space="preserve">A </w:t>
      </w:r>
      <w:r w:rsidR="00A22EC5">
        <w:rPr>
          <w:noProof/>
          <w:lang w:eastAsia="en-GB"/>
        </w:rPr>
        <w:t>general note on version numbering</w:t>
      </w:r>
      <w:r>
        <w:rPr>
          <w:noProof/>
          <w:lang w:eastAsia="en-GB"/>
        </w:rPr>
        <w:t xml:space="preserve"> (x.y.z):</w:t>
      </w:r>
    </w:p>
    <w:p w14:paraId="55BEC731" w14:textId="79FE4792" w:rsidR="001F2D5B" w:rsidRDefault="001F2D5B" w:rsidP="006C010F">
      <w:pPr>
        <w:ind w:right="-1130"/>
        <w:rPr>
          <w:noProof/>
          <w:lang w:eastAsia="en-GB"/>
        </w:rPr>
      </w:pPr>
      <w:r>
        <w:rPr>
          <w:noProof/>
          <w:lang w:eastAsia="en-GB"/>
        </w:rPr>
        <w:tab/>
        <w:t xml:space="preserve">X - Major feature update or adding new features and functionality including </w:t>
      </w:r>
      <w:r w:rsidR="00A22EC5">
        <w:rPr>
          <w:noProof/>
          <w:lang w:eastAsia="en-GB"/>
        </w:rPr>
        <w:t xml:space="preserve">distribution to </w:t>
      </w:r>
      <w:r>
        <w:rPr>
          <w:noProof/>
          <w:lang w:eastAsia="en-GB"/>
        </w:rPr>
        <w:t>new platform(s)</w:t>
      </w:r>
    </w:p>
    <w:p w14:paraId="5FA6286F" w14:textId="7AA96626" w:rsidR="001F2D5B" w:rsidRDefault="001F2D5B" w:rsidP="006C010F">
      <w:pPr>
        <w:ind w:right="-1130"/>
        <w:rPr>
          <w:noProof/>
          <w:lang w:eastAsia="en-GB"/>
        </w:rPr>
      </w:pPr>
      <w:r>
        <w:rPr>
          <w:noProof/>
          <w:lang w:eastAsia="en-GB"/>
        </w:rPr>
        <w:tab/>
        <w:t>Y - Minor feature update or new small feature and funtionality</w:t>
      </w:r>
    </w:p>
    <w:p w14:paraId="134133CF" w14:textId="4CDCD50D" w:rsidR="001F2D5B" w:rsidRDefault="001F2D5B" w:rsidP="006C010F">
      <w:pPr>
        <w:ind w:right="-1130"/>
        <w:rPr>
          <w:noProof/>
          <w:lang w:eastAsia="en-GB"/>
        </w:rPr>
      </w:pPr>
      <w:r>
        <w:rPr>
          <w:noProof/>
          <w:lang w:eastAsia="en-GB"/>
        </w:rPr>
        <w:tab/>
        <w:t>Z - Bug fixes, UI tweaks and data refreshes</w:t>
      </w:r>
    </w:p>
    <w:p w14:paraId="5AF0CC1B" w14:textId="01829C94" w:rsidR="00862C96" w:rsidRDefault="001F2D5B" w:rsidP="006C010F">
      <w:pPr>
        <w:ind w:right="-1130"/>
        <w:rPr>
          <w:noProof/>
          <w:lang w:eastAsia="en-GB"/>
        </w:rPr>
      </w:pPr>
      <w:r>
        <w:rPr>
          <w:noProof/>
          <w:lang w:eastAsia="en-GB"/>
        </w:rPr>
        <w:t>Once the workflow has been publish, a confirmation screen will be presented.</w:t>
      </w:r>
    </w:p>
    <w:p w14:paraId="0ABD9A6F" w14:textId="1D9A10D0" w:rsidR="001F2D5B" w:rsidRDefault="001F2D5B" w:rsidP="006C010F">
      <w:pPr>
        <w:ind w:right="-1130"/>
        <w:rPr>
          <w:noProof/>
          <w:lang w:eastAsia="en-GB"/>
        </w:rPr>
      </w:pPr>
      <w:r>
        <w:rPr>
          <w:noProof/>
          <w:lang w:eastAsia="en-GB"/>
        </w:rPr>
        <w:drawing>
          <wp:inline distT="0" distB="0" distL="0" distR="0" wp14:anchorId="3A83CDA6" wp14:editId="0253DACA">
            <wp:extent cx="3810532" cy="2819794"/>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005.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819794"/>
                    </a:xfrm>
                    <a:prstGeom prst="rect">
                      <a:avLst/>
                    </a:prstGeom>
                    <a:ln>
                      <a:solidFill>
                        <a:schemeClr val="tx1"/>
                      </a:solidFill>
                    </a:ln>
                  </pic:spPr>
                </pic:pic>
              </a:graphicData>
            </a:graphic>
          </wp:inline>
        </w:drawing>
      </w:r>
    </w:p>
    <w:p w14:paraId="7E39AA80" w14:textId="161573FB" w:rsidR="00862C96" w:rsidRDefault="001F2D5B" w:rsidP="006C010F">
      <w:pPr>
        <w:ind w:right="-1130"/>
        <w:rPr>
          <w:noProof/>
          <w:lang w:eastAsia="en-GB"/>
        </w:rPr>
      </w:pPr>
      <w:r>
        <w:rPr>
          <w:noProof/>
          <w:lang w:eastAsia="en-GB"/>
        </w:rPr>
        <w:t>Navigating to Packages under the Management heading within Orchestrator, the uploaded workflow package will be visible.</w:t>
      </w:r>
      <w:r w:rsidR="009F7505">
        <w:rPr>
          <w:noProof/>
          <w:lang w:eastAsia="en-GB"/>
        </w:rPr>
        <w:t xml:space="preserve"> Clickin the ‘1-2-3-‘ button on the far right of the package will display a new window.</w:t>
      </w:r>
    </w:p>
    <w:p w14:paraId="231742C8" w14:textId="1BD7C307" w:rsidR="001F2D5B" w:rsidRDefault="009F7505" w:rsidP="009F7505">
      <w:pPr>
        <w:ind w:left="-1134" w:right="-1130"/>
        <w:rPr>
          <w:noProof/>
          <w:lang w:eastAsia="en-GB"/>
        </w:rPr>
      </w:pPr>
      <w:r>
        <w:rPr>
          <w:noProof/>
          <w:lang w:eastAsia="en-GB"/>
        </w:rPr>
        <w:drawing>
          <wp:inline distT="0" distB="0" distL="0" distR="0" wp14:anchorId="3F61AC4C" wp14:editId="09A9CAD0">
            <wp:extent cx="7315521" cy="1558456"/>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26.PNG"/>
                    <pic:cNvPicPr/>
                  </pic:nvPicPr>
                  <pic:blipFill>
                    <a:blip r:embed="rId35">
                      <a:extLst>
                        <a:ext uri="{28A0092B-C50C-407E-A947-70E740481C1C}">
                          <a14:useLocalDpi xmlns:a14="http://schemas.microsoft.com/office/drawing/2010/main" val="0"/>
                        </a:ext>
                      </a:extLst>
                    </a:blip>
                    <a:stretch>
                      <a:fillRect/>
                    </a:stretch>
                  </pic:blipFill>
                  <pic:spPr>
                    <a:xfrm>
                      <a:off x="0" y="0"/>
                      <a:ext cx="7348942" cy="1565576"/>
                    </a:xfrm>
                    <a:prstGeom prst="rect">
                      <a:avLst/>
                    </a:prstGeom>
                    <a:ln>
                      <a:solidFill>
                        <a:schemeClr val="tx1"/>
                      </a:solidFill>
                    </a:ln>
                  </pic:spPr>
                </pic:pic>
              </a:graphicData>
            </a:graphic>
          </wp:inline>
        </w:drawing>
      </w:r>
    </w:p>
    <w:p w14:paraId="7E5359A4" w14:textId="21C3C2BE" w:rsidR="00862C96" w:rsidRDefault="009F7505" w:rsidP="006C010F">
      <w:pPr>
        <w:ind w:right="-1130"/>
        <w:rPr>
          <w:noProof/>
          <w:lang w:eastAsia="en-GB"/>
        </w:rPr>
      </w:pPr>
      <w:r>
        <w:rPr>
          <w:noProof/>
          <w:lang w:eastAsia="en-GB"/>
        </w:rPr>
        <w:lastRenderedPageBreak/>
        <w:drawing>
          <wp:inline distT="0" distB="0" distL="0" distR="0" wp14:anchorId="6E12A500" wp14:editId="00817FC9">
            <wp:extent cx="5715798" cy="4277322"/>
            <wp:effectExtent l="19050" t="19050" r="1841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27.PNG"/>
                    <pic:cNvPicPr/>
                  </pic:nvPicPr>
                  <pic:blipFill>
                    <a:blip r:embed="rId36">
                      <a:extLst>
                        <a:ext uri="{28A0092B-C50C-407E-A947-70E740481C1C}">
                          <a14:useLocalDpi xmlns:a14="http://schemas.microsoft.com/office/drawing/2010/main" val="0"/>
                        </a:ext>
                      </a:extLst>
                    </a:blip>
                    <a:stretch>
                      <a:fillRect/>
                    </a:stretch>
                  </pic:blipFill>
                  <pic:spPr>
                    <a:xfrm>
                      <a:off x="0" y="0"/>
                      <a:ext cx="5715798" cy="4277322"/>
                    </a:xfrm>
                    <a:prstGeom prst="rect">
                      <a:avLst/>
                    </a:prstGeom>
                    <a:ln>
                      <a:solidFill>
                        <a:schemeClr val="tx1"/>
                      </a:solidFill>
                    </a:ln>
                  </pic:spPr>
                </pic:pic>
              </a:graphicData>
            </a:graphic>
          </wp:inline>
        </w:drawing>
      </w:r>
    </w:p>
    <w:p w14:paraId="585FDB50" w14:textId="27C336C6" w:rsidR="008E687A" w:rsidRDefault="009F7505" w:rsidP="006C010F">
      <w:pPr>
        <w:ind w:right="-1130"/>
        <w:rPr>
          <w:noProof/>
          <w:lang w:eastAsia="en-GB"/>
        </w:rPr>
      </w:pPr>
      <w:r>
        <w:rPr>
          <w:noProof/>
          <w:lang w:eastAsia="en-GB"/>
        </w:rPr>
        <w:t>Clicking the elipse button will allow the user to either download the workflow, or to show the release notes that were previously added.</w:t>
      </w:r>
    </w:p>
    <w:p w14:paraId="34073142" w14:textId="06EEF615" w:rsidR="008E687A" w:rsidRDefault="009F7505" w:rsidP="006C010F">
      <w:pPr>
        <w:ind w:right="-1130"/>
        <w:rPr>
          <w:noProof/>
          <w:lang w:eastAsia="en-GB"/>
        </w:rPr>
      </w:pPr>
      <w:r>
        <w:rPr>
          <w:noProof/>
          <w:lang w:eastAsia="en-GB"/>
        </w:rPr>
        <w:drawing>
          <wp:inline distT="0" distB="0" distL="0" distR="0" wp14:anchorId="18633F20" wp14:editId="5FC8A3DC">
            <wp:extent cx="5715798" cy="4277322"/>
            <wp:effectExtent l="19050" t="19050" r="1841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28.PNG"/>
                    <pic:cNvPicPr/>
                  </pic:nvPicPr>
                  <pic:blipFill>
                    <a:blip r:embed="rId37">
                      <a:extLst>
                        <a:ext uri="{28A0092B-C50C-407E-A947-70E740481C1C}">
                          <a14:useLocalDpi xmlns:a14="http://schemas.microsoft.com/office/drawing/2010/main" val="0"/>
                        </a:ext>
                      </a:extLst>
                    </a:blip>
                    <a:stretch>
                      <a:fillRect/>
                    </a:stretch>
                  </pic:blipFill>
                  <pic:spPr>
                    <a:xfrm>
                      <a:off x="0" y="0"/>
                      <a:ext cx="5715798" cy="4277322"/>
                    </a:xfrm>
                    <a:prstGeom prst="rect">
                      <a:avLst/>
                    </a:prstGeom>
                    <a:ln>
                      <a:solidFill>
                        <a:schemeClr val="tx1"/>
                      </a:solidFill>
                    </a:ln>
                  </pic:spPr>
                </pic:pic>
              </a:graphicData>
            </a:graphic>
          </wp:inline>
        </w:drawing>
      </w:r>
    </w:p>
    <w:p w14:paraId="086C5B54" w14:textId="579BF5C1" w:rsidR="008E687A" w:rsidRDefault="009F7505" w:rsidP="006C010F">
      <w:pPr>
        <w:ind w:right="-1130"/>
        <w:rPr>
          <w:noProof/>
          <w:lang w:eastAsia="en-GB"/>
        </w:rPr>
      </w:pPr>
      <w:r>
        <w:rPr>
          <w:noProof/>
          <w:lang w:eastAsia="en-GB"/>
        </w:rPr>
        <w:lastRenderedPageBreak/>
        <w:t>The release notes.</w:t>
      </w:r>
    </w:p>
    <w:p w14:paraId="152FCA8D" w14:textId="51B6E067" w:rsidR="009F7505" w:rsidRDefault="009F7505" w:rsidP="006C010F">
      <w:pPr>
        <w:ind w:right="-1130"/>
        <w:rPr>
          <w:noProof/>
          <w:lang w:eastAsia="en-GB"/>
        </w:rPr>
      </w:pPr>
      <w:r>
        <w:rPr>
          <w:noProof/>
          <w:lang w:eastAsia="en-GB"/>
        </w:rPr>
        <w:drawing>
          <wp:inline distT="0" distB="0" distL="0" distR="0" wp14:anchorId="6FCBBD7C" wp14:editId="4D991114">
            <wp:extent cx="5144218" cy="2172003"/>
            <wp:effectExtent l="19050" t="19050" r="1841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0.PNG"/>
                    <pic:cNvPicPr/>
                  </pic:nvPicPr>
                  <pic:blipFill>
                    <a:blip r:embed="rId38">
                      <a:extLst>
                        <a:ext uri="{28A0092B-C50C-407E-A947-70E740481C1C}">
                          <a14:useLocalDpi xmlns:a14="http://schemas.microsoft.com/office/drawing/2010/main" val="0"/>
                        </a:ext>
                      </a:extLst>
                    </a:blip>
                    <a:stretch>
                      <a:fillRect/>
                    </a:stretch>
                  </pic:blipFill>
                  <pic:spPr>
                    <a:xfrm>
                      <a:off x="0" y="0"/>
                      <a:ext cx="5144218" cy="2172003"/>
                    </a:xfrm>
                    <a:prstGeom prst="rect">
                      <a:avLst/>
                    </a:prstGeom>
                    <a:ln>
                      <a:solidFill>
                        <a:schemeClr val="tx1"/>
                      </a:solidFill>
                    </a:ln>
                  </pic:spPr>
                </pic:pic>
              </a:graphicData>
            </a:graphic>
          </wp:inline>
        </w:drawing>
      </w:r>
    </w:p>
    <w:p w14:paraId="35AE979E" w14:textId="31D44CA7" w:rsidR="008E687A" w:rsidRDefault="009F7505" w:rsidP="006C010F">
      <w:pPr>
        <w:ind w:right="-1130"/>
        <w:rPr>
          <w:noProof/>
          <w:lang w:eastAsia="en-GB"/>
        </w:rPr>
      </w:pPr>
      <w:r>
        <w:rPr>
          <w:noProof/>
          <w:lang w:eastAsia="en-GB"/>
        </w:rPr>
        <w:t>And the changelog.</w:t>
      </w:r>
    </w:p>
    <w:p w14:paraId="388D6282" w14:textId="1F8700D3" w:rsidR="009F7505" w:rsidRDefault="009F7505" w:rsidP="006C010F">
      <w:pPr>
        <w:ind w:right="-1130"/>
        <w:rPr>
          <w:noProof/>
          <w:lang w:eastAsia="en-GB"/>
        </w:rPr>
      </w:pPr>
      <w:r>
        <w:rPr>
          <w:noProof/>
          <w:lang w:eastAsia="en-GB"/>
        </w:rPr>
        <w:drawing>
          <wp:inline distT="0" distB="0" distL="0" distR="0" wp14:anchorId="19375B59" wp14:editId="52735F0C">
            <wp:extent cx="5715798" cy="3705742"/>
            <wp:effectExtent l="19050" t="19050" r="1841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9.PNG"/>
                    <pic:cNvPicPr/>
                  </pic:nvPicPr>
                  <pic:blipFill>
                    <a:blip r:embed="rId39">
                      <a:extLst>
                        <a:ext uri="{28A0092B-C50C-407E-A947-70E740481C1C}">
                          <a14:useLocalDpi xmlns:a14="http://schemas.microsoft.com/office/drawing/2010/main" val="0"/>
                        </a:ext>
                      </a:extLst>
                    </a:blip>
                    <a:stretch>
                      <a:fillRect/>
                    </a:stretch>
                  </pic:blipFill>
                  <pic:spPr>
                    <a:xfrm>
                      <a:off x="0" y="0"/>
                      <a:ext cx="5715798" cy="3705742"/>
                    </a:xfrm>
                    <a:prstGeom prst="rect">
                      <a:avLst/>
                    </a:prstGeom>
                    <a:ln>
                      <a:solidFill>
                        <a:schemeClr val="tx1"/>
                      </a:solidFill>
                    </a:ln>
                  </pic:spPr>
                </pic:pic>
              </a:graphicData>
            </a:graphic>
          </wp:inline>
        </w:drawing>
      </w:r>
    </w:p>
    <w:p w14:paraId="1B53094C" w14:textId="3964D649" w:rsidR="00E7195A" w:rsidRDefault="009F7505" w:rsidP="006C010F">
      <w:pPr>
        <w:ind w:right="-1130"/>
        <w:rPr>
          <w:noProof/>
          <w:lang w:eastAsia="en-GB"/>
        </w:rPr>
      </w:pPr>
      <w:r>
        <w:rPr>
          <w:noProof/>
          <w:lang w:eastAsia="en-GB"/>
        </w:rPr>
        <w:t>As can be seen above, the status is set to Inactive. This states that the package (workflows) have not been deployed to an environment</w:t>
      </w:r>
      <w:r w:rsidR="00E7195A">
        <w:rPr>
          <w:noProof/>
          <w:lang w:eastAsia="en-GB"/>
        </w:rPr>
        <w:t>, and will allow the user to be able to delete the workflows whilst in this state. If the status is set to Active, it has been deployed to an environment.</w:t>
      </w:r>
    </w:p>
    <w:p w14:paraId="4371C25F" w14:textId="20528374" w:rsidR="008726D3" w:rsidRDefault="008726D3">
      <w:pPr>
        <w:rPr>
          <w:noProof/>
          <w:lang w:eastAsia="en-GB"/>
        </w:rPr>
      </w:pPr>
      <w:r>
        <w:rPr>
          <w:noProof/>
          <w:lang w:eastAsia="en-GB"/>
        </w:rPr>
        <w:t>If the user needs to upload the workflow again due to changes made to it, once the project has been successfully Published from with Studio, the user must navigate to Processes under Automations to observe that an update is available, which is depicted by a blue and white icon.</w:t>
      </w:r>
    </w:p>
    <w:p w14:paraId="6230E42A" w14:textId="23CECB9A" w:rsidR="008726D3" w:rsidRDefault="008726D3" w:rsidP="008726D3">
      <w:pPr>
        <w:rPr>
          <w:noProof/>
          <w:lang w:eastAsia="en-GB"/>
        </w:rPr>
      </w:pPr>
      <w:r>
        <w:rPr>
          <w:noProof/>
          <w:lang w:eastAsia="en-GB"/>
        </w:rPr>
        <w:drawing>
          <wp:inline distT="0" distB="0" distL="0" distR="0" wp14:anchorId="4F659123" wp14:editId="3E96D711">
            <wp:extent cx="3660282" cy="1095554"/>
            <wp:effectExtent l="19050" t="19050" r="1651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47.PNG"/>
                    <pic:cNvPicPr/>
                  </pic:nvPicPr>
                  <pic:blipFill rotWithShape="1">
                    <a:blip r:embed="rId40">
                      <a:extLst>
                        <a:ext uri="{28A0092B-C50C-407E-A947-70E740481C1C}">
                          <a14:useLocalDpi xmlns:a14="http://schemas.microsoft.com/office/drawing/2010/main" val="0"/>
                        </a:ext>
                      </a:extLst>
                    </a:blip>
                    <a:srcRect r="68910"/>
                    <a:stretch/>
                  </pic:blipFill>
                  <pic:spPr bwMode="auto">
                    <a:xfrm>
                      <a:off x="0" y="0"/>
                      <a:ext cx="3915899" cy="11720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84981B" w14:textId="11F57721" w:rsidR="008726D3" w:rsidRDefault="008726D3" w:rsidP="008726D3">
      <w:pPr>
        <w:rPr>
          <w:noProof/>
          <w:lang w:eastAsia="en-GB"/>
        </w:rPr>
      </w:pPr>
      <w:r>
        <w:rPr>
          <w:noProof/>
          <w:lang w:eastAsia="en-GB"/>
        </w:rPr>
        <w:lastRenderedPageBreak/>
        <w:t>Navigating to Packages under Management and accessing the View Versions button will present the user with all of the version of the package that have been uploaded, as well as their release notes.</w:t>
      </w:r>
    </w:p>
    <w:p w14:paraId="664DA7D3" w14:textId="574B8890" w:rsidR="008726D3" w:rsidRDefault="008726D3" w:rsidP="008726D3">
      <w:pPr>
        <w:rPr>
          <w:noProof/>
          <w:lang w:eastAsia="en-GB"/>
        </w:rPr>
      </w:pPr>
      <w:r>
        <w:rPr>
          <w:noProof/>
          <w:lang w:eastAsia="en-GB"/>
        </w:rPr>
        <w:drawing>
          <wp:inline distT="0" distB="0" distL="0" distR="0" wp14:anchorId="07C2D029" wp14:editId="3E6BA691">
            <wp:extent cx="4991500" cy="741871"/>
            <wp:effectExtent l="19050" t="19050" r="1905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48.PNG"/>
                    <pic:cNvPicPr/>
                  </pic:nvPicPr>
                  <pic:blipFill>
                    <a:blip r:embed="rId41">
                      <a:extLst>
                        <a:ext uri="{28A0092B-C50C-407E-A947-70E740481C1C}">
                          <a14:useLocalDpi xmlns:a14="http://schemas.microsoft.com/office/drawing/2010/main" val="0"/>
                        </a:ext>
                      </a:extLst>
                    </a:blip>
                    <a:stretch>
                      <a:fillRect/>
                    </a:stretch>
                  </pic:blipFill>
                  <pic:spPr>
                    <a:xfrm>
                      <a:off x="0" y="0"/>
                      <a:ext cx="5221935" cy="776120"/>
                    </a:xfrm>
                    <a:prstGeom prst="rect">
                      <a:avLst/>
                    </a:prstGeom>
                    <a:ln>
                      <a:solidFill>
                        <a:schemeClr val="tx1"/>
                      </a:solidFill>
                    </a:ln>
                  </pic:spPr>
                </pic:pic>
              </a:graphicData>
            </a:graphic>
          </wp:inline>
        </w:drawing>
      </w:r>
    </w:p>
    <w:p w14:paraId="26706B87" w14:textId="7EC102F1" w:rsidR="008726D3" w:rsidRDefault="008726D3">
      <w:pPr>
        <w:rPr>
          <w:noProof/>
          <w:lang w:eastAsia="en-GB"/>
        </w:rPr>
      </w:pPr>
      <w:r>
        <w:rPr>
          <w:noProof/>
          <w:lang w:eastAsia="en-GB"/>
        </w:rPr>
        <w:drawing>
          <wp:inline distT="0" distB="0" distL="0" distR="0" wp14:anchorId="4D9AD235" wp14:editId="61D095D8">
            <wp:extent cx="4663612" cy="3864634"/>
            <wp:effectExtent l="19050" t="19050" r="2286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49.PNG"/>
                    <pic:cNvPicPr/>
                  </pic:nvPicPr>
                  <pic:blipFill>
                    <a:blip r:embed="rId42">
                      <a:extLst>
                        <a:ext uri="{28A0092B-C50C-407E-A947-70E740481C1C}">
                          <a14:useLocalDpi xmlns:a14="http://schemas.microsoft.com/office/drawing/2010/main" val="0"/>
                        </a:ext>
                      </a:extLst>
                    </a:blip>
                    <a:stretch>
                      <a:fillRect/>
                    </a:stretch>
                  </pic:blipFill>
                  <pic:spPr>
                    <a:xfrm>
                      <a:off x="0" y="0"/>
                      <a:ext cx="4701603" cy="3896117"/>
                    </a:xfrm>
                    <a:prstGeom prst="rect">
                      <a:avLst/>
                    </a:prstGeom>
                    <a:ln>
                      <a:solidFill>
                        <a:schemeClr val="tx1"/>
                      </a:solidFill>
                    </a:ln>
                  </pic:spPr>
                </pic:pic>
              </a:graphicData>
            </a:graphic>
          </wp:inline>
        </w:drawing>
      </w:r>
    </w:p>
    <w:p w14:paraId="5F09B251" w14:textId="5F4BA729" w:rsidR="008726D3" w:rsidRDefault="008726D3">
      <w:pPr>
        <w:rPr>
          <w:noProof/>
          <w:lang w:eastAsia="en-GB"/>
        </w:rPr>
      </w:pPr>
      <w:r>
        <w:rPr>
          <w:noProof/>
          <w:lang w:eastAsia="en-GB"/>
        </w:rPr>
        <w:drawing>
          <wp:inline distT="0" distB="0" distL="0" distR="0" wp14:anchorId="7458A649" wp14:editId="225B1971">
            <wp:extent cx="4675517" cy="3890450"/>
            <wp:effectExtent l="19050" t="19050" r="10795"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0.PNG"/>
                    <pic:cNvPicPr/>
                  </pic:nvPicPr>
                  <pic:blipFill>
                    <a:blip r:embed="rId43">
                      <a:extLst>
                        <a:ext uri="{28A0092B-C50C-407E-A947-70E740481C1C}">
                          <a14:useLocalDpi xmlns:a14="http://schemas.microsoft.com/office/drawing/2010/main" val="0"/>
                        </a:ext>
                      </a:extLst>
                    </a:blip>
                    <a:stretch>
                      <a:fillRect/>
                    </a:stretch>
                  </pic:blipFill>
                  <pic:spPr>
                    <a:xfrm>
                      <a:off x="0" y="0"/>
                      <a:ext cx="4721496" cy="3928708"/>
                    </a:xfrm>
                    <a:prstGeom prst="rect">
                      <a:avLst/>
                    </a:prstGeom>
                    <a:ln>
                      <a:solidFill>
                        <a:schemeClr val="tx1"/>
                      </a:solidFill>
                    </a:ln>
                  </pic:spPr>
                </pic:pic>
              </a:graphicData>
            </a:graphic>
          </wp:inline>
        </w:drawing>
      </w:r>
    </w:p>
    <w:p w14:paraId="42BED3D3" w14:textId="201D3A63" w:rsidR="008726D3" w:rsidRDefault="008726D3">
      <w:pPr>
        <w:rPr>
          <w:noProof/>
          <w:lang w:eastAsia="en-GB"/>
        </w:rPr>
      </w:pPr>
      <w:r>
        <w:rPr>
          <w:noProof/>
          <w:lang w:eastAsia="en-GB"/>
        </w:rPr>
        <w:lastRenderedPageBreak/>
        <w:t xml:space="preserve">To be able to update the package that is being used by the </w:t>
      </w:r>
      <w:r w:rsidR="002667D6">
        <w:rPr>
          <w:noProof/>
          <w:lang w:eastAsia="en-GB"/>
        </w:rPr>
        <w:t xml:space="preserve">processes, back in Processes under Automations, selecting the elipse button for the update-able package, and selecting View Process will unveil the Version Management window. From this window the user is able to update the package with the non-greyed out Use button, shaped like an Up Arrow. To undo the update(s) to the package, the Rollback feature can be utilised. </w:t>
      </w:r>
    </w:p>
    <w:p w14:paraId="4BC30A29" w14:textId="274CB7C5" w:rsidR="008726D3" w:rsidRDefault="002667D6">
      <w:pPr>
        <w:rPr>
          <w:noProof/>
          <w:lang w:eastAsia="en-GB"/>
        </w:rPr>
      </w:pPr>
      <w:r>
        <w:rPr>
          <w:noProof/>
          <w:lang w:eastAsia="en-GB"/>
        </w:rPr>
        <w:drawing>
          <wp:inline distT="0" distB="0" distL="0" distR="0" wp14:anchorId="4532C161" wp14:editId="2B193C8A">
            <wp:extent cx="5115639" cy="4372585"/>
            <wp:effectExtent l="19050" t="19050" r="2794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1.PNG"/>
                    <pic:cNvPicPr/>
                  </pic:nvPicPr>
                  <pic:blipFill>
                    <a:blip r:embed="rId44">
                      <a:extLst>
                        <a:ext uri="{28A0092B-C50C-407E-A947-70E740481C1C}">
                          <a14:useLocalDpi xmlns:a14="http://schemas.microsoft.com/office/drawing/2010/main" val="0"/>
                        </a:ext>
                      </a:extLst>
                    </a:blip>
                    <a:stretch>
                      <a:fillRect/>
                    </a:stretch>
                  </pic:blipFill>
                  <pic:spPr>
                    <a:xfrm>
                      <a:off x="0" y="0"/>
                      <a:ext cx="5115639" cy="4372585"/>
                    </a:xfrm>
                    <a:prstGeom prst="rect">
                      <a:avLst/>
                    </a:prstGeom>
                    <a:ln>
                      <a:solidFill>
                        <a:schemeClr val="tx1"/>
                      </a:solidFill>
                    </a:ln>
                  </pic:spPr>
                </pic:pic>
              </a:graphicData>
            </a:graphic>
          </wp:inline>
        </w:drawing>
      </w:r>
    </w:p>
    <w:p w14:paraId="32090C53" w14:textId="0DA51F86" w:rsidR="008726D3" w:rsidRDefault="002667D6">
      <w:pPr>
        <w:rPr>
          <w:noProof/>
          <w:lang w:eastAsia="en-GB"/>
        </w:rPr>
      </w:pPr>
      <w:r>
        <w:rPr>
          <w:noProof/>
          <w:lang w:eastAsia="en-GB"/>
        </w:rPr>
        <w:t>Either way, a confirmation window will appear, preventing the user from accidentaly updating or rolling back packages with mis-clicks.</w:t>
      </w:r>
    </w:p>
    <w:p w14:paraId="12B7187F" w14:textId="729677D1" w:rsidR="002667D6" w:rsidRDefault="002667D6">
      <w:pPr>
        <w:rPr>
          <w:noProof/>
          <w:lang w:eastAsia="en-GB"/>
        </w:rPr>
      </w:pPr>
      <w:r>
        <w:rPr>
          <w:noProof/>
          <w:lang w:eastAsia="en-GB"/>
        </w:rPr>
        <w:drawing>
          <wp:inline distT="0" distB="0" distL="0" distR="0" wp14:anchorId="117F777A" wp14:editId="5B53FF55">
            <wp:extent cx="3810532" cy="1209844"/>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52.PNG"/>
                    <pic:cNvPicPr/>
                  </pic:nvPicPr>
                  <pic:blipFill>
                    <a:blip r:embed="rId45">
                      <a:extLst>
                        <a:ext uri="{28A0092B-C50C-407E-A947-70E740481C1C}">
                          <a14:useLocalDpi xmlns:a14="http://schemas.microsoft.com/office/drawing/2010/main" val="0"/>
                        </a:ext>
                      </a:extLst>
                    </a:blip>
                    <a:stretch>
                      <a:fillRect/>
                    </a:stretch>
                  </pic:blipFill>
                  <pic:spPr>
                    <a:xfrm>
                      <a:off x="0" y="0"/>
                      <a:ext cx="3810532" cy="1209844"/>
                    </a:xfrm>
                    <a:prstGeom prst="rect">
                      <a:avLst/>
                    </a:prstGeom>
                    <a:ln>
                      <a:solidFill>
                        <a:schemeClr val="tx1"/>
                      </a:solidFill>
                    </a:ln>
                  </pic:spPr>
                </pic:pic>
              </a:graphicData>
            </a:graphic>
          </wp:inline>
        </w:drawing>
      </w:r>
    </w:p>
    <w:p w14:paraId="1EAD78C4" w14:textId="623ECFAF" w:rsidR="008726D3" w:rsidRDefault="002667D6">
      <w:pPr>
        <w:rPr>
          <w:noProof/>
          <w:lang w:eastAsia="en-GB"/>
        </w:rPr>
      </w:pPr>
      <w:r>
        <w:rPr>
          <w:noProof/>
          <w:lang w:eastAsia="en-GB"/>
        </w:rPr>
        <w:t>After uploading a workflow to Orchestrator, the user is able to view the workflow in a high level manner, by opening the Explore Package window. This window can be accessed from Processes under Automations, selecting the elipse button, and clicking Explore Package.</w:t>
      </w:r>
    </w:p>
    <w:p w14:paraId="6CA0D06F" w14:textId="35DBF92E" w:rsidR="008726D3" w:rsidRDefault="002667D6">
      <w:pPr>
        <w:rPr>
          <w:noProof/>
          <w:lang w:eastAsia="en-GB"/>
        </w:rPr>
      </w:pPr>
      <w:r>
        <w:rPr>
          <w:noProof/>
          <w:lang w:eastAsia="en-GB"/>
        </w:rPr>
        <w:lastRenderedPageBreak/>
        <w:drawing>
          <wp:anchor distT="0" distB="0" distL="114300" distR="114300" simplePos="0" relativeHeight="251662336" behindDoc="1" locked="0" layoutInCell="1" allowOverlap="1" wp14:anchorId="5342B11C" wp14:editId="719680E6">
            <wp:simplePos x="0" y="0"/>
            <wp:positionH relativeFrom="column">
              <wp:posOffset>17253</wp:posOffset>
            </wp:positionH>
            <wp:positionV relativeFrom="paragraph">
              <wp:posOffset>19517</wp:posOffset>
            </wp:positionV>
            <wp:extent cx="1268185" cy="1837427"/>
            <wp:effectExtent l="19050" t="19050" r="27305" b="10795"/>
            <wp:wrapTight wrapText="bothSides">
              <wp:wrapPolygon edited="0">
                <wp:start x="-324" y="-224"/>
                <wp:lineTo x="-324" y="21503"/>
                <wp:lineTo x="21741" y="21503"/>
                <wp:lineTo x="21741" y="-224"/>
                <wp:lineTo x="-324" y="-224"/>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53.PNG"/>
                    <pic:cNvPicPr/>
                  </pic:nvPicPr>
                  <pic:blipFill>
                    <a:blip r:embed="rId46">
                      <a:extLst>
                        <a:ext uri="{28A0092B-C50C-407E-A947-70E740481C1C}">
                          <a14:useLocalDpi xmlns:a14="http://schemas.microsoft.com/office/drawing/2010/main" val="0"/>
                        </a:ext>
                      </a:extLst>
                    </a:blip>
                    <a:stretch>
                      <a:fillRect/>
                    </a:stretch>
                  </pic:blipFill>
                  <pic:spPr>
                    <a:xfrm>
                      <a:off x="0" y="0"/>
                      <a:ext cx="1268185" cy="1837427"/>
                    </a:xfrm>
                    <a:prstGeom prst="rect">
                      <a:avLst/>
                    </a:prstGeom>
                    <a:ln>
                      <a:solidFill>
                        <a:schemeClr val="tx1"/>
                      </a:solidFill>
                    </a:ln>
                  </pic:spPr>
                </pic:pic>
              </a:graphicData>
            </a:graphic>
          </wp:anchor>
        </w:drawing>
      </w:r>
      <w:r>
        <w:rPr>
          <w:noProof/>
          <w:lang w:eastAsia="en-GB"/>
        </w:rPr>
        <w:t>An alternative point of access is from Packages under Management, and selecting the same icon as above, next to the package in question.</w:t>
      </w:r>
    </w:p>
    <w:p w14:paraId="3C1565CA" w14:textId="5BD17591" w:rsidR="002667D6" w:rsidRDefault="002667D6">
      <w:pPr>
        <w:rPr>
          <w:noProof/>
          <w:lang w:eastAsia="en-GB"/>
        </w:rPr>
      </w:pPr>
      <w:r>
        <w:rPr>
          <w:noProof/>
          <w:lang w:eastAsia="en-GB"/>
        </w:rPr>
        <w:drawing>
          <wp:inline distT="0" distB="0" distL="0" distR="0" wp14:anchorId="0D9829AD" wp14:editId="651ED25F">
            <wp:extent cx="1112807" cy="677724"/>
            <wp:effectExtent l="19050" t="19050" r="11430"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4.PNG"/>
                    <pic:cNvPicPr/>
                  </pic:nvPicPr>
                  <pic:blipFill>
                    <a:blip r:embed="rId47">
                      <a:extLst>
                        <a:ext uri="{28A0092B-C50C-407E-A947-70E740481C1C}">
                          <a14:useLocalDpi xmlns:a14="http://schemas.microsoft.com/office/drawing/2010/main" val="0"/>
                        </a:ext>
                      </a:extLst>
                    </a:blip>
                    <a:stretch>
                      <a:fillRect/>
                    </a:stretch>
                  </pic:blipFill>
                  <pic:spPr>
                    <a:xfrm>
                      <a:off x="0" y="0"/>
                      <a:ext cx="1137642" cy="692849"/>
                    </a:xfrm>
                    <a:prstGeom prst="rect">
                      <a:avLst/>
                    </a:prstGeom>
                    <a:ln>
                      <a:solidFill>
                        <a:schemeClr val="tx1"/>
                      </a:solidFill>
                    </a:ln>
                  </pic:spPr>
                </pic:pic>
              </a:graphicData>
            </a:graphic>
          </wp:inline>
        </w:drawing>
      </w:r>
    </w:p>
    <w:p w14:paraId="5871E9DB" w14:textId="77777777" w:rsidR="00A55DE4" w:rsidRDefault="00A55DE4">
      <w:pPr>
        <w:rPr>
          <w:noProof/>
          <w:lang w:eastAsia="en-GB"/>
        </w:rPr>
      </w:pPr>
    </w:p>
    <w:p w14:paraId="27613E80" w14:textId="77777777" w:rsidR="00A55DE4" w:rsidRDefault="00A55DE4">
      <w:pPr>
        <w:rPr>
          <w:noProof/>
          <w:lang w:eastAsia="en-GB"/>
        </w:rPr>
      </w:pPr>
    </w:p>
    <w:p w14:paraId="0D6B4650" w14:textId="21C3B42C" w:rsidR="008726D3" w:rsidRDefault="002667D6">
      <w:pPr>
        <w:rPr>
          <w:noProof/>
          <w:lang w:eastAsia="en-GB"/>
        </w:rPr>
      </w:pPr>
      <w:r>
        <w:rPr>
          <w:noProof/>
          <w:lang w:eastAsia="en-GB"/>
        </w:rPr>
        <w:t xml:space="preserve">Either of these buttons will present the user with their </w:t>
      </w:r>
      <w:r w:rsidR="00A55DE4">
        <w:rPr>
          <w:noProof/>
          <w:lang w:eastAsia="en-GB"/>
        </w:rPr>
        <w:t>package, which contains all of the workflows and activities. Selecting an activity will further unveil more information about that specific activity. Variables, Arguments and Imports can also be viewed from here.</w:t>
      </w:r>
    </w:p>
    <w:p w14:paraId="42D6160E" w14:textId="4910DDB3" w:rsidR="00A55DE4" w:rsidRDefault="00A55DE4" w:rsidP="00A55DE4">
      <w:pPr>
        <w:ind w:left="-1134"/>
        <w:rPr>
          <w:noProof/>
          <w:lang w:eastAsia="en-GB"/>
        </w:rPr>
      </w:pPr>
      <w:r>
        <w:rPr>
          <w:noProof/>
          <w:lang w:eastAsia="en-GB"/>
        </w:rPr>
        <w:drawing>
          <wp:inline distT="0" distB="0" distL="0" distR="0" wp14:anchorId="2715EFF3" wp14:editId="54B4B04C">
            <wp:extent cx="7355399" cy="5943600"/>
            <wp:effectExtent l="19050" t="19050" r="1714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ntitl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399892" cy="5979553"/>
                    </a:xfrm>
                    <a:prstGeom prst="rect">
                      <a:avLst/>
                    </a:prstGeom>
                    <a:ln>
                      <a:solidFill>
                        <a:schemeClr val="tx1"/>
                      </a:solidFill>
                    </a:ln>
                  </pic:spPr>
                </pic:pic>
              </a:graphicData>
            </a:graphic>
          </wp:inline>
        </w:drawing>
      </w:r>
    </w:p>
    <w:p w14:paraId="137D61AB" w14:textId="77777777" w:rsidR="008726D3" w:rsidRDefault="008726D3">
      <w:pPr>
        <w:rPr>
          <w:noProof/>
          <w:lang w:eastAsia="en-GB"/>
        </w:rPr>
      </w:pPr>
    </w:p>
    <w:p w14:paraId="220A33AE" w14:textId="677520EF" w:rsidR="008726D3" w:rsidRDefault="008726D3">
      <w:pPr>
        <w:rPr>
          <w:noProof/>
          <w:lang w:eastAsia="en-GB"/>
        </w:rPr>
      </w:pPr>
      <w:r>
        <w:rPr>
          <w:noProof/>
          <w:lang w:eastAsia="en-GB"/>
        </w:rPr>
        <w:br w:type="page"/>
      </w:r>
    </w:p>
    <w:p w14:paraId="6C7D9026" w14:textId="36F64D8F" w:rsidR="00E7195A" w:rsidRDefault="00E7195A" w:rsidP="00E7195A">
      <w:pPr>
        <w:rPr>
          <w:noProof/>
          <w:lang w:eastAsia="en-GB"/>
        </w:rPr>
      </w:pPr>
      <w:r>
        <w:rPr>
          <w:noProof/>
          <w:lang w:eastAsia="en-GB"/>
        </w:rPr>
        <w:lastRenderedPageBreak/>
        <w:t>To associate the workflow(s) with an environment, the user must navigate to the Proccesses heading under the Automations title within Orchestrator. Clicking the plus button to create the link, will present the user with a new window, expecting the Package Name, Package Version and Environment to deploy to.</w:t>
      </w:r>
    </w:p>
    <w:p w14:paraId="709E9FFF" w14:textId="10F6C78F" w:rsidR="00E7195A" w:rsidRDefault="00E7195A" w:rsidP="00E7195A">
      <w:pPr>
        <w:rPr>
          <w:noProof/>
          <w:lang w:eastAsia="en-GB"/>
        </w:rPr>
      </w:pPr>
      <w:r>
        <w:rPr>
          <w:noProof/>
          <w:lang w:eastAsia="en-GB"/>
        </w:rPr>
        <w:drawing>
          <wp:inline distT="0" distB="0" distL="0" distR="0" wp14:anchorId="66526E72" wp14:editId="025565A7">
            <wp:extent cx="5144218" cy="6134956"/>
            <wp:effectExtent l="19050" t="19050" r="1841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1.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6134956"/>
                    </a:xfrm>
                    <a:prstGeom prst="rect">
                      <a:avLst/>
                    </a:prstGeom>
                    <a:ln>
                      <a:solidFill>
                        <a:schemeClr val="tx1"/>
                      </a:solidFill>
                    </a:ln>
                  </pic:spPr>
                </pic:pic>
              </a:graphicData>
            </a:graphic>
          </wp:inline>
        </w:drawing>
      </w:r>
    </w:p>
    <w:p w14:paraId="18866475" w14:textId="15912FA6" w:rsidR="00DF6113" w:rsidRDefault="00E7195A" w:rsidP="006C010F">
      <w:pPr>
        <w:ind w:right="-1130"/>
        <w:rPr>
          <w:noProof/>
          <w:lang w:eastAsia="en-GB"/>
        </w:rPr>
      </w:pPr>
      <w:r>
        <w:rPr>
          <w:noProof/>
          <w:lang w:eastAsia="en-GB"/>
        </w:rPr>
        <w:t>Once created, a new item will be shown in the list of proccesses.</w:t>
      </w:r>
    </w:p>
    <w:p w14:paraId="7DDDB77C" w14:textId="4A5BB27C" w:rsidR="00E7195A" w:rsidRDefault="00E7195A" w:rsidP="00E7195A">
      <w:pPr>
        <w:ind w:left="-1134" w:right="-1130"/>
        <w:rPr>
          <w:noProof/>
          <w:lang w:eastAsia="en-GB"/>
        </w:rPr>
      </w:pPr>
      <w:r>
        <w:rPr>
          <w:noProof/>
          <w:lang w:eastAsia="en-GB"/>
        </w:rPr>
        <w:drawing>
          <wp:inline distT="0" distB="0" distL="0" distR="0" wp14:anchorId="3ADB0F39" wp14:editId="769B3DBD">
            <wp:extent cx="7378571" cy="826936"/>
            <wp:effectExtent l="19050" t="19050" r="1333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31.PNG"/>
                    <pic:cNvPicPr/>
                  </pic:nvPicPr>
                  <pic:blipFill>
                    <a:blip r:embed="rId50">
                      <a:extLst>
                        <a:ext uri="{28A0092B-C50C-407E-A947-70E740481C1C}">
                          <a14:useLocalDpi xmlns:a14="http://schemas.microsoft.com/office/drawing/2010/main" val="0"/>
                        </a:ext>
                      </a:extLst>
                    </a:blip>
                    <a:stretch>
                      <a:fillRect/>
                    </a:stretch>
                  </pic:blipFill>
                  <pic:spPr>
                    <a:xfrm>
                      <a:off x="0" y="0"/>
                      <a:ext cx="7461587" cy="836240"/>
                    </a:xfrm>
                    <a:prstGeom prst="rect">
                      <a:avLst/>
                    </a:prstGeom>
                    <a:ln>
                      <a:solidFill>
                        <a:schemeClr val="tx1"/>
                      </a:solidFill>
                    </a:ln>
                  </pic:spPr>
                </pic:pic>
              </a:graphicData>
            </a:graphic>
          </wp:inline>
        </w:drawing>
      </w:r>
    </w:p>
    <w:p w14:paraId="02665F96" w14:textId="7BD67038" w:rsidR="00E7195A" w:rsidRDefault="00E7195A" w:rsidP="006C010F">
      <w:pPr>
        <w:ind w:right="-1130"/>
        <w:rPr>
          <w:noProof/>
          <w:lang w:eastAsia="en-GB"/>
        </w:rPr>
      </w:pPr>
      <w:r>
        <w:rPr>
          <w:noProof/>
          <w:lang w:eastAsia="en-GB"/>
        </w:rPr>
        <w:t xml:space="preserve">Finally, for the machine to run the </w:t>
      </w:r>
      <w:r w:rsidR="007A5D48">
        <w:rPr>
          <w:noProof/>
          <w:lang w:eastAsia="en-GB"/>
        </w:rPr>
        <w:t>process</w:t>
      </w:r>
      <w:r>
        <w:rPr>
          <w:noProof/>
          <w:lang w:eastAsia="en-GB"/>
        </w:rPr>
        <w:t>, a Job must be set up in Orchestrator. The Job interface</w:t>
      </w:r>
      <w:r w:rsidR="007A5D48">
        <w:rPr>
          <w:noProof/>
          <w:lang w:eastAsia="en-GB"/>
        </w:rPr>
        <w:t>, found under the Monitoring heading,</w:t>
      </w:r>
      <w:r>
        <w:rPr>
          <w:noProof/>
          <w:lang w:eastAsia="en-GB"/>
        </w:rPr>
        <w:t xml:space="preserve"> </w:t>
      </w:r>
      <w:r w:rsidR="007A5D48">
        <w:rPr>
          <w:noProof/>
          <w:lang w:eastAsia="en-GB"/>
        </w:rPr>
        <w:t xml:space="preserve">will allow the user to execute a process (workflows) by clicking on the blue Play button in the top right hand corner. </w:t>
      </w:r>
    </w:p>
    <w:p w14:paraId="68E44351" w14:textId="05DCCEA9" w:rsidR="005A1847" w:rsidRDefault="005A1847" w:rsidP="005A1847">
      <w:pPr>
        <w:ind w:left="-1134" w:right="-1130"/>
        <w:rPr>
          <w:noProof/>
          <w:lang w:eastAsia="en-GB"/>
        </w:rPr>
      </w:pPr>
      <w:r>
        <w:rPr>
          <w:noProof/>
          <w:lang w:eastAsia="en-GB"/>
        </w:rPr>
        <w:lastRenderedPageBreak/>
        <w:drawing>
          <wp:inline distT="0" distB="0" distL="0" distR="0" wp14:anchorId="02F0E4BE" wp14:editId="36C2B452">
            <wp:extent cx="7364700" cy="1582309"/>
            <wp:effectExtent l="19050" t="19050" r="825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32.PNG"/>
                    <pic:cNvPicPr/>
                  </pic:nvPicPr>
                  <pic:blipFill>
                    <a:blip r:embed="rId51">
                      <a:extLst>
                        <a:ext uri="{28A0092B-C50C-407E-A947-70E740481C1C}">
                          <a14:useLocalDpi xmlns:a14="http://schemas.microsoft.com/office/drawing/2010/main" val="0"/>
                        </a:ext>
                      </a:extLst>
                    </a:blip>
                    <a:stretch>
                      <a:fillRect/>
                    </a:stretch>
                  </pic:blipFill>
                  <pic:spPr>
                    <a:xfrm>
                      <a:off x="0" y="0"/>
                      <a:ext cx="7408941" cy="1591814"/>
                    </a:xfrm>
                    <a:prstGeom prst="rect">
                      <a:avLst/>
                    </a:prstGeom>
                    <a:ln>
                      <a:solidFill>
                        <a:schemeClr val="tx1"/>
                      </a:solidFill>
                    </a:ln>
                  </pic:spPr>
                </pic:pic>
              </a:graphicData>
            </a:graphic>
          </wp:inline>
        </w:drawing>
      </w:r>
    </w:p>
    <w:p w14:paraId="04D4499C" w14:textId="535FBA05" w:rsidR="00DF6113" w:rsidRDefault="005A1847" w:rsidP="00760EED">
      <w:pPr>
        <w:ind w:right="-1130"/>
        <w:rPr>
          <w:noProof/>
          <w:lang w:eastAsia="en-GB"/>
        </w:rPr>
      </w:pPr>
      <w:r>
        <w:rPr>
          <w:noProof/>
          <w:lang w:eastAsia="en-GB"/>
        </w:rPr>
        <w:t>Once a proccess has been selected (the previously associated package and environment), the available robots within that environment will be displayed. From here the user can specify whether to run on specific robots, or to allocate dynamically. Dynamic allocation will allow the robot to choose the first available machine from within that environment. This can be useful when it is unknown when robot(s) will finish due to varying am</w:t>
      </w:r>
      <w:r w:rsidR="00760EED">
        <w:rPr>
          <w:noProof/>
          <w:lang w:eastAsia="en-GB"/>
        </w:rPr>
        <w:t>ount of processing to achieve.</w:t>
      </w:r>
    </w:p>
    <w:p w14:paraId="1A7028E3" w14:textId="055B7BE8" w:rsidR="007A5D48" w:rsidRDefault="007A5D48" w:rsidP="00760EED">
      <w:pPr>
        <w:ind w:right="-1130"/>
        <w:rPr>
          <w:noProof/>
          <w:lang w:eastAsia="en-GB"/>
        </w:rPr>
      </w:pPr>
      <w:r>
        <w:rPr>
          <w:noProof/>
          <w:lang w:eastAsia="en-GB"/>
        </w:rPr>
        <w:drawing>
          <wp:inline distT="0" distB="0" distL="0" distR="0" wp14:anchorId="21AD2C74" wp14:editId="2A48F120">
            <wp:extent cx="5943600" cy="3526790"/>
            <wp:effectExtent l="19050" t="19050" r="1905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3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26790"/>
                    </a:xfrm>
                    <a:prstGeom prst="rect">
                      <a:avLst/>
                    </a:prstGeom>
                    <a:ln>
                      <a:solidFill>
                        <a:schemeClr val="tx1"/>
                      </a:solidFill>
                    </a:ln>
                  </pic:spPr>
                </pic:pic>
              </a:graphicData>
            </a:graphic>
          </wp:inline>
        </w:drawing>
      </w:r>
    </w:p>
    <w:p w14:paraId="2CAA8510" w14:textId="617AE65B" w:rsidR="00760EED" w:rsidRDefault="00760EED" w:rsidP="00760EED">
      <w:pPr>
        <w:ind w:right="-1130"/>
        <w:rPr>
          <w:lang w:eastAsia="en-GB"/>
        </w:rPr>
      </w:pPr>
      <w:r>
        <w:rPr>
          <w:noProof/>
          <w:lang w:eastAsia="en-GB"/>
        </w:rPr>
        <w:lastRenderedPageBreak/>
        <w:drawing>
          <wp:inline distT="0" distB="0" distL="0" distR="0" wp14:anchorId="42E40C19" wp14:editId="1FBCFB2E">
            <wp:extent cx="5943600" cy="3843655"/>
            <wp:effectExtent l="19050" t="19050" r="1905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4.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843655"/>
                    </a:xfrm>
                    <a:prstGeom prst="rect">
                      <a:avLst/>
                    </a:prstGeom>
                    <a:ln>
                      <a:solidFill>
                        <a:schemeClr val="tx1"/>
                      </a:solidFill>
                    </a:ln>
                  </pic:spPr>
                </pic:pic>
              </a:graphicData>
            </a:graphic>
          </wp:inline>
        </w:drawing>
      </w:r>
    </w:p>
    <w:p w14:paraId="4B84B1D3" w14:textId="6FE7107F" w:rsidR="00DF6113" w:rsidRDefault="007A5D48" w:rsidP="006C010F">
      <w:pPr>
        <w:ind w:right="-1130"/>
        <w:rPr>
          <w:noProof/>
          <w:lang w:eastAsia="en-GB"/>
        </w:rPr>
      </w:pPr>
      <w:r>
        <w:rPr>
          <w:noProof/>
          <w:lang w:eastAsia="en-GB"/>
        </w:rPr>
        <w:t>Once the Start button has been pressed, the robot will execute.</w:t>
      </w:r>
    </w:p>
    <w:p w14:paraId="126C0BD7" w14:textId="7122DEA5" w:rsidR="00760EED" w:rsidRDefault="00760EED" w:rsidP="00760EED">
      <w:pPr>
        <w:ind w:left="-1134" w:right="-1130"/>
        <w:rPr>
          <w:noProof/>
          <w:lang w:eastAsia="en-GB"/>
        </w:rPr>
      </w:pPr>
      <w:r>
        <w:rPr>
          <w:noProof/>
          <w:lang w:eastAsia="en-GB"/>
        </w:rPr>
        <w:drawing>
          <wp:inline distT="0" distB="0" distL="0" distR="0" wp14:anchorId="61C464DD" wp14:editId="7926BFA6">
            <wp:extent cx="7378562" cy="826935"/>
            <wp:effectExtent l="19050" t="19050" r="1333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35.PNG"/>
                    <pic:cNvPicPr/>
                  </pic:nvPicPr>
                  <pic:blipFill>
                    <a:blip r:embed="rId54">
                      <a:extLst>
                        <a:ext uri="{28A0092B-C50C-407E-A947-70E740481C1C}">
                          <a14:useLocalDpi xmlns:a14="http://schemas.microsoft.com/office/drawing/2010/main" val="0"/>
                        </a:ext>
                      </a:extLst>
                    </a:blip>
                    <a:stretch>
                      <a:fillRect/>
                    </a:stretch>
                  </pic:blipFill>
                  <pic:spPr>
                    <a:xfrm>
                      <a:off x="0" y="0"/>
                      <a:ext cx="7432725" cy="833005"/>
                    </a:xfrm>
                    <a:prstGeom prst="rect">
                      <a:avLst/>
                    </a:prstGeom>
                    <a:ln>
                      <a:solidFill>
                        <a:schemeClr val="tx1"/>
                      </a:solidFill>
                    </a:ln>
                  </pic:spPr>
                </pic:pic>
              </a:graphicData>
            </a:graphic>
          </wp:inline>
        </w:drawing>
      </w:r>
    </w:p>
    <w:p w14:paraId="47226B86" w14:textId="4672FD40" w:rsidR="00DF6113" w:rsidRDefault="007A5D48" w:rsidP="006C010F">
      <w:pPr>
        <w:ind w:right="-1130"/>
        <w:rPr>
          <w:noProof/>
          <w:lang w:eastAsia="en-GB"/>
        </w:rPr>
      </w:pPr>
      <w:r>
        <w:rPr>
          <w:noProof/>
          <w:lang w:eastAsia="en-GB"/>
        </w:rPr>
        <w:t xml:space="preserve">If the user wishes to Schedule a job to execute, whether that be at a fixed point in time, routinely on certain days, based on an inbound email etc. This can be achieved by navigating to Triggers under the Automations heading within Orchestrator. </w:t>
      </w:r>
      <w:r w:rsidR="00B25AB5">
        <w:rPr>
          <w:noProof/>
          <w:lang w:eastAsia="en-GB"/>
        </w:rPr>
        <w:t>Clicking the familiar Plus button will allow the user to configure the Trigger(s).</w:t>
      </w:r>
    </w:p>
    <w:p w14:paraId="626DC838" w14:textId="673FC84B" w:rsidR="007A5D48" w:rsidRDefault="007A5D48" w:rsidP="007A5D48">
      <w:pPr>
        <w:ind w:left="-1134" w:right="-1130"/>
        <w:rPr>
          <w:noProof/>
          <w:lang w:eastAsia="en-GB"/>
        </w:rPr>
      </w:pPr>
      <w:r>
        <w:rPr>
          <w:noProof/>
          <w:lang w:eastAsia="en-GB"/>
        </w:rPr>
        <w:drawing>
          <wp:inline distT="0" distB="0" distL="0" distR="0" wp14:anchorId="14F3E228" wp14:editId="18EAB8D7">
            <wp:extent cx="7361994" cy="946205"/>
            <wp:effectExtent l="19050" t="19050" r="10795"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2.PNG"/>
                    <pic:cNvPicPr/>
                  </pic:nvPicPr>
                  <pic:blipFill>
                    <a:blip r:embed="rId55">
                      <a:extLst>
                        <a:ext uri="{28A0092B-C50C-407E-A947-70E740481C1C}">
                          <a14:useLocalDpi xmlns:a14="http://schemas.microsoft.com/office/drawing/2010/main" val="0"/>
                        </a:ext>
                      </a:extLst>
                    </a:blip>
                    <a:stretch>
                      <a:fillRect/>
                    </a:stretch>
                  </pic:blipFill>
                  <pic:spPr>
                    <a:xfrm>
                      <a:off x="0" y="0"/>
                      <a:ext cx="7411749" cy="952600"/>
                    </a:xfrm>
                    <a:prstGeom prst="rect">
                      <a:avLst/>
                    </a:prstGeom>
                    <a:ln>
                      <a:solidFill>
                        <a:schemeClr val="tx1"/>
                      </a:solidFill>
                    </a:ln>
                  </pic:spPr>
                </pic:pic>
              </a:graphicData>
            </a:graphic>
          </wp:inline>
        </w:drawing>
      </w:r>
    </w:p>
    <w:p w14:paraId="6F371298" w14:textId="4DF57CF0" w:rsidR="00DF6113" w:rsidRDefault="00B25AB5" w:rsidP="00B25AB5">
      <w:pPr>
        <w:ind w:left="-1134" w:right="-1130"/>
        <w:rPr>
          <w:noProof/>
          <w:lang w:eastAsia="en-GB"/>
        </w:rPr>
      </w:pPr>
      <w:r>
        <w:rPr>
          <w:noProof/>
          <w:lang w:eastAsia="en-GB"/>
        </w:rPr>
        <w:lastRenderedPageBreak/>
        <w:drawing>
          <wp:inline distT="0" distB="0" distL="0" distR="0" wp14:anchorId="5DC6D0D0" wp14:editId="4F7A141A">
            <wp:extent cx="7422437" cy="4134678"/>
            <wp:effectExtent l="19050" t="19050" r="266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36.PNG"/>
                    <pic:cNvPicPr/>
                  </pic:nvPicPr>
                  <pic:blipFill>
                    <a:blip r:embed="rId56">
                      <a:extLst>
                        <a:ext uri="{28A0092B-C50C-407E-A947-70E740481C1C}">
                          <a14:useLocalDpi xmlns:a14="http://schemas.microsoft.com/office/drawing/2010/main" val="0"/>
                        </a:ext>
                      </a:extLst>
                    </a:blip>
                    <a:stretch>
                      <a:fillRect/>
                    </a:stretch>
                  </pic:blipFill>
                  <pic:spPr>
                    <a:xfrm>
                      <a:off x="0" y="0"/>
                      <a:ext cx="7433772" cy="4140992"/>
                    </a:xfrm>
                    <a:prstGeom prst="rect">
                      <a:avLst/>
                    </a:prstGeom>
                    <a:ln>
                      <a:solidFill>
                        <a:schemeClr val="tx1"/>
                      </a:solidFill>
                    </a:ln>
                  </pic:spPr>
                </pic:pic>
              </a:graphicData>
            </a:graphic>
          </wp:inline>
        </w:drawing>
      </w:r>
    </w:p>
    <w:p w14:paraId="2AE91F20" w14:textId="7E5E84EF" w:rsidR="00DF6113" w:rsidRDefault="00B25AB5" w:rsidP="006C010F">
      <w:pPr>
        <w:ind w:right="-1130"/>
        <w:rPr>
          <w:noProof/>
          <w:lang w:eastAsia="en-GB"/>
        </w:rPr>
      </w:pPr>
      <w:r>
        <w:rPr>
          <w:noProof/>
          <w:lang w:eastAsia="en-GB"/>
        </w:rPr>
        <w:t>Please note, that there are two types of Triggers the user can select from, Time, and Queue. Queue will be covered</w:t>
      </w:r>
      <w:r w:rsidR="00F233E5">
        <w:rPr>
          <w:noProof/>
          <w:lang w:eastAsia="en-GB"/>
        </w:rPr>
        <w:t xml:space="preserve"> in a separate handout</w:t>
      </w:r>
      <w:r w:rsidR="005729AF">
        <w:rPr>
          <w:noProof/>
          <w:lang w:eastAsia="en-GB"/>
        </w:rPr>
        <w:t>.</w:t>
      </w:r>
    </w:p>
    <w:p w14:paraId="40CB8E18" w14:textId="2B5C9C1E" w:rsidR="00B43E8B" w:rsidRDefault="00B43E8B" w:rsidP="00B43E8B">
      <w:pPr>
        <w:ind w:right="-1130"/>
        <w:rPr>
          <w:noProof/>
          <w:lang w:eastAsia="en-GB"/>
        </w:rPr>
      </w:pPr>
      <w:r>
        <w:rPr>
          <w:noProof/>
          <w:lang w:eastAsia="en-GB"/>
        </w:rPr>
        <w:t>With the Time Trigger selected, the user must provide information to the form. Once the Name has been completed, and a Process has been selected, the Execution Target will change to allow the user to select either ‘All Robots’, ‘Specific Robots’ or ‘Allocate Dynamically’. If All Robots is selected, it will start to run the process on all machines within the environment that the package has been associated with. If Specific Robots is selected, the use can select as many machines as are available within the environment that the packages has been associated with. Finally, if Dynamic Allocation has been selected, Orchestrator will assign the next available machine(s), and asking the user how many executions must be performed.</w:t>
      </w:r>
    </w:p>
    <w:p w14:paraId="1ADDE7F8" w14:textId="6472C7E7" w:rsidR="00B43E8B" w:rsidRDefault="00B43E8B" w:rsidP="00B43E8B">
      <w:pPr>
        <w:ind w:right="-1130"/>
        <w:rPr>
          <w:noProof/>
          <w:lang w:eastAsia="en-GB"/>
        </w:rPr>
      </w:pPr>
      <w:r>
        <w:rPr>
          <w:noProof/>
          <w:lang w:eastAsia="en-GB"/>
        </w:rPr>
        <w:drawing>
          <wp:inline distT="0" distB="0" distL="0" distR="0" wp14:anchorId="226BD365" wp14:editId="195F4F7C">
            <wp:extent cx="5943600" cy="2776855"/>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37.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76855"/>
                    </a:xfrm>
                    <a:prstGeom prst="rect">
                      <a:avLst/>
                    </a:prstGeom>
                    <a:ln>
                      <a:solidFill>
                        <a:schemeClr val="tx1"/>
                      </a:solidFill>
                    </a:ln>
                  </pic:spPr>
                </pic:pic>
              </a:graphicData>
            </a:graphic>
          </wp:inline>
        </w:drawing>
      </w:r>
    </w:p>
    <w:p w14:paraId="3F2D2CE9" w14:textId="4320C401" w:rsidR="00DF6113" w:rsidRDefault="00DF6113" w:rsidP="006C010F">
      <w:pPr>
        <w:ind w:right="-1130"/>
        <w:rPr>
          <w:noProof/>
          <w:lang w:eastAsia="en-GB"/>
        </w:rPr>
      </w:pPr>
    </w:p>
    <w:p w14:paraId="5B0C40A4" w14:textId="4E2D0170" w:rsidR="00DF6113" w:rsidRDefault="00B43E8B" w:rsidP="006C010F">
      <w:pPr>
        <w:ind w:right="-1130"/>
        <w:rPr>
          <w:noProof/>
          <w:lang w:eastAsia="en-GB"/>
        </w:rPr>
      </w:pPr>
      <w:r>
        <w:rPr>
          <w:noProof/>
          <w:lang w:eastAsia="en-GB"/>
        </w:rPr>
        <w:lastRenderedPageBreak/>
        <w:drawing>
          <wp:inline distT="0" distB="0" distL="0" distR="0" wp14:anchorId="2F9D06DF" wp14:editId="532BFEF1">
            <wp:extent cx="5943600" cy="4879340"/>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38.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879340"/>
                    </a:xfrm>
                    <a:prstGeom prst="rect">
                      <a:avLst/>
                    </a:prstGeom>
                    <a:ln>
                      <a:solidFill>
                        <a:schemeClr val="tx1"/>
                      </a:solidFill>
                    </a:ln>
                  </pic:spPr>
                </pic:pic>
              </a:graphicData>
            </a:graphic>
          </wp:inline>
        </w:drawing>
      </w:r>
    </w:p>
    <w:p w14:paraId="5425378D" w14:textId="0EB08830" w:rsidR="00B43E8B" w:rsidRDefault="00B43E8B" w:rsidP="006C010F">
      <w:pPr>
        <w:ind w:right="-1130"/>
        <w:rPr>
          <w:noProof/>
          <w:lang w:eastAsia="en-GB"/>
        </w:rPr>
      </w:pPr>
      <w:r>
        <w:rPr>
          <w:noProof/>
          <w:lang w:eastAsia="en-GB"/>
        </w:rPr>
        <w:drawing>
          <wp:inline distT="0" distB="0" distL="0" distR="0" wp14:anchorId="256550D0" wp14:editId="0EFEB322">
            <wp:extent cx="5943600" cy="350329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39.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503295"/>
                    </a:xfrm>
                    <a:prstGeom prst="rect">
                      <a:avLst/>
                    </a:prstGeom>
                    <a:ln>
                      <a:solidFill>
                        <a:schemeClr val="tx1"/>
                      </a:solidFill>
                    </a:ln>
                  </pic:spPr>
                </pic:pic>
              </a:graphicData>
            </a:graphic>
          </wp:inline>
        </w:drawing>
      </w:r>
    </w:p>
    <w:p w14:paraId="6DA916DA" w14:textId="778837D6" w:rsidR="00B43E8B" w:rsidRDefault="00B43E8B" w:rsidP="006C010F">
      <w:pPr>
        <w:ind w:right="-1130"/>
        <w:rPr>
          <w:noProof/>
          <w:lang w:eastAsia="en-GB"/>
        </w:rPr>
      </w:pPr>
    </w:p>
    <w:p w14:paraId="3FD2F3B2" w14:textId="6E632441" w:rsidR="00B43E8B" w:rsidRDefault="00B43E8B" w:rsidP="006C010F">
      <w:pPr>
        <w:ind w:right="-1130"/>
        <w:rPr>
          <w:noProof/>
          <w:lang w:eastAsia="en-GB"/>
        </w:rPr>
      </w:pPr>
    </w:p>
    <w:p w14:paraId="6C72C766" w14:textId="1F96F3EE" w:rsidR="00B43E8B" w:rsidRDefault="00B43E8B" w:rsidP="006C010F">
      <w:pPr>
        <w:ind w:right="-1130"/>
        <w:rPr>
          <w:noProof/>
          <w:lang w:eastAsia="en-GB"/>
        </w:rPr>
      </w:pPr>
      <w:r>
        <w:rPr>
          <w:noProof/>
          <w:lang w:eastAsia="en-GB"/>
        </w:rPr>
        <w:lastRenderedPageBreak/>
        <w:t>On the other side of this configuration window, the user can specify the frequency at which the job must run. The job can be scheduled to run Every x y; x being a numeric value, and y being Minutes/Hours/Daily/Weekly/Monthly and Advanced.</w:t>
      </w:r>
    </w:p>
    <w:p w14:paraId="472920AE" w14:textId="595C93A3" w:rsidR="00B43E8B" w:rsidRDefault="00B43E8B" w:rsidP="006C010F">
      <w:pPr>
        <w:ind w:right="-1130"/>
        <w:rPr>
          <w:noProof/>
          <w:lang w:eastAsia="en-GB"/>
        </w:rPr>
      </w:pPr>
      <w:r>
        <w:rPr>
          <w:noProof/>
          <w:lang w:eastAsia="en-GB"/>
        </w:rPr>
        <w:drawing>
          <wp:inline distT="0" distB="0" distL="0" distR="0" wp14:anchorId="4F98BFE3" wp14:editId="01B80C61">
            <wp:extent cx="5943600" cy="625792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4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6257925"/>
                    </a:xfrm>
                    <a:prstGeom prst="rect">
                      <a:avLst/>
                    </a:prstGeom>
                    <a:ln>
                      <a:solidFill>
                        <a:schemeClr val="tx1"/>
                      </a:solidFill>
                    </a:ln>
                  </pic:spPr>
                </pic:pic>
              </a:graphicData>
            </a:graphic>
          </wp:inline>
        </w:drawing>
      </w:r>
    </w:p>
    <w:p w14:paraId="63461AB6" w14:textId="77777777" w:rsidR="00B43E8B" w:rsidRDefault="00B43E8B">
      <w:pPr>
        <w:rPr>
          <w:noProof/>
          <w:lang w:eastAsia="en-GB"/>
        </w:rPr>
      </w:pPr>
      <w:r>
        <w:rPr>
          <w:noProof/>
          <w:lang w:eastAsia="en-GB"/>
        </w:rPr>
        <w:br w:type="page"/>
      </w:r>
    </w:p>
    <w:p w14:paraId="4F2E13BE" w14:textId="6943A60C" w:rsidR="00B43E8B" w:rsidRDefault="00B43E8B" w:rsidP="006C010F">
      <w:pPr>
        <w:ind w:right="-1130"/>
        <w:rPr>
          <w:noProof/>
          <w:lang w:eastAsia="en-GB"/>
        </w:rPr>
      </w:pPr>
      <w:r>
        <w:rPr>
          <w:noProof/>
          <w:lang w:eastAsia="en-GB"/>
        </w:rPr>
        <w:lastRenderedPageBreak/>
        <w:t>The different interval type interfaces:</w:t>
      </w:r>
    </w:p>
    <w:p w14:paraId="21AEA578" w14:textId="4DDB9C26" w:rsidR="00B43E8B" w:rsidRDefault="00B43E8B" w:rsidP="006C010F">
      <w:pPr>
        <w:ind w:right="-1130"/>
        <w:rPr>
          <w:noProof/>
          <w:lang w:eastAsia="en-GB"/>
        </w:rPr>
      </w:pPr>
      <w:r>
        <w:rPr>
          <w:noProof/>
          <w:lang w:eastAsia="en-GB"/>
        </w:rPr>
        <w:drawing>
          <wp:inline distT="0" distB="0" distL="0" distR="0" wp14:anchorId="1B832D90" wp14:editId="07788BB9">
            <wp:extent cx="5258534" cy="1867161"/>
            <wp:effectExtent l="19050" t="19050" r="1841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0.PNG"/>
                    <pic:cNvPicPr/>
                  </pic:nvPicPr>
                  <pic:blipFill>
                    <a:blip r:embed="rId61">
                      <a:extLst>
                        <a:ext uri="{28A0092B-C50C-407E-A947-70E740481C1C}">
                          <a14:useLocalDpi xmlns:a14="http://schemas.microsoft.com/office/drawing/2010/main" val="0"/>
                        </a:ext>
                      </a:extLst>
                    </a:blip>
                    <a:stretch>
                      <a:fillRect/>
                    </a:stretch>
                  </pic:blipFill>
                  <pic:spPr>
                    <a:xfrm>
                      <a:off x="0" y="0"/>
                      <a:ext cx="5258534" cy="1867161"/>
                    </a:xfrm>
                    <a:prstGeom prst="rect">
                      <a:avLst/>
                    </a:prstGeom>
                    <a:ln>
                      <a:solidFill>
                        <a:schemeClr val="tx1"/>
                      </a:solidFill>
                    </a:ln>
                  </pic:spPr>
                </pic:pic>
              </a:graphicData>
            </a:graphic>
          </wp:inline>
        </w:drawing>
      </w:r>
      <w:r>
        <w:rPr>
          <w:noProof/>
          <w:lang w:eastAsia="en-GB"/>
        </w:rPr>
        <w:drawing>
          <wp:inline distT="0" distB="0" distL="0" distR="0" wp14:anchorId="05EFCA85" wp14:editId="08819D01">
            <wp:extent cx="5239481" cy="1810003"/>
            <wp:effectExtent l="19050" t="19050" r="1841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1.PNG"/>
                    <pic:cNvPicPr/>
                  </pic:nvPicPr>
                  <pic:blipFill>
                    <a:blip r:embed="rId62">
                      <a:extLst>
                        <a:ext uri="{28A0092B-C50C-407E-A947-70E740481C1C}">
                          <a14:useLocalDpi xmlns:a14="http://schemas.microsoft.com/office/drawing/2010/main" val="0"/>
                        </a:ext>
                      </a:extLst>
                    </a:blip>
                    <a:stretch>
                      <a:fillRect/>
                    </a:stretch>
                  </pic:blipFill>
                  <pic:spPr>
                    <a:xfrm>
                      <a:off x="0" y="0"/>
                      <a:ext cx="5239481" cy="1810003"/>
                    </a:xfrm>
                    <a:prstGeom prst="rect">
                      <a:avLst/>
                    </a:prstGeom>
                    <a:ln>
                      <a:solidFill>
                        <a:schemeClr val="tx1"/>
                      </a:solidFill>
                    </a:ln>
                  </pic:spPr>
                </pic:pic>
              </a:graphicData>
            </a:graphic>
          </wp:inline>
        </w:drawing>
      </w:r>
      <w:r>
        <w:rPr>
          <w:noProof/>
          <w:lang w:eastAsia="en-GB"/>
        </w:rPr>
        <w:drawing>
          <wp:inline distT="0" distB="0" distL="0" distR="0" wp14:anchorId="475F0A5D" wp14:editId="563A209E">
            <wp:extent cx="5163271" cy="1867161"/>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42.PNG"/>
                    <pic:cNvPicPr/>
                  </pic:nvPicPr>
                  <pic:blipFill>
                    <a:blip r:embed="rId63">
                      <a:extLst>
                        <a:ext uri="{28A0092B-C50C-407E-A947-70E740481C1C}">
                          <a14:useLocalDpi xmlns:a14="http://schemas.microsoft.com/office/drawing/2010/main" val="0"/>
                        </a:ext>
                      </a:extLst>
                    </a:blip>
                    <a:stretch>
                      <a:fillRect/>
                    </a:stretch>
                  </pic:blipFill>
                  <pic:spPr>
                    <a:xfrm>
                      <a:off x="0" y="0"/>
                      <a:ext cx="5163271" cy="1867161"/>
                    </a:xfrm>
                    <a:prstGeom prst="rect">
                      <a:avLst/>
                    </a:prstGeom>
                    <a:ln>
                      <a:solidFill>
                        <a:schemeClr val="tx1"/>
                      </a:solidFill>
                    </a:ln>
                  </pic:spPr>
                </pic:pic>
              </a:graphicData>
            </a:graphic>
          </wp:inline>
        </w:drawing>
      </w:r>
      <w:r>
        <w:rPr>
          <w:noProof/>
          <w:lang w:eastAsia="en-GB"/>
        </w:rPr>
        <w:lastRenderedPageBreak/>
        <w:drawing>
          <wp:inline distT="0" distB="0" distL="0" distR="0" wp14:anchorId="535FD502" wp14:editId="6057A474">
            <wp:extent cx="5943600" cy="2282190"/>
            <wp:effectExtent l="19050" t="19050" r="1905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282190"/>
                    </a:xfrm>
                    <a:prstGeom prst="rect">
                      <a:avLst/>
                    </a:prstGeom>
                    <a:ln>
                      <a:solidFill>
                        <a:schemeClr val="tx1"/>
                      </a:solidFill>
                    </a:ln>
                  </pic:spPr>
                </pic:pic>
              </a:graphicData>
            </a:graphic>
          </wp:inline>
        </w:drawing>
      </w:r>
      <w:r>
        <w:rPr>
          <w:noProof/>
          <w:lang w:eastAsia="en-GB"/>
        </w:rPr>
        <w:drawing>
          <wp:inline distT="0" distB="0" distL="0" distR="0" wp14:anchorId="07DCA32D" wp14:editId="26CDE21E">
            <wp:extent cx="5943600" cy="22288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4.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28850"/>
                    </a:xfrm>
                    <a:prstGeom prst="rect">
                      <a:avLst/>
                    </a:prstGeom>
                    <a:ln>
                      <a:solidFill>
                        <a:schemeClr val="tx1"/>
                      </a:solidFill>
                    </a:ln>
                  </pic:spPr>
                </pic:pic>
              </a:graphicData>
            </a:graphic>
          </wp:inline>
        </w:drawing>
      </w:r>
    </w:p>
    <w:p w14:paraId="2AF7A598" w14:textId="6E99D49B" w:rsidR="00B43E8B" w:rsidRDefault="00B43E8B" w:rsidP="006C010F">
      <w:pPr>
        <w:ind w:right="-1130"/>
        <w:rPr>
          <w:noProof/>
          <w:lang w:eastAsia="en-GB"/>
        </w:rPr>
      </w:pPr>
      <w:r>
        <w:rPr>
          <w:noProof/>
          <w:lang w:eastAsia="en-GB"/>
        </w:rPr>
        <w:t xml:space="preserve">The Advanced option allows the user to write a Cron expression. See </w:t>
      </w:r>
      <w:hyperlink r:id="rId66" w:history="1">
        <w:r>
          <w:rPr>
            <w:rStyle w:val="Hyperlink"/>
          </w:rPr>
          <w:t>https://healthchecks.io/docs/cron/</w:t>
        </w:r>
      </w:hyperlink>
      <w:r>
        <w:t xml:space="preserve"> for more information.</w:t>
      </w:r>
    </w:p>
    <w:p w14:paraId="581C4226" w14:textId="7449C6B0" w:rsidR="00B43E8B" w:rsidRDefault="00B43E8B" w:rsidP="006C010F">
      <w:pPr>
        <w:ind w:right="-1130"/>
        <w:rPr>
          <w:noProof/>
          <w:lang w:eastAsia="en-GB"/>
        </w:rPr>
      </w:pPr>
      <w:r>
        <w:rPr>
          <w:noProof/>
          <w:lang w:eastAsia="en-GB"/>
        </w:rPr>
        <w:drawing>
          <wp:inline distT="0" distB="0" distL="0" distR="0" wp14:anchorId="4D5843F3" wp14:editId="4E339E6A">
            <wp:extent cx="5315692" cy="1886213"/>
            <wp:effectExtent l="19050" t="19050" r="1841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5.PNG"/>
                    <pic:cNvPicPr/>
                  </pic:nvPicPr>
                  <pic:blipFill>
                    <a:blip r:embed="rId67">
                      <a:extLst>
                        <a:ext uri="{28A0092B-C50C-407E-A947-70E740481C1C}">
                          <a14:useLocalDpi xmlns:a14="http://schemas.microsoft.com/office/drawing/2010/main" val="0"/>
                        </a:ext>
                      </a:extLst>
                    </a:blip>
                    <a:stretch>
                      <a:fillRect/>
                    </a:stretch>
                  </pic:blipFill>
                  <pic:spPr>
                    <a:xfrm>
                      <a:off x="0" y="0"/>
                      <a:ext cx="5315692" cy="1886213"/>
                    </a:xfrm>
                    <a:prstGeom prst="rect">
                      <a:avLst/>
                    </a:prstGeom>
                    <a:ln>
                      <a:solidFill>
                        <a:schemeClr val="tx1"/>
                      </a:solidFill>
                    </a:ln>
                  </pic:spPr>
                </pic:pic>
              </a:graphicData>
            </a:graphic>
          </wp:inline>
        </w:drawing>
      </w:r>
    </w:p>
    <w:p w14:paraId="23F4756E" w14:textId="2E3C32FB" w:rsidR="00230753" w:rsidRDefault="00230753">
      <w:pPr>
        <w:rPr>
          <w:noProof/>
          <w:lang w:eastAsia="en-GB"/>
        </w:rPr>
      </w:pPr>
      <w:r>
        <w:rPr>
          <w:noProof/>
          <w:lang w:eastAsia="en-GB"/>
        </w:rPr>
        <w:br w:type="page"/>
      </w:r>
    </w:p>
    <w:p w14:paraId="567C9230" w14:textId="34D3CBFD" w:rsidR="00B43E8B" w:rsidRDefault="00230753" w:rsidP="006C010F">
      <w:pPr>
        <w:ind w:right="-1130"/>
        <w:rPr>
          <w:noProof/>
          <w:lang w:eastAsia="en-GB"/>
        </w:rPr>
      </w:pPr>
      <w:r>
        <w:rPr>
          <w:noProof/>
          <w:lang w:eastAsia="en-GB"/>
        </w:rPr>
        <w:lastRenderedPageBreak/>
        <w:t>The below configuration is set up to run every minute, for 5 minutes.</w:t>
      </w:r>
    </w:p>
    <w:p w14:paraId="3C45666D" w14:textId="6D41F5DC" w:rsidR="00230753" w:rsidRDefault="00230753" w:rsidP="00230753">
      <w:pPr>
        <w:ind w:left="-1134" w:right="-1130"/>
        <w:rPr>
          <w:noProof/>
          <w:lang w:eastAsia="en-GB"/>
        </w:rPr>
      </w:pPr>
      <w:r>
        <w:rPr>
          <w:noProof/>
          <w:lang w:eastAsia="en-GB"/>
        </w:rPr>
        <w:drawing>
          <wp:inline distT="0" distB="0" distL="0" distR="0" wp14:anchorId="1681E665" wp14:editId="5E9F0C2C">
            <wp:extent cx="7403631" cy="3490622"/>
            <wp:effectExtent l="19050" t="19050" r="260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41.PNG"/>
                    <pic:cNvPicPr/>
                  </pic:nvPicPr>
                  <pic:blipFill>
                    <a:blip r:embed="rId68">
                      <a:extLst>
                        <a:ext uri="{28A0092B-C50C-407E-A947-70E740481C1C}">
                          <a14:useLocalDpi xmlns:a14="http://schemas.microsoft.com/office/drawing/2010/main" val="0"/>
                        </a:ext>
                      </a:extLst>
                    </a:blip>
                    <a:stretch>
                      <a:fillRect/>
                    </a:stretch>
                  </pic:blipFill>
                  <pic:spPr>
                    <a:xfrm>
                      <a:off x="0" y="0"/>
                      <a:ext cx="7424927" cy="3500663"/>
                    </a:xfrm>
                    <a:prstGeom prst="rect">
                      <a:avLst/>
                    </a:prstGeom>
                    <a:ln>
                      <a:solidFill>
                        <a:schemeClr val="tx1"/>
                      </a:solidFill>
                    </a:ln>
                  </pic:spPr>
                </pic:pic>
              </a:graphicData>
            </a:graphic>
          </wp:inline>
        </w:drawing>
      </w:r>
    </w:p>
    <w:p w14:paraId="07F084E1" w14:textId="6EF40CEB" w:rsidR="00B43E8B" w:rsidRDefault="00230753" w:rsidP="006C010F">
      <w:pPr>
        <w:ind w:right="-1130"/>
        <w:rPr>
          <w:noProof/>
          <w:lang w:eastAsia="en-GB"/>
        </w:rPr>
      </w:pPr>
      <w:r>
        <w:rPr>
          <w:noProof/>
          <w:lang w:eastAsia="en-GB"/>
        </w:rPr>
        <w:t>Once configured and the Add button has been pressed, the user will see a new line in the familiar interface.</w:t>
      </w:r>
    </w:p>
    <w:p w14:paraId="23A07408" w14:textId="63670F2A" w:rsidR="00230753" w:rsidRDefault="00230753" w:rsidP="00230753">
      <w:pPr>
        <w:ind w:left="-1134" w:right="-1130"/>
        <w:rPr>
          <w:noProof/>
          <w:lang w:eastAsia="en-GB"/>
        </w:rPr>
      </w:pPr>
      <w:r>
        <w:rPr>
          <w:noProof/>
          <w:lang w:eastAsia="en-GB"/>
        </w:rPr>
        <w:drawing>
          <wp:inline distT="0" distB="0" distL="0" distR="0" wp14:anchorId="03BDB03A" wp14:editId="26D1CA29">
            <wp:extent cx="7449516" cy="834887"/>
            <wp:effectExtent l="19050" t="19050" r="1841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42.PNG"/>
                    <pic:cNvPicPr/>
                  </pic:nvPicPr>
                  <pic:blipFill>
                    <a:blip r:embed="rId69">
                      <a:extLst>
                        <a:ext uri="{28A0092B-C50C-407E-A947-70E740481C1C}">
                          <a14:useLocalDpi xmlns:a14="http://schemas.microsoft.com/office/drawing/2010/main" val="0"/>
                        </a:ext>
                      </a:extLst>
                    </a:blip>
                    <a:stretch>
                      <a:fillRect/>
                    </a:stretch>
                  </pic:blipFill>
                  <pic:spPr>
                    <a:xfrm>
                      <a:off x="0" y="0"/>
                      <a:ext cx="7592705" cy="850935"/>
                    </a:xfrm>
                    <a:prstGeom prst="rect">
                      <a:avLst/>
                    </a:prstGeom>
                    <a:ln>
                      <a:solidFill>
                        <a:schemeClr val="tx1"/>
                      </a:solidFill>
                    </a:ln>
                  </pic:spPr>
                </pic:pic>
              </a:graphicData>
            </a:graphic>
          </wp:inline>
        </w:drawing>
      </w:r>
    </w:p>
    <w:p w14:paraId="2FC8279E" w14:textId="72B291B5" w:rsidR="00B43E8B" w:rsidRDefault="00230753" w:rsidP="006C010F">
      <w:pPr>
        <w:ind w:right="-1130"/>
        <w:rPr>
          <w:noProof/>
          <w:lang w:eastAsia="en-GB"/>
        </w:rPr>
      </w:pPr>
      <w:r>
        <w:rPr>
          <w:noProof/>
          <w:lang w:eastAsia="en-GB"/>
        </w:rPr>
        <w:t>If the user selects the newly created line, new buttons will be unveiled, allowing the user to Delete, Enable or Disable the Trigger.</w:t>
      </w:r>
    </w:p>
    <w:p w14:paraId="478CC580" w14:textId="64510A50" w:rsidR="00230753" w:rsidRDefault="00230753" w:rsidP="006C010F">
      <w:pPr>
        <w:ind w:right="-1130"/>
        <w:rPr>
          <w:noProof/>
          <w:lang w:eastAsia="en-GB"/>
        </w:rPr>
      </w:pPr>
      <w:r>
        <w:rPr>
          <w:noProof/>
          <w:lang w:eastAsia="en-GB"/>
        </w:rPr>
        <w:drawing>
          <wp:inline distT="0" distB="0" distL="0" distR="0" wp14:anchorId="14058E56" wp14:editId="05341B98">
            <wp:extent cx="2562583" cy="2114845"/>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43.PNG"/>
                    <pic:cNvPicPr/>
                  </pic:nvPicPr>
                  <pic:blipFill>
                    <a:blip r:embed="rId70">
                      <a:extLst>
                        <a:ext uri="{28A0092B-C50C-407E-A947-70E740481C1C}">
                          <a14:useLocalDpi xmlns:a14="http://schemas.microsoft.com/office/drawing/2010/main" val="0"/>
                        </a:ext>
                      </a:extLst>
                    </a:blip>
                    <a:stretch>
                      <a:fillRect/>
                    </a:stretch>
                  </pic:blipFill>
                  <pic:spPr>
                    <a:xfrm>
                      <a:off x="0" y="0"/>
                      <a:ext cx="2562583" cy="2114845"/>
                    </a:xfrm>
                    <a:prstGeom prst="rect">
                      <a:avLst/>
                    </a:prstGeom>
                    <a:ln>
                      <a:solidFill>
                        <a:schemeClr val="tx1"/>
                      </a:solidFill>
                    </a:ln>
                  </pic:spPr>
                </pic:pic>
              </a:graphicData>
            </a:graphic>
          </wp:inline>
        </w:drawing>
      </w:r>
    </w:p>
    <w:p w14:paraId="12226A06" w14:textId="22D6622E" w:rsidR="00B43E8B" w:rsidRDefault="00B43E8B" w:rsidP="006C010F">
      <w:pPr>
        <w:ind w:right="-1130"/>
        <w:rPr>
          <w:noProof/>
          <w:lang w:eastAsia="en-GB"/>
        </w:rPr>
      </w:pPr>
    </w:p>
    <w:p w14:paraId="1581558E" w14:textId="6FFE0748" w:rsidR="00B43E8B" w:rsidRDefault="00B43E8B" w:rsidP="006C010F">
      <w:pPr>
        <w:ind w:right="-1130"/>
        <w:rPr>
          <w:noProof/>
          <w:lang w:eastAsia="en-GB"/>
        </w:rPr>
      </w:pPr>
    </w:p>
    <w:p w14:paraId="7F6A37D5" w14:textId="668EB9AF" w:rsidR="00B43E8B" w:rsidRDefault="00B43E8B" w:rsidP="006C010F">
      <w:pPr>
        <w:ind w:right="-1130"/>
        <w:rPr>
          <w:noProof/>
          <w:lang w:eastAsia="en-GB"/>
        </w:rPr>
      </w:pPr>
    </w:p>
    <w:p w14:paraId="0C765B86" w14:textId="03F37C6F" w:rsidR="00B43E8B" w:rsidRDefault="00B43E8B" w:rsidP="006C010F">
      <w:pPr>
        <w:ind w:right="-1130"/>
        <w:rPr>
          <w:noProof/>
          <w:lang w:eastAsia="en-GB"/>
        </w:rPr>
      </w:pPr>
    </w:p>
    <w:p w14:paraId="2EF961BA" w14:textId="3BFDC8E2" w:rsidR="00B43E8B" w:rsidRDefault="00B43E8B" w:rsidP="006C010F">
      <w:pPr>
        <w:ind w:right="-1130"/>
        <w:rPr>
          <w:noProof/>
          <w:lang w:eastAsia="en-GB"/>
        </w:rPr>
      </w:pPr>
    </w:p>
    <w:p w14:paraId="1210651D" w14:textId="01A21A74" w:rsidR="00B43E8B" w:rsidRDefault="003A3B26" w:rsidP="006C010F">
      <w:pPr>
        <w:ind w:right="-1130"/>
        <w:rPr>
          <w:noProof/>
          <w:sz w:val="28"/>
          <w:lang w:eastAsia="en-GB"/>
        </w:rPr>
      </w:pPr>
      <w:r>
        <w:rPr>
          <w:b/>
          <w:noProof/>
          <w:sz w:val="28"/>
          <w:lang w:eastAsia="en-GB"/>
        </w:rPr>
        <w:lastRenderedPageBreak/>
        <w:t>Credential Assets</w:t>
      </w:r>
    </w:p>
    <w:p w14:paraId="42DD7F73" w14:textId="4FC041A5" w:rsidR="003A3B26" w:rsidRDefault="003A3B26" w:rsidP="006C010F">
      <w:pPr>
        <w:ind w:right="-1130"/>
        <w:rPr>
          <w:noProof/>
          <w:lang w:eastAsia="en-GB"/>
        </w:rPr>
      </w:pPr>
      <w:r>
        <w:rPr>
          <w:noProof/>
          <w:lang w:eastAsia="en-GB"/>
        </w:rPr>
        <w:t>Consider the following Sequence.</w:t>
      </w:r>
    </w:p>
    <w:p w14:paraId="1DA33F3E" w14:textId="2AF22997" w:rsidR="003A3B26" w:rsidRPr="003A3B26" w:rsidRDefault="003A3B26" w:rsidP="006C010F">
      <w:pPr>
        <w:ind w:right="-1130"/>
        <w:rPr>
          <w:b/>
          <w:noProof/>
          <w:sz w:val="28"/>
          <w:lang w:eastAsia="en-GB"/>
        </w:rPr>
      </w:pPr>
      <w:r>
        <w:rPr>
          <w:b/>
          <w:noProof/>
          <w:sz w:val="28"/>
          <w:lang w:eastAsia="en-GB"/>
        </w:rPr>
        <w:drawing>
          <wp:inline distT="0" distB="0" distL="0" distR="0" wp14:anchorId="273243F9" wp14:editId="3E749169">
            <wp:extent cx="3639058" cy="5134692"/>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78.PNG"/>
                    <pic:cNvPicPr/>
                  </pic:nvPicPr>
                  <pic:blipFill>
                    <a:blip r:embed="rId71">
                      <a:extLst>
                        <a:ext uri="{28A0092B-C50C-407E-A947-70E740481C1C}">
                          <a14:useLocalDpi xmlns:a14="http://schemas.microsoft.com/office/drawing/2010/main" val="0"/>
                        </a:ext>
                      </a:extLst>
                    </a:blip>
                    <a:stretch>
                      <a:fillRect/>
                    </a:stretch>
                  </pic:blipFill>
                  <pic:spPr>
                    <a:xfrm>
                      <a:off x="0" y="0"/>
                      <a:ext cx="3639058" cy="5134692"/>
                    </a:xfrm>
                    <a:prstGeom prst="rect">
                      <a:avLst/>
                    </a:prstGeom>
                    <a:ln>
                      <a:solidFill>
                        <a:schemeClr val="tx1"/>
                      </a:solidFill>
                    </a:ln>
                  </pic:spPr>
                </pic:pic>
              </a:graphicData>
            </a:graphic>
          </wp:inline>
        </w:drawing>
      </w:r>
    </w:p>
    <w:p w14:paraId="4D68978D" w14:textId="4FE173DC" w:rsidR="00DF6113" w:rsidRDefault="003A3B26" w:rsidP="006C010F">
      <w:pPr>
        <w:ind w:right="-1130"/>
        <w:rPr>
          <w:noProof/>
          <w:lang w:eastAsia="en-GB"/>
        </w:rPr>
      </w:pPr>
      <w:r>
        <w:rPr>
          <w:noProof/>
          <w:lang w:eastAsia="en-GB"/>
        </w:rPr>
        <w:t xml:space="preserve">The user should be aware at this stage, that Get IMAP Mail Messages requires a Username and a Password for the account they are trying to access. Storing the login credentials within the script is </w:t>
      </w:r>
      <w:r w:rsidRPr="003A3B26">
        <w:rPr>
          <w:b/>
          <w:noProof/>
          <w:lang w:eastAsia="en-GB"/>
        </w:rPr>
        <w:t>incredibly bad pactice</w:t>
      </w:r>
      <w:r>
        <w:rPr>
          <w:noProof/>
          <w:lang w:eastAsia="en-GB"/>
        </w:rPr>
        <w:t xml:space="preserve"> and poses a host of security issues. To circumvent this, UiPath’s Orchestrator is capable of handling a Credential Asset.</w:t>
      </w:r>
    </w:p>
    <w:p w14:paraId="31878F6A" w14:textId="46ADB96F" w:rsidR="003A3B26" w:rsidRDefault="003A3B26" w:rsidP="006C010F">
      <w:pPr>
        <w:ind w:right="-1130"/>
        <w:rPr>
          <w:noProof/>
          <w:lang w:eastAsia="en-GB"/>
        </w:rPr>
      </w:pPr>
      <w:r>
        <w:rPr>
          <w:noProof/>
          <w:lang w:eastAsia="en-GB"/>
        </w:rPr>
        <w:t xml:space="preserve">Selecting Assets under the Automations heading, the user will be able to click the Plus button from the familiar display. This will present the user with a form to complete. From the form, selecting Type Credential will change the interface slightly to allow the user to input a Username and Password. The Password will be obfuscated with star symbols. </w:t>
      </w:r>
      <w:r w:rsidR="00CD2D19">
        <w:rPr>
          <w:noProof/>
          <w:lang w:eastAsia="en-GB"/>
        </w:rPr>
        <w:t>In this instance, a Gmail account is being accessed.</w:t>
      </w:r>
    </w:p>
    <w:p w14:paraId="35313D49" w14:textId="09241D39" w:rsidR="003A3B26" w:rsidRDefault="003A3B26" w:rsidP="006C010F">
      <w:pPr>
        <w:ind w:right="-1130"/>
        <w:rPr>
          <w:noProof/>
          <w:lang w:eastAsia="en-GB"/>
        </w:rPr>
      </w:pPr>
      <w:r>
        <w:rPr>
          <w:noProof/>
          <w:lang w:eastAsia="en-GB"/>
        </w:rPr>
        <w:lastRenderedPageBreak/>
        <w:drawing>
          <wp:inline distT="0" distB="0" distL="0" distR="0" wp14:anchorId="4981D57E" wp14:editId="31CC848C">
            <wp:extent cx="5715798" cy="6077798"/>
            <wp:effectExtent l="19050" t="19050" r="18415" b="184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79.PNG"/>
                    <pic:cNvPicPr/>
                  </pic:nvPicPr>
                  <pic:blipFill>
                    <a:blip r:embed="rId72">
                      <a:extLst>
                        <a:ext uri="{28A0092B-C50C-407E-A947-70E740481C1C}">
                          <a14:useLocalDpi xmlns:a14="http://schemas.microsoft.com/office/drawing/2010/main" val="0"/>
                        </a:ext>
                      </a:extLst>
                    </a:blip>
                    <a:stretch>
                      <a:fillRect/>
                    </a:stretch>
                  </pic:blipFill>
                  <pic:spPr>
                    <a:xfrm>
                      <a:off x="0" y="0"/>
                      <a:ext cx="5715798" cy="6077798"/>
                    </a:xfrm>
                    <a:prstGeom prst="rect">
                      <a:avLst/>
                    </a:prstGeom>
                    <a:ln>
                      <a:solidFill>
                        <a:schemeClr val="tx1"/>
                      </a:solidFill>
                    </a:ln>
                  </pic:spPr>
                </pic:pic>
              </a:graphicData>
            </a:graphic>
          </wp:inline>
        </w:drawing>
      </w:r>
    </w:p>
    <w:p w14:paraId="4F2BE32A" w14:textId="00889ED8" w:rsidR="00CD2D19" w:rsidRDefault="00CD2D19" w:rsidP="006C010F">
      <w:pPr>
        <w:ind w:right="-1130"/>
        <w:rPr>
          <w:noProof/>
          <w:lang w:eastAsia="en-GB"/>
        </w:rPr>
      </w:pPr>
      <w:r>
        <w:rPr>
          <w:noProof/>
          <w:lang w:eastAsia="en-GB"/>
        </w:rPr>
        <w:t>Within the workflow that requires the credentials, a Get Credential Activity must be used. The user must ensure that the AssetName property is written exactly as the Asset name given during the Create Asset process. Furthermore the user must create some variables to store the values within. Using the ‘Control + K’ technique within the Username and Password fields, to create the required variable types.</w:t>
      </w:r>
    </w:p>
    <w:p w14:paraId="1442867C" w14:textId="0FEA472A" w:rsidR="00CD2D19" w:rsidRDefault="00CD2D19" w:rsidP="00CD2D19">
      <w:pPr>
        <w:ind w:left="-1134" w:right="-1130"/>
        <w:rPr>
          <w:noProof/>
          <w:lang w:eastAsia="en-GB"/>
        </w:rPr>
      </w:pPr>
      <w:r>
        <w:rPr>
          <w:noProof/>
          <w:lang w:eastAsia="en-GB"/>
        </w:rPr>
        <w:drawing>
          <wp:inline distT="0" distB="0" distL="0" distR="0" wp14:anchorId="29B8E190" wp14:editId="1E480B6C">
            <wp:extent cx="7366558" cy="2199736"/>
            <wp:effectExtent l="19050" t="19050" r="2540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80.PNG"/>
                    <pic:cNvPicPr/>
                  </pic:nvPicPr>
                  <pic:blipFill>
                    <a:blip r:embed="rId73">
                      <a:extLst>
                        <a:ext uri="{28A0092B-C50C-407E-A947-70E740481C1C}">
                          <a14:useLocalDpi xmlns:a14="http://schemas.microsoft.com/office/drawing/2010/main" val="0"/>
                        </a:ext>
                      </a:extLst>
                    </a:blip>
                    <a:stretch>
                      <a:fillRect/>
                    </a:stretch>
                  </pic:blipFill>
                  <pic:spPr>
                    <a:xfrm>
                      <a:off x="0" y="0"/>
                      <a:ext cx="7463226" cy="2228602"/>
                    </a:xfrm>
                    <a:prstGeom prst="rect">
                      <a:avLst/>
                    </a:prstGeom>
                    <a:ln>
                      <a:solidFill>
                        <a:schemeClr val="tx1"/>
                      </a:solidFill>
                    </a:ln>
                  </pic:spPr>
                </pic:pic>
              </a:graphicData>
            </a:graphic>
          </wp:inline>
        </w:drawing>
      </w:r>
    </w:p>
    <w:p w14:paraId="611E6372" w14:textId="44D6DFFF" w:rsidR="00DF6113" w:rsidRDefault="00314D62" w:rsidP="006C010F">
      <w:pPr>
        <w:ind w:right="-1130"/>
        <w:rPr>
          <w:noProof/>
          <w:lang w:eastAsia="en-GB"/>
        </w:rPr>
      </w:pPr>
      <w:r>
        <w:rPr>
          <w:noProof/>
          <w:lang w:eastAsia="en-GB"/>
        </w:rPr>
        <w:lastRenderedPageBreak/>
        <w:t>If these credentials are to be supplied to a User Interface, the Password must be entered with a Type Secure Text Activity must be used, supplying the Secure String Password in the SecureText Property.</w:t>
      </w:r>
    </w:p>
    <w:p w14:paraId="733DBEF7" w14:textId="335EF75A" w:rsidR="00DF6113" w:rsidRDefault="00314D62" w:rsidP="006C010F">
      <w:pPr>
        <w:ind w:right="-1130"/>
        <w:rPr>
          <w:noProof/>
          <w:lang w:eastAsia="en-GB"/>
        </w:rPr>
      </w:pPr>
      <w:r>
        <w:rPr>
          <w:noProof/>
          <w:lang w:eastAsia="en-GB"/>
        </w:rPr>
        <w:drawing>
          <wp:inline distT="0" distB="0" distL="0" distR="0" wp14:anchorId="5D441701" wp14:editId="26C3EAE7">
            <wp:extent cx="5943600" cy="2665730"/>
            <wp:effectExtent l="19050" t="19050" r="19050" b="203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6.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665730"/>
                    </a:xfrm>
                    <a:prstGeom prst="rect">
                      <a:avLst/>
                    </a:prstGeom>
                    <a:ln>
                      <a:solidFill>
                        <a:schemeClr val="tx1"/>
                      </a:solidFill>
                    </a:ln>
                  </pic:spPr>
                </pic:pic>
              </a:graphicData>
            </a:graphic>
          </wp:inline>
        </w:drawing>
      </w:r>
    </w:p>
    <w:p w14:paraId="3804703C" w14:textId="3DFF7350" w:rsidR="00DF6113" w:rsidRDefault="00314D62" w:rsidP="006C010F">
      <w:pPr>
        <w:ind w:right="-1130"/>
        <w:rPr>
          <w:noProof/>
          <w:lang w:eastAsia="en-GB"/>
        </w:rPr>
      </w:pPr>
      <w:r>
        <w:rPr>
          <w:noProof/>
          <w:lang w:eastAsia="en-GB"/>
        </w:rPr>
        <w:t xml:space="preserve">If the Password needs to be passed to the Get IMAP Mail Messages, the Password Secure String will not be able to be supplied to the Activity, as it is expecting a </w:t>
      </w:r>
      <w:r w:rsidRPr="00314D62">
        <w:rPr>
          <w:b/>
          <w:noProof/>
          <w:lang w:eastAsia="en-GB"/>
        </w:rPr>
        <w:t>P</w:t>
      </w:r>
      <w:r>
        <w:rPr>
          <w:b/>
          <w:noProof/>
          <w:lang w:eastAsia="en-GB"/>
        </w:rPr>
        <w:t>lain</w:t>
      </w:r>
      <w:r>
        <w:rPr>
          <w:noProof/>
          <w:lang w:eastAsia="en-GB"/>
        </w:rPr>
        <w:t xml:space="preserve"> String. To be able to pass it a Plain String Password without compromising security (displaying plaing text passwords to developers/maintainers), a new String variable must be created, and the </w:t>
      </w:r>
      <w:r w:rsidR="00EA0C3B">
        <w:rPr>
          <w:noProof/>
          <w:lang w:eastAsia="en-GB"/>
        </w:rPr>
        <w:t>Password must be passed to it, utilising the System.Net.NetworkCredential method. The code required for the Expression should be:</w:t>
      </w:r>
    </w:p>
    <w:p w14:paraId="0BF79CA2" w14:textId="2E7864D2" w:rsidR="00EA0C3B" w:rsidRDefault="00EA0C3B" w:rsidP="006C010F">
      <w:pPr>
        <w:ind w:right="-1130"/>
        <w:rPr>
          <w:noProof/>
          <w:lang w:eastAsia="en-GB"/>
        </w:rPr>
      </w:pPr>
      <w:r w:rsidRPr="00EA0C3B">
        <w:rPr>
          <w:noProof/>
          <w:color w:val="0070C0"/>
          <w:lang w:eastAsia="en-GB"/>
        </w:rPr>
        <w:t xml:space="preserve">new </w:t>
      </w:r>
      <w:r>
        <w:rPr>
          <w:noProof/>
          <w:lang w:eastAsia="en-GB"/>
        </w:rPr>
        <w:t>System.New.NetworkCredential(</w:t>
      </w:r>
      <w:r w:rsidRPr="00EA0C3B">
        <w:rPr>
          <w:noProof/>
          <w:color w:val="0070C0"/>
          <w:lang w:eastAsia="en-GB"/>
        </w:rPr>
        <w:t>string</w:t>
      </w:r>
      <w:r>
        <w:rPr>
          <w:noProof/>
          <w:lang w:eastAsia="en-GB"/>
        </w:rPr>
        <w:t xml:space="preserve">.Empty, </w:t>
      </w:r>
      <w:r w:rsidRPr="00EA0C3B">
        <w:rPr>
          <w:noProof/>
          <w:color w:val="7030A0"/>
          <w:lang w:eastAsia="en-GB"/>
        </w:rPr>
        <w:t>password</w:t>
      </w:r>
      <w:r>
        <w:rPr>
          <w:noProof/>
          <w:lang w:eastAsia="en-GB"/>
        </w:rPr>
        <w:t>).Password</w:t>
      </w:r>
    </w:p>
    <w:p w14:paraId="5BC0A873" w14:textId="4E1C9F73" w:rsidR="00EA0C3B" w:rsidRDefault="00EA0C3B" w:rsidP="006C010F">
      <w:pPr>
        <w:ind w:right="-1130"/>
        <w:rPr>
          <w:noProof/>
          <w:lang w:eastAsia="en-GB"/>
        </w:rPr>
      </w:pPr>
      <w:r>
        <w:rPr>
          <w:noProof/>
          <w:lang w:eastAsia="en-GB"/>
        </w:rPr>
        <w:t xml:space="preserve">Note, the </w:t>
      </w:r>
      <w:r w:rsidRPr="00EA0C3B">
        <w:rPr>
          <w:noProof/>
          <w:color w:val="7030A0"/>
          <w:lang w:eastAsia="en-GB"/>
        </w:rPr>
        <w:t>purple password</w:t>
      </w:r>
      <w:r>
        <w:rPr>
          <w:noProof/>
          <w:lang w:eastAsia="en-GB"/>
        </w:rPr>
        <w:t xml:space="preserve"> above is the name of the variable created in the Output Password field of the Get Credential Activity.</w:t>
      </w:r>
    </w:p>
    <w:p w14:paraId="21FB6812" w14:textId="626B983C" w:rsidR="00314D62" w:rsidRDefault="00314D62" w:rsidP="006C010F">
      <w:pPr>
        <w:ind w:right="-1130"/>
        <w:rPr>
          <w:noProof/>
          <w:lang w:eastAsia="en-GB"/>
        </w:rPr>
      </w:pPr>
      <w:r>
        <w:rPr>
          <w:noProof/>
          <w:lang w:eastAsia="en-GB"/>
        </w:rPr>
        <w:drawing>
          <wp:inline distT="0" distB="0" distL="0" distR="0" wp14:anchorId="54BC30B7" wp14:editId="4E68F1C9">
            <wp:extent cx="4658375" cy="2810267"/>
            <wp:effectExtent l="19050" t="19050" r="2794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82.PNG"/>
                    <pic:cNvPicPr/>
                  </pic:nvPicPr>
                  <pic:blipFill>
                    <a:blip r:embed="rId75">
                      <a:extLst>
                        <a:ext uri="{28A0092B-C50C-407E-A947-70E740481C1C}">
                          <a14:useLocalDpi xmlns:a14="http://schemas.microsoft.com/office/drawing/2010/main" val="0"/>
                        </a:ext>
                      </a:extLst>
                    </a:blip>
                    <a:stretch>
                      <a:fillRect/>
                    </a:stretch>
                  </pic:blipFill>
                  <pic:spPr>
                    <a:xfrm>
                      <a:off x="0" y="0"/>
                      <a:ext cx="4658375" cy="2810267"/>
                    </a:xfrm>
                    <a:prstGeom prst="rect">
                      <a:avLst/>
                    </a:prstGeom>
                    <a:ln>
                      <a:solidFill>
                        <a:schemeClr val="tx1"/>
                      </a:solidFill>
                    </a:ln>
                  </pic:spPr>
                </pic:pic>
              </a:graphicData>
            </a:graphic>
          </wp:inline>
        </w:drawing>
      </w:r>
    </w:p>
    <w:p w14:paraId="2DE802C9" w14:textId="1A67B0A9" w:rsidR="007771DE" w:rsidRPr="00EA0C3B" w:rsidRDefault="007771DE" w:rsidP="006C010F">
      <w:pPr>
        <w:ind w:right="-1130"/>
        <w:rPr>
          <w:noProof/>
          <w:lang w:eastAsia="en-GB"/>
        </w:rPr>
      </w:pPr>
    </w:p>
    <w:p w14:paraId="5122C3D2" w14:textId="77777777" w:rsidR="006C010F" w:rsidRPr="00F91B6C" w:rsidRDefault="006C010F" w:rsidP="006C010F">
      <w:pPr>
        <w:ind w:right="-1130"/>
      </w:pPr>
    </w:p>
    <w:sectPr w:rsidR="006C010F" w:rsidRPr="00F91B6C" w:rsidSect="0061520F">
      <w:pgSz w:w="12240" w:h="15840"/>
      <w:pgMar w:top="567"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06EF5"/>
    <w:multiLevelType w:val="hybridMultilevel"/>
    <w:tmpl w:val="11401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1112BA"/>
    <w:multiLevelType w:val="hybridMultilevel"/>
    <w:tmpl w:val="6E3C5004"/>
    <w:lvl w:ilvl="0" w:tplc="917CD4DA">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1323413"/>
    <w:multiLevelType w:val="hybridMultilevel"/>
    <w:tmpl w:val="DE944D36"/>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72BC30"/>
    <w:rsid w:val="00034B35"/>
    <w:rsid w:val="00052B94"/>
    <w:rsid w:val="0006172C"/>
    <w:rsid w:val="00092C73"/>
    <w:rsid w:val="000A08DF"/>
    <w:rsid w:val="000D4E51"/>
    <w:rsid w:val="001151AB"/>
    <w:rsid w:val="00173DB0"/>
    <w:rsid w:val="001909A8"/>
    <w:rsid w:val="001F2D5B"/>
    <w:rsid w:val="00230453"/>
    <w:rsid w:val="00230753"/>
    <w:rsid w:val="002667D6"/>
    <w:rsid w:val="0027692D"/>
    <w:rsid w:val="00314D62"/>
    <w:rsid w:val="003A3B26"/>
    <w:rsid w:val="003D5593"/>
    <w:rsid w:val="00462C48"/>
    <w:rsid w:val="004E69DF"/>
    <w:rsid w:val="00566BC4"/>
    <w:rsid w:val="005729AF"/>
    <w:rsid w:val="005A1847"/>
    <w:rsid w:val="0061520F"/>
    <w:rsid w:val="00681DEC"/>
    <w:rsid w:val="006C010F"/>
    <w:rsid w:val="006E00CA"/>
    <w:rsid w:val="00722925"/>
    <w:rsid w:val="00760EED"/>
    <w:rsid w:val="007771DE"/>
    <w:rsid w:val="007833CF"/>
    <w:rsid w:val="007A5D48"/>
    <w:rsid w:val="007E3967"/>
    <w:rsid w:val="00814417"/>
    <w:rsid w:val="00833305"/>
    <w:rsid w:val="00862C96"/>
    <w:rsid w:val="008726D3"/>
    <w:rsid w:val="008E687A"/>
    <w:rsid w:val="008F0070"/>
    <w:rsid w:val="0094709C"/>
    <w:rsid w:val="009A1AF6"/>
    <w:rsid w:val="009A347F"/>
    <w:rsid w:val="009D2D24"/>
    <w:rsid w:val="009F7505"/>
    <w:rsid w:val="00A22EC5"/>
    <w:rsid w:val="00A55DE4"/>
    <w:rsid w:val="00A820AE"/>
    <w:rsid w:val="00AD2EA4"/>
    <w:rsid w:val="00B25AB5"/>
    <w:rsid w:val="00B43E8B"/>
    <w:rsid w:val="00B86CAB"/>
    <w:rsid w:val="00C80D5D"/>
    <w:rsid w:val="00C9564D"/>
    <w:rsid w:val="00CD2D19"/>
    <w:rsid w:val="00CF544B"/>
    <w:rsid w:val="00DF6113"/>
    <w:rsid w:val="00E7195A"/>
    <w:rsid w:val="00E76FE5"/>
    <w:rsid w:val="00EA0C3B"/>
    <w:rsid w:val="00EA291D"/>
    <w:rsid w:val="00F233E5"/>
    <w:rsid w:val="00F51EFA"/>
    <w:rsid w:val="00F91B6C"/>
    <w:rsid w:val="00F9407B"/>
    <w:rsid w:val="096611C6"/>
    <w:rsid w:val="14AA0A22"/>
    <w:rsid w:val="2463AAE9"/>
    <w:rsid w:val="3B72BC30"/>
    <w:rsid w:val="5DA4D752"/>
    <w:rsid w:val="625C879C"/>
    <w:rsid w:val="70ADB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BC30"/>
  <w15:chartTrackingRefBased/>
  <w15:docId w15:val="{C1A8180F-A717-47F2-8397-136896E66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B35"/>
    <w:pPr>
      <w:ind w:left="720"/>
      <w:contextualSpacing/>
    </w:pPr>
  </w:style>
  <w:style w:type="character" w:styleId="Hyperlink">
    <w:name w:val="Hyperlink"/>
    <w:basedOn w:val="DefaultParagraphFont"/>
    <w:uiPriority w:val="99"/>
    <w:semiHidden/>
    <w:unhideWhenUsed/>
    <w:rsid w:val="00B43E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90052">
      <w:bodyDiv w:val="1"/>
      <w:marLeft w:val="0"/>
      <w:marRight w:val="0"/>
      <w:marTop w:val="0"/>
      <w:marBottom w:val="0"/>
      <w:divBdr>
        <w:top w:val="none" w:sz="0" w:space="0" w:color="auto"/>
        <w:left w:val="none" w:sz="0" w:space="0" w:color="auto"/>
        <w:bottom w:val="none" w:sz="0" w:space="0" w:color="auto"/>
        <w:right w:val="none" w:sz="0" w:space="0" w:color="auto"/>
      </w:divBdr>
      <w:divsChild>
        <w:div w:id="23095416">
          <w:marLeft w:val="0"/>
          <w:marRight w:val="0"/>
          <w:marTop w:val="0"/>
          <w:marBottom w:val="0"/>
          <w:divBdr>
            <w:top w:val="none" w:sz="0" w:space="0" w:color="auto"/>
            <w:left w:val="none" w:sz="0" w:space="0" w:color="auto"/>
            <w:bottom w:val="none" w:sz="0" w:space="0" w:color="auto"/>
            <w:right w:val="none" w:sz="0" w:space="0" w:color="auto"/>
          </w:divBdr>
        </w:div>
        <w:div w:id="382556819">
          <w:marLeft w:val="0"/>
          <w:marRight w:val="0"/>
          <w:marTop w:val="0"/>
          <w:marBottom w:val="0"/>
          <w:divBdr>
            <w:top w:val="none" w:sz="0" w:space="0" w:color="auto"/>
            <w:left w:val="none" w:sz="0" w:space="0" w:color="auto"/>
            <w:bottom w:val="none" w:sz="0" w:space="0" w:color="auto"/>
            <w:right w:val="none" w:sz="0" w:space="0" w:color="auto"/>
          </w:divBdr>
        </w:div>
        <w:div w:id="1835030975">
          <w:marLeft w:val="0"/>
          <w:marRight w:val="0"/>
          <w:marTop w:val="0"/>
          <w:marBottom w:val="0"/>
          <w:divBdr>
            <w:top w:val="none" w:sz="0" w:space="0" w:color="auto"/>
            <w:left w:val="none" w:sz="0" w:space="0" w:color="auto"/>
            <w:bottom w:val="none" w:sz="0" w:space="0" w:color="auto"/>
            <w:right w:val="none" w:sz="0" w:space="0" w:color="auto"/>
          </w:divBdr>
        </w:div>
        <w:div w:id="506946417">
          <w:marLeft w:val="0"/>
          <w:marRight w:val="0"/>
          <w:marTop w:val="0"/>
          <w:marBottom w:val="0"/>
          <w:divBdr>
            <w:top w:val="none" w:sz="0" w:space="0" w:color="auto"/>
            <w:left w:val="none" w:sz="0" w:space="0" w:color="auto"/>
            <w:bottom w:val="none" w:sz="0" w:space="0" w:color="auto"/>
            <w:right w:val="none" w:sz="0" w:space="0" w:color="auto"/>
          </w:divBdr>
        </w:div>
        <w:div w:id="288970781">
          <w:marLeft w:val="0"/>
          <w:marRight w:val="0"/>
          <w:marTop w:val="0"/>
          <w:marBottom w:val="0"/>
          <w:divBdr>
            <w:top w:val="none" w:sz="0" w:space="0" w:color="auto"/>
            <w:left w:val="none" w:sz="0" w:space="0" w:color="auto"/>
            <w:bottom w:val="none" w:sz="0" w:space="0" w:color="auto"/>
            <w:right w:val="none" w:sz="0" w:space="0" w:color="auto"/>
          </w:divBdr>
        </w:div>
        <w:div w:id="1280064992">
          <w:marLeft w:val="0"/>
          <w:marRight w:val="0"/>
          <w:marTop w:val="0"/>
          <w:marBottom w:val="0"/>
          <w:divBdr>
            <w:top w:val="none" w:sz="0" w:space="0" w:color="auto"/>
            <w:left w:val="none" w:sz="0" w:space="0" w:color="auto"/>
            <w:bottom w:val="none" w:sz="0" w:space="0" w:color="auto"/>
            <w:right w:val="none" w:sz="0" w:space="0" w:color="auto"/>
          </w:divBdr>
        </w:div>
        <w:div w:id="846679969">
          <w:marLeft w:val="0"/>
          <w:marRight w:val="0"/>
          <w:marTop w:val="0"/>
          <w:marBottom w:val="0"/>
          <w:divBdr>
            <w:top w:val="none" w:sz="0" w:space="0" w:color="auto"/>
            <w:left w:val="none" w:sz="0" w:space="0" w:color="auto"/>
            <w:bottom w:val="none" w:sz="0" w:space="0" w:color="auto"/>
            <w:right w:val="none" w:sz="0" w:space="0" w:color="auto"/>
          </w:divBdr>
        </w:div>
      </w:divsChild>
    </w:div>
    <w:div w:id="662002456">
      <w:bodyDiv w:val="1"/>
      <w:marLeft w:val="0"/>
      <w:marRight w:val="0"/>
      <w:marTop w:val="0"/>
      <w:marBottom w:val="0"/>
      <w:divBdr>
        <w:top w:val="none" w:sz="0" w:space="0" w:color="auto"/>
        <w:left w:val="none" w:sz="0" w:space="0" w:color="auto"/>
        <w:bottom w:val="none" w:sz="0" w:space="0" w:color="auto"/>
        <w:right w:val="none" w:sz="0" w:space="0" w:color="auto"/>
      </w:divBdr>
      <w:divsChild>
        <w:div w:id="1526358681">
          <w:marLeft w:val="0"/>
          <w:marRight w:val="0"/>
          <w:marTop w:val="0"/>
          <w:marBottom w:val="0"/>
          <w:divBdr>
            <w:top w:val="none" w:sz="0" w:space="0" w:color="auto"/>
            <w:left w:val="none" w:sz="0" w:space="0" w:color="auto"/>
            <w:bottom w:val="none" w:sz="0" w:space="0" w:color="auto"/>
            <w:right w:val="none" w:sz="0" w:space="0" w:color="auto"/>
          </w:divBdr>
          <w:divsChild>
            <w:div w:id="949049432">
              <w:marLeft w:val="0"/>
              <w:marRight w:val="0"/>
              <w:marTop w:val="0"/>
              <w:marBottom w:val="0"/>
              <w:divBdr>
                <w:top w:val="none" w:sz="0" w:space="0" w:color="auto"/>
                <w:left w:val="none" w:sz="0" w:space="0" w:color="auto"/>
                <w:bottom w:val="none" w:sz="0" w:space="0" w:color="auto"/>
                <w:right w:val="none" w:sz="0" w:space="0" w:color="auto"/>
              </w:divBdr>
              <w:divsChild>
                <w:div w:id="1781144739">
                  <w:marLeft w:val="0"/>
                  <w:marRight w:val="0"/>
                  <w:marTop w:val="0"/>
                  <w:marBottom w:val="0"/>
                  <w:divBdr>
                    <w:top w:val="none" w:sz="0" w:space="0" w:color="auto"/>
                    <w:left w:val="none" w:sz="0" w:space="0" w:color="auto"/>
                    <w:bottom w:val="none" w:sz="0" w:space="0" w:color="auto"/>
                    <w:right w:val="none" w:sz="0" w:space="0" w:color="auto"/>
                  </w:divBdr>
                  <w:divsChild>
                    <w:div w:id="1635985433">
                      <w:marLeft w:val="0"/>
                      <w:marRight w:val="0"/>
                      <w:marTop w:val="0"/>
                      <w:marBottom w:val="0"/>
                      <w:divBdr>
                        <w:top w:val="none" w:sz="0" w:space="0" w:color="auto"/>
                        <w:left w:val="none" w:sz="0" w:space="0" w:color="auto"/>
                        <w:bottom w:val="none" w:sz="0" w:space="0" w:color="auto"/>
                        <w:right w:val="none" w:sz="0" w:space="0" w:color="auto"/>
                      </w:divBdr>
                      <w:divsChild>
                        <w:div w:id="1968319660">
                          <w:marLeft w:val="0"/>
                          <w:marRight w:val="0"/>
                          <w:marTop w:val="0"/>
                          <w:marBottom w:val="0"/>
                          <w:divBdr>
                            <w:top w:val="none" w:sz="0" w:space="0" w:color="auto"/>
                            <w:left w:val="none" w:sz="0" w:space="0" w:color="auto"/>
                            <w:bottom w:val="none" w:sz="0" w:space="0" w:color="auto"/>
                            <w:right w:val="none" w:sz="0" w:space="0" w:color="auto"/>
                          </w:divBdr>
                          <w:divsChild>
                            <w:div w:id="933437548">
                              <w:marLeft w:val="0"/>
                              <w:marRight w:val="0"/>
                              <w:marTop w:val="0"/>
                              <w:marBottom w:val="0"/>
                              <w:divBdr>
                                <w:top w:val="none" w:sz="0" w:space="0" w:color="auto"/>
                                <w:left w:val="none" w:sz="0" w:space="0" w:color="auto"/>
                                <w:bottom w:val="none" w:sz="0" w:space="0" w:color="auto"/>
                                <w:right w:val="none" w:sz="0" w:space="0" w:color="auto"/>
                              </w:divBdr>
                              <w:divsChild>
                                <w:div w:id="969822457">
                                  <w:marLeft w:val="0"/>
                                  <w:marRight w:val="0"/>
                                  <w:marTop w:val="0"/>
                                  <w:marBottom w:val="0"/>
                                  <w:divBdr>
                                    <w:top w:val="none" w:sz="0" w:space="0" w:color="auto"/>
                                    <w:left w:val="single" w:sz="6" w:space="0" w:color="DDDDDD"/>
                                    <w:bottom w:val="single" w:sz="6" w:space="0" w:color="DDDDDD"/>
                                    <w:right w:val="single" w:sz="6" w:space="0" w:color="DDDDDD"/>
                                  </w:divBdr>
                                  <w:divsChild>
                                    <w:div w:id="218589643">
                                      <w:marLeft w:val="0"/>
                                      <w:marRight w:val="0"/>
                                      <w:marTop w:val="0"/>
                                      <w:marBottom w:val="0"/>
                                      <w:divBdr>
                                        <w:top w:val="single" w:sz="18" w:space="0" w:color="EEEEEE"/>
                                        <w:left w:val="none" w:sz="0" w:space="0" w:color="auto"/>
                                        <w:bottom w:val="none" w:sz="0" w:space="0" w:color="auto"/>
                                        <w:right w:val="none" w:sz="0" w:space="0" w:color="auto"/>
                                      </w:divBdr>
                                      <w:divsChild>
                                        <w:div w:id="1842043550">
                                          <w:marLeft w:val="0"/>
                                          <w:marRight w:val="0"/>
                                          <w:marTop w:val="0"/>
                                          <w:marBottom w:val="0"/>
                                          <w:divBdr>
                                            <w:top w:val="none" w:sz="0" w:space="0" w:color="auto"/>
                                            <w:left w:val="none" w:sz="0" w:space="0" w:color="auto"/>
                                            <w:bottom w:val="none" w:sz="0" w:space="0" w:color="auto"/>
                                            <w:right w:val="none" w:sz="0" w:space="0" w:color="auto"/>
                                          </w:divBdr>
                                          <w:divsChild>
                                            <w:div w:id="1466004394">
                                              <w:marLeft w:val="0"/>
                                              <w:marRight w:val="0"/>
                                              <w:marTop w:val="100"/>
                                              <w:marBottom w:val="100"/>
                                              <w:divBdr>
                                                <w:top w:val="none" w:sz="0" w:space="0" w:color="auto"/>
                                                <w:left w:val="none" w:sz="0" w:space="0" w:color="auto"/>
                                                <w:bottom w:val="none" w:sz="0" w:space="0" w:color="auto"/>
                                                <w:right w:val="none" w:sz="0" w:space="0" w:color="auto"/>
                                              </w:divBdr>
                                              <w:divsChild>
                                                <w:div w:id="1176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99307">
                                  <w:marLeft w:val="0"/>
                                  <w:marRight w:val="0"/>
                                  <w:marTop w:val="0"/>
                                  <w:marBottom w:val="0"/>
                                  <w:divBdr>
                                    <w:top w:val="single" w:sz="6" w:space="0" w:color="DDDDDD"/>
                                    <w:left w:val="single" w:sz="6" w:space="0" w:color="DDDDDD"/>
                                    <w:bottom w:val="single" w:sz="6" w:space="0" w:color="DDDDDD"/>
                                    <w:right w:val="single" w:sz="6" w:space="0" w:color="DDDDDD"/>
                                  </w:divBdr>
                                  <w:divsChild>
                                    <w:div w:id="567114026">
                                      <w:marLeft w:val="0"/>
                                      <w:marRight w:val="0"/>
                                      <w:marTop w:val="0"/>
                                      <w:marBottom w:val="0"/>
                                      <w:divBdr>
                                        <w:top w:val="none" w:sz="0" w:space="0" w:color="auto"/>
                                        <w:left w:val="none" w:sz="0" w:space="0" w:color="auto"/>
                                        <w:bottom w:val="none" w:sz="0" w:space="0" w:color="auto"/>
                                        <w:right w:val="none" w:sz="0" w:space="0" w:color="auto"/>
                                      </w:divBdr>
                                      <w:divsChild>
                                        <w:div w:id="1257011666">
                                          <w:marLeft w:val="0"/>
                                          <w:marRight w:val="0"/>
                                          <w:marTop w:val="0"/>
                                          <w:marBottom w:val="0"/>
                                          <w:divBdr>
                                            <w:top w:val="none" w:sz="0" w:space="0" w:color="auto"/>
                                            <w:left w:val="none" w:sz="0" w:space="0" w:color="auto"/>
                                            <w:bottom w:val="none" w:sz="0" w:space="0" w:color="auto"/>
                                            <w:right w:val="none" w:sz="0" w:space="0" w:color="auto"/>
                                          </w:divBdr>
                                          <w:divsChild>
                                            <w:div w:id="1255281757">
                                              <w:marLeft w:val="0"/>
                                              <w:marRight w:val="0"/>
                                              <w:marTop w:val="100"/>
                                              <w:marBottom w:val="100"/>
                                              <w:divBdr>
                                                <w:top w:val="none" w:sz="0" w:space="0" w:color="auto"/>
                                                <w:left w:val="none" w:sz="0" w:space="0" w:color="auto"/>
                                                <w:bottom w:val="none" w:sz="0" w:space="0" w:color="auto"/>
                                                <w:right w:val="none" w:sz="0" w:space="0" w:color="auto"/>
                                              </w:divBdr>
                                              <w:divsChild>
                                                <w:div w:id="188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953962">
                              <w:marLeft w:val="0"/>
                              <w:marRight w:val="0"/>
                              <w:marTop w:val="0"/>
                              <w:marBottom w:val="0"/>
                              <w:divBdr>
                                <w:top w:val="none" w:sz="0" w:space="0" w:color="auto"/>
                                <w:left w:val="none" w:sz="0" w:space="0" w:color="auto"/>
                                <w:bottom w:val="none" w:sz="0" w:space="0" w:color="auto"/>
                                <w:right w:val="none" w:sz="0" w:space="0" w:color="auto"/>
                              </w:divBdr>
                              <w:divsChild>
                                <w:div w:id="640817395">
                                  <w:marLeft w:val="0"/>
                                  <w:marRight w:val="0"/>
                                  <w:marTop w:val="0"/>
                                  <w:marBottom w:val="0"/>
                                  <w:divBdr>
                                    <w:top w:val="none" w:sz="0" w:space="0" w:color="auto"/>
                                    <w:left w:val="single" w:sz="6" w:space="0" w:color="DDDDDD"/>
                                    <w:bottom w:val="single" w:sz="6" w:space="0" w:color="DDDDDD"/>
                                    <w:right w:val="single" w:sz="6" w:space="0" w:color="DDDDDD"/>
                                  </w:divBdr>
                                  <w:divsChild>
                                    <w:div w:id="768160359">
                                      <w:marLeft w:val="0"/>
                                      <w:marRight w:val="0"/>
                                      <w:marTop w:val="0"/>
                                      <w:marBottom w:val="0"/>
                                      <w:divBdr>
                                        <w:top w:val="single" w:sz="18" w:space="0" w:color="EEEEEE"/>
                                        <w:left w:val="none" w:sz="0" w:space="0" w:color="auto"/>
                                        <w:bottom w:val="none" w:sz="0" w:space="0" w:color="auto"/>
                                        <w:right w:val="none" w:sz="0" w:space="0" w:color="auto"/>
                                      </w:divBdr>
                                      <w:divsChild>
                                        <w:div w:id="1504785706">
                                          <w:marLeft w:val="0"/>
                                          <w:marRight w:val="0"/>
                                          <w:marTop w:val="0"/>
                                          <w:marBottom w:val="0"/>
                                          <w:divBdr>
                                            <w:top w:val="none" w:sz="0" w:space="0" w:color="auto"/>
                                            <w:left w:val="none" w:sz="0" w:space="0" w:color="auto"/>
                                            <w:bottom w:val="none" w:sz="0" w:space="0" w:color="auto"/>
                                            <w:right w:val="none" w:sz="0" w:space="0" w:color="auto"/>
                                          </w:divBdr>
                                          <w:divsChild>
                                            <w:div w:id="1433819251">
                                              <w:marLeft w:val="0"/>
                                              <w:marRight w:val="0"/>
                                              <w:marTop w:val="100"/>
                                              <w:marBottom w:val="100"/>
                                              <w:divBdr>
                                                <w:top w:val="none" w:sz="0" w:space="0" w:color="auto"/>
                                                <w:left w:val="none" w:sz="0" w:space="0" w:color="auto"/>
                                                <w:bottom w:val="none" w:sz="0" w:space="0" w:color="auto"/>
                                                <w:right w:val="none" w:sz="0" w:space="0" w:color="auto"/>
                                              </w:divBdr>
                                              <w:divsChild>
                                                <w:div w:id="14290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2600">
                                  <w:marLeft w:val="0"/>
                                  <w:marRight w:val="0"/>
                                  <w:marTop w:val="0"/>
                                  <w:marBottom w:val="0"/>
                                  <w:divBdr>
                                    <w:top w:val="single" w:sz="6" w:space="0" w:color="DDDDDD"/>
                                    <w:left w:val="single" w:sz="6" w:space="0" w:color="DDDDDD"/>
                                    <w:bottom w:val="single" w:sz="6" w:space="0" w:color="DDDDDD"/>
                                    <w:right w:val="single" w:sz="6" w:space="0" w:color="DDDDDD"/>
                                  </w:divBdr>
                                  <w:divsChild>
                                    <w:div w:id="683819515">
                                      <w:marLeft w:val="0"/>
                                      <w:marRight w:val="0"/>
                                      <w:marTop w:val="0"/>
                                      <w:marBottom w:val="0"/>
                                      <w:divBdr>
                                        <w:top w:val="none" w:sz="0" w:space="0" w:color="auto"/>
                                        <w:left w:val="none" w:sz="0" w:space="0" w:color="auto"/>
                                        <w:bottom w:val="none" w:sz="0" w:space="0" w:color="auto"/>
                                        <w:right w:val="none" w:sz="0" w:space="0" w:color="auto"/>
                                      </w:divBdr>
                                      <w:divsChild>
                                        <w:div w:id="260183936">
                                          <w:marLeft w:val="0"/>
                                          <w:marRight w:val="0"/>
                                          <w:marTop w:val="0"/>
                                          <w:marBottom w:val="0"/>
                                          <w:divBdr>
                                            <w:top w:val="none" w:sz="0" w:space="0" w:color="auto"/>
                                            <w:left w:val="none" w:sz="0" w:space="0" w:color="auto"/>
                                            <w:bottom w:val="none" w:sz="0" w:space="0" w:color="auto"/>
                                            <w:right w:val="none" w:sz="0" w:space="0" w:color="auto"/>
                                          </w:divBdr>
                                          <w:divsChild>
                                            <w:div w:id="711465596">
                                              <w:marLeft w:val="0"/>
                                              <w:marRight w:val="0"/>
                                              <w:marTop w:val="100"/>
                                              <w:marBottom w:val="100"/>
                                              <w:divBdr>
                                                <w:top w:val="none" w:sz="0" w:space="0" w:color="auto"/>
                                                <w:left w:val="none" w:sz="0" w:space="0" w:color="auto"/>
                                                <w:bottom w:val="none" w:sz="0" w:space="0" w:color="auto"/>
                                                <w:right w:val="none" w:sz="0" w:space="0" w:color="auto"/>
                                              </w:divBdr>
                                              <w:divsChild>
                                                <w:div w:id="10527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6373758">
          <w:marLeft w:val="0"/>
          <w:marRight w:val="0"/>
          <w:marTop w:val="0"/>
          <w:marBottom w:val="0"/>
          <w:divBdr>
            <w:top w:val="none" w:sz="0" w:space="0" w:color="auto"/>
            <w:left w:val="none" w:sz="0" w:space="0" w:color="auto"/>
            <w:bottom w:val="none" w:sz="0" w:space="0" w:color="auto"/>
            <w:right w:val="none" w:sz="0" w:space="0" w:color="auto"/>
          </w:divBdr>
          <w:divsChild>
            <w:div w:id="1724062826">
              <w:marLeft w:val="0"/>
              <w:marRight w:val="0"/>
              <w:marTop w:val="0"/>
              <w:marBottom w:val="0"/>
              <w:divBdr>
                <w:top w:val="none" w:sz="0" w:space="0" w:color="auto"/>
                <w:left w:val="none" w:sz="0" w:space="0" w:color="auto"/>
                <w:bottom w:val="none" w:sz="0" w:space="0" w:color="auto"/>
                <w:right w:val="none" w:sz="0" w:space="0" w:color="auto"/>
              </w:divBdr>
              <w:divsChild>
                <w:div w:id="1987732957">
                  <w:marLeft w:val="0"/>
                  <w:marRight w:val="0"/>
                  <w:marTop w:val="0"/>
                  <w:marBottom w:val="0"/>
                  <w:divBdr>
                    <w:top w:val="none" w:sz="0" w:space="0" w:color="auto"/>
                    <w:left w:val="none" w:sz="0" w:space="0" w:color="auto"/>
                    <w:bottom w:val="none" w:sz="0" w:space="0" w:color="auto"/>
                    <w:right w:val="none" w:sz="0" w:space="0" w:color="auto"/>
                  </w:divBdr>
                  <w:divsChild>
                    <w:div w:id="649359608">
                      <w:marLeft w:val="0"/>
                      <w:marRight w:val="0"/>
                      <w:marTop w:val="0"/>
                      <w:marBottom w:val="0"/>
                      <w:divBdr>
                        <w:top w:val="none" w:sz="0" w:space="0" w:color="auto"/>
                        <w:left w:val="none" w:sz="0" w:space="0" w:color="auto"/>
                        <w:bottom w:val="none" w:sz="0" w:space="0" w:color="auto"/>
                        <w:right w:val="none" w:sz="0" w:space="0" w:color="auto"/>
                      </w:divBdr>
                      <w:divsChild>
                        <w:div w:id="1814902518">
                          <w:marLeft w:val="0"/>
                          <w:marRight w:val="0"/>
                          <w:marTop w:val="0"/>
                          <w:marBottom w:val="0"/>
                          <w:divBdr>
                            <w:top w:val="none" w:sz="0" w:space="0" w:color="auto"/>
                            <w:left w:val="none" w:sz="0" w:space="0" w:color="auto"/>
                            <w:bottom w:val="none" w:sz="0" w:space="0" w:color="auto"/>
                            <w:right w:val="none" w:sz="0" w:space="0" w:color="auto"/>
                          </w:divBdr>
                          <w:divsChild>
                            <w:div w:id="602081117">
                              <w:marLeft w:val="0"/>
                              <w:marRight w:val="0"/>
                              <w:marTop w:val="0"/>
                              <w:marBottom w:val="0"/>
                              <w:divBdr>
                                <w:top w:val="none" w:sz="0" w:space="0" w:color="auto"/>
                                <w:left w:val="none" w:sz="0" w:space="0" w:color="auto"/>
                                <w:bottom w:val="none" w:sz="0" w:space="0" w:color="auto"/>
                                <w:right w:val="none" w:sz="0" w:space="0" w:color="auto"/>
                              </w:divBdr>
                              <w:divsChild>
                                <w:div w:id="1942831789">
                                  <w:marLeft w:val="0"/>
                                  <w:marRight w:val="0"/>
                                  <w:marTop w:val="0"/>
                                  <w:marBottom w:val="0"/>
                                  <w:divBdr>
                                    <w:top w:val="none" w:sz="0" w:space="0" w:color="auto"/>
                                    <w:left w:val="single" w:sz="6" w:space="0" w:color="DDDDDD"/>
                                    <w:bottom w:val="single" w:sz="6" w:space="0" w:color="DDDDDD"/>
                                    <w:right w:val="single" w:sz="6" w:space="0" w:color="DDDDDD"/>
                                  </w:divBdr>
                                  <w:divsChild>
                                    <w:div w:id="341443881">
                                      <w:marLeft w:val="0"/>
                                      <w:marRight w:val="0"/>
                                      <w:marTop w:val="0"/>
                                      <w:marBottom w:val="0"/>
                                      <w:divBdr>
                                        <w:top w:val="single" w:sz="18" w:space="0" w:color="EEEEEE"/>
                                        <w:left w:val="none" w:sz="0" w:space="0" w:color="auto"/>
                                        <w:bottom w:val="none" w:sz="0" w:space="0" w:color="auto"/>
                                        <w:right w:val="none" w:sz="0" w:space="0" w:color="auto"/>
                                      </w:divBdr>
                                      <w:divsChild>
                                        <w:div w:id="1849100559">
                                          <w:marLeft w:val="0"/>
                                          <w:marRight w:val="0"/>
                                          <w:marTop w:val="0"/>
                                          <w:marBottom w:val="0"/>
                                          <w:divBdr>
                                            <w:top w:val="none" w:sz="0" w:space="0" w:color="auto"/>
                                            <w:left w:val="none" w:sz="0" w:space="0" w:color="auto"/>
                                            <w:bottom w:val="none" w:sz="0" w:space="0" w:color="auto"/>
                                            <w:right w:val="none" w:sz="0" w:space="0" w:color="auto"/>
                                          </w:divBdr>
                                          <w:divsChild>
                                            <w:div w:id="2105688101">
                                              <w:marLeft w:val="0"/>
                                              <w:marRight w:val="0"/>
                                              <w:marTop w:val="100"/>
                                              <w:marBottom w:val="100"/>
                                              <w:divBdr>
                                                <w:top w:val="none" w:sz="0" w:space="0" w:color="auto"/>
                                                <w:left w:val="none" w:sz="0" w:space="0" w:color="auto"/>
                                                <w:bottom w:val="none" w:sz="0" w:space="0" w:color="auto"/>
                                                <w:right w:val="none" w:sz="0" w:space="0" w:color="auto"/>
                                              </w:divBdr>
                                              <w:divsChild>
                                                <w:div w:id="10321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90640">
                                  <w:marLeft w:val="0"/>
                                  <w:marRight w:val="0"/>
                                  <w:marTop w:val="0"/>
                                  <w:marBottom w:val="0"/>
                                  <w:divBdr>
                                    <w:top w:val="single" w:sz="6" w:space="0" w:color="DDDDDD"/>
                                    <w:left w:val="single" w:sz="6" w:space="0" w:color="DDDDDD"/>
                                    <w:bottom w:val="single" w:sz="6" w:space="0" w:color="DDDDDD"/>
                                    <w:right w:val="single" w:sz="6" w:space="0" w:color="DDDDDD"/>
                                  </w:divBdr>
                                  <w:divsChild>
                                    <w:div w:id="375857507">
                                      <w:marLeft w:val="0"/>
                                      <w:marRight w:val="0"/>
                                      <w:marTop w:val="0"/>
                                      <w:marBottom w:val="0"/>
                                      <w:divBdr>
                                        <w:top w:val="none" w:sz="0" w:space="0" w:color="auto"/>
                                        <w:left w:val="none" w:sz="0" w:space="0" w:color="auto"/>
                                        <w:bottom w:val="none" w:sz="0" w:space="0" w:color="auto"/>
                                        <w:right w:val="none" w:sz="0" w:space="0" w:color="auto"/>
                                      </w:divBdr>
                                      <w:divsChild>
                                        <w:div w:id="17242658">
                                          <w:marLeft w:val="0"/>
                                          <w:marRight w:val="0"/>
                                          <w:marTop w:val="0"/>
                                          <w:marBottom w:val="0"/>
                                          <w:divBdr>
                                            <w:top w:val="none" w:sz="0" w:space="0" w:color="auto"/>
                                            <w:left w:val="none" w:sz="0" w:space="0" w:color="auto"/>
                                            <w:bottom w:val="none" w:sz="0" w:space="0" w:color="auto"/>
                                            <w:right w:val="none" w:sz="0" w:space="0" w:color="auto"/>
                                          </w:divBdr>
                                          <w:divsChild>
                                            <w:div w:id="1339193332">
                                              <w:marLeft w:val="0"/>
                                              <w:marRight w:val="0"/>
                                              <w:marTop w:val="100"/>
                                              <w:marBottom w:val="100"/>
                                              <w:divBdr>
                                                <w:top w:val="none" w:sz="0" w:space="0" w:color="auto"/>
                                                <w:left w:val="none" w:sz="0" w:space="0" w:color="auto"/>
                                                <w:bottom w:val="none" w:sz="0" w:space="0" w:color="auto"/>
                                                <w:right w:val="none" w:sz="0" w:space="0" w:color="auto"/>
                                              </w:divBdr>
                                              <w:divsChild>
                                                <w:div w:id="19910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324222">
                              <w:marLeft w:val="0"/>
                              <w:marRight w:val="0"/>
                              <w:marTop w:val="0"/>
                              <w:marBottom w:val="0"/>
                              <w:divBdr>
                                <w:top w:val="none" w:sz="0" w:space="0" w:color="auto"/>
                                <w:left w:val="none" w:sz="0" w:space="0" w:color="auto"/>
                                <w:bottom w:val="none" w:sz="0" w:space="0" w:color="auto"/>
                                <w:right w:val="none" w:sz="0" w:space="0" w:color="auto"/>
                              </w:divBdr>
                              <w:divsChild>
                                <w:div w:id="127626794">
                                  <w:marLeft w:val="0"/>
                                  <w:marRight w:val="0"/>
                                  <w:marTop w:val="0"/>
                                  <w:marBottom w:val="0"/>
                                  <w:divBdr>
                                    <w:top w:val="none" w:sz="0" w:space="0" w:color="auto"/>
                                    <w:left w:val="single" w:sz="6" w:space="0" w:color="DDDDDD"/>
                                    <w:bottom w:val="single" w:sz="6" w:space="0" w:color="DDDDDD"/>
                                    <w:right w:val="single" w:sz="6" w:space="0" w:color="DDDDDD"/>
                                  </w:divBdr>
                                  <w:divsChild>
                                    <w:div w:id="820661340">
                                      <w:marLeft w:val="0"/>
                                      <w:marRight w:val="0"/>
                                      <w:marTop w:val="0"/>
                                      <w:marBottom w:val="0"/>
                                      <w:divBdr>
                                        <w:top w:val="single" w:sz="18" w:space="0" w:color="EEEEEE"/>
                                        <w:left w:val="none" w:sz="0" w:space="0" w:color="auto"/>
                                        <w:bottom w:val="none" w:sz="0" w:space="0" w:color="auto"/>
                                        <w:right w:val="none" w:sz="0" w:space="0" w:color="auto"/>
                                      </w:divBdr>
                                      <w:divsChild>
                                        <w:div w:id="298610730">
                                          <w:marLeft w:val="0"/>
                                          <w:marRight w:val="0"/>
                                          <w:marTop w:val="0"/>
                                          <w:marBottom w:val="0"/>
                                          <w:divBdr>
                                            <w:top w:val="none" w:sz="0" w:space="0" w:color="auto"/>
                                            <w:left w:val="none" w:sz="0" w:space="0" w:color="auto"/>
                                            <w:bottom w:val="none" w:sz="0" w:space="0" w:color="auto"/>
                                            <w:right w:val="none" w:sz="0" w:space="0" w:color="auto"/>
                                          </w:divBdr>
                                          <w:divsChild>
                                            <w:div w:id="2072119354">
                                              <w:marLeft w:val="0"/>
                                              <w:marRight w:val="0"/>
                                              <w:marTop w:val="100"/>
                                              <w:marBottom w:val="100"/>
                                              <w:divBdr>
                                                <w:top w:val="none" w:sz="0" w:space="0" w:color="auto"/>
                                                <w:left w:val="none" w:sz="0" w:space="0" w:color="auto"/>
                                                <w:bottom w:val="none" w:sz="0" w:space="0" w:color="auto"/>
                                                <w:right w:val="none" w:sz="0" w:space="0" w:color="auto"/>
                                              </w:divBdr>
                                              <w:divsChild>
                                                <w:div w:id="1239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08994">
                                  <w:marLeft w:val="0"/>
                                  <w:marRight w:val="0"/>
                                  <w:marTop w:val="0"/>
                                  <w:marBottom w:val="0"/>
                                  <w:divBdr>
                                    <w:top w:val="single" w:sz="6" w:space="0" w:color="DDDDDD"/>
                                    <w:left w:val="single" w:sz="6" w:space="0" w:color="DDDDDD"/>
                                    <w:bottom w:val="single" w:sz="6" w:space="0" w:color="DDDDDD"/>
                                    <w:right w:val="single" w:sz="6" w:space="0" w:color="DDDDDD"/>
                                  </w:divBdr>
                                  <w:divsChild>
                                    <w:div w:id="510266695">
                                      <w:marLeft w:val="0"/>
                                      <w:marRight w:val="0"/>
                                      <w:marTop w:val="0"/>
                                      <w:marBottom w:val="0"/>
                                      <w:divBdr>
                                        <w:top w:val="none" w:sz="0" w:space="0" w:color="auto"/>
                                        <w:left w:val="none" w:sz="0" w:space="0" w:color="auto"/>
                                        <w:bottom w:val="none" w:sz="0" w:space="0" w:color="auto"/>
                                        <w:right w:val="none" w:sz="0" w:space="0" w:color="auto"/>
                                      </w:divBdr>
                                      <w:divsChild>
                                        <w:div w:id="47534090">
                                          <w:marLeft w:val="0"/>
                                          <w:marRight w:val="0"/>
                                          <w:marTop w:val="0"/>
                                          <w:marBottom w:val="0"/>
                                          <w:divBdr>
                                            <w:top w:val="none" w:sz="0" w:space="0" w:color="auto"/>
                                            <w:left w:val="none" w:sz="0" w:space="0" w:color="auto"/>
                                            <w:bottom w:val="none" w:sz="0" w:space="0" w:color="auto"/>
                                            <w:right w:val="none" w:sz="0" w:space="0" w:color="auto"/>
                                          </w:divBdr>
                                          <w:divsChild>
                                            <w:div w:id="414321918">
                                              <w:marLeft w:val="0"/>
                                              <w:marRight w:val="0"/>
                                              <w:marTop w:val="100"/>
                                              <w:marBottom w:val="100"/>
                                              <w:divBdr>
                                                <w:top w:val="none" w:sz="0" w:space="0" w:color="auto"/>
                                                <w:left w:val="none" w:sz="0" w:space="0" w:color="auto"/>
                                                <w:bottom w:val="none" w:sz="0" w:space="0" w:color="auto"/>
                                                <w:right w:val="none" w:sz="0" w:space="0" w:color="auto"/>
                                              </w:divBdr>
                                              <w:divsChild>
                                                <w:div w:id="15160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9874225">
          <w:marLeft w:val="0"/>
          <w:marRight w:val="0"/>
          <w:marTop w:val="0"/>
          <w:marBottom w:val="0"/>
          <w:divBdr>
            <w:top w:val="none" w:sz="0" w:space="0" w:color="auto"/>
            <w:left w:val="none" w:sz="0" w:space="0" w:color="auto"/>
            <w:bottom w:val="none" w:sz="0" w:space="0" w:color="auto"/>
            <w:right w:val="none" w:sz="0" w:space="0" w:color="auto"/>
          </w:divBdr>
          <w:divsChild>
            <w:div w:id="180171150">
              <w:marLeft w:val="0"/>
              <w:marRight w:val="0"/>
              <w:marTop w:val="0"/>
              <w:marBottom w:val="0"/>
              <w:divBdr>
                <w:top w:val="none" w:sz="0" w:space="0" w:color="auto"/>
                <w:left w:val="none" w:sz="0" w:space="0" w:color="auto"/>
                <w:bottom w:val="none" w:sz="0" w:space="0" w:color="auto"/>
                <w:right w:val="none" w:sz="0" w:space="0" w:color="auto"/>
              </w:divBdr>
              <w:divsChild>
                <w:div w:id="1899247066">
                  <w:marLeft w:val="0"/>
                  <w:marRight w:val="0"/>
                  <w:marTop w:val="0"/>
                  <w:marBottom w:val="0"/>
                  <w:divBdr>
                    <w:top w:val="none" w:sz="0" w:space="0" w:color="auto"/>
                    <w:left w:val="none" w:sz="0" w:space="0" w:color="auto"/>
                    <w:bottom w:val="none" w:sz="0" w:space="0" w:color="auto"/>
                    <w:right w:val="none" w:sz="0" w:space="0" w:color="auto"/>
                  </w:divBdr>
                  <w:divsChild>
                    <w:div w:id="669022870">
                      <w:marLeft w:val="0"/>
                      <w:marRight w:val="0"/>
                      <w:marTop w:val="0"/>
                      <w:marBottom w:val="0"/>
                      <w:divBdr>
                        <w:top w:val="none" w:sz="0" w:space="0" w:color="auto"/>
                        <w:left w:val="none" w:sz="0" w:space="0" w:color="auto"/>
                        <w:bottom w:val="none" w:sz="0" w:space="0" w:color="auto"/>
                        <w:right w:val="none" w:sz="0" w:space="0" w:color="auto"/>
                      </w:divBdr>
                      <w:divsChild>
                        <w:div w:id="822546671">
                          <w:marLeft w:val="0"/>
                          <w:marRight w:val="0"/>
                          <w:marTop w:val="0"/>
                          <w:marBottom w:val="0"/>
                          <w:divBdr>
                            <w:top w:val="none" w:sz="0" w:space="0" w:color="auto"/>
                            <w:left w:val="none" w:sz="0" w:space="0" w:color="auto"/>
                            <w:bottom w:val="none" w:sz="0" w:space="0" w:color="auto"/>
                            <w:right w:val="none" w:sz="0" w:space="0" w:color="auto"/>
                          </w:divBdr>
                          <w:divsChild>
                            <w:div w:id="1811705818">
                              <w:marLeft w:val="1184"/>
                              <w:marRight w:val="0"/>
                              <w:marTop w:val="0"/>
                              <w:marBottom w:val="0"/>
                              <w:divBdr>
                                <w:top w:val="none" w:sz="0" w:space="0" w:color="auto"/>
                                <w:left w:val="none" w:sz="0" w:space="0" w:color="auto"/>
                                <w:bottom w:val="none" w:sz="0" w:space="0" w:color="auto"/>
                                <w:right w:val="none" w:sz="0" w:space="0" w:color="auto"/>
                              </w:divBdr>
                              <w:divsChild>
                                <w:div w:id="18494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558731">
      <w:bodyDiv w:val="1"/>
      <w:marLeft w:val="0"/>
      <w:marRight w:val="0"/>
      <w:marTop w:val="0"/>
      <w:marBottom w:val="0"/>
      <w:divBdr>
        <w:top w:val="none" w:sz="0" w:space="0" w:color="auto"/>
        <w:left w:val="none" w:sz="0" w:space="0" w:color="auto"/>
        <w:bottom w:val="none" w:sz="0" w:space="0" w:color="auto"/>
        <w:right w:val="none" w:sz="0" w:space="0" w:color="auto"/>
      </w:divBdr>
      <w:divsChild>
        <w:div w:id="1963613420">
          <w:marLeft w:val="0"/>
          <w:marRight w:val="0"/>
          <w:marTop w:val="0"/>
          <w:marBottom w:val="0"/>
          <w:divBdr>
            <w:top w:val="none" w:sz="0" w:space="0" w:color="auto"/>
            <w:left w:val="none" w:sz="0" w:space="0" w:color="auto"/>
            <w:bottom w:val="none" w:sz="0" w:space="0" w:color="auto"/>
            <w:right w:val="none" w:sz="0" w:space="0" w:color="auto"/>
          </w:divBdr>
          <w:divsChild>
            <w:div w:id="21008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069">
      <w:bodyDiv w:val="1"/>
      <w:marLeft w:val="0"/>
      <w:marRight w:val="0"/>
      <w:marTop w:val="0"/>
      <w:marBottom w:val="0"/>
      <w:divBdr>
        <w:top w:val="none" w:sz="0" w:space="0" w:color="auto"/>
        <w:left w:val="none" w:sz="0" w:space="0" w:color="auto"/>
        <w:bottom w:val="none" w:sz="0" w:space="0" w:color="auto"/>
        <w:right w:val="none" w:sz="0" w:space="0" w:color="auto"/>
      </w:divBdr>
      <w:divsChild>
        <w:div w:id="974024086">
          <w:marLeft w:val="0"/>
          <w:marRight w:val="0"/>
          <w:marTop w:val="0"/>
          <w:marBottom w:val="0"/>
          <w:divBdr>
            <w:top w:val="none" w:sz="0" w:space="0" w:color="auto"/>
            <w:left w:val="none" w:sz="0" w:space="0" w:color="auto"/>
            <w:bottom w:val="none" w:sz="0" w:space="0" w:color="auto"/>
            <w:right w:val="none" w:sz="0" w:space="0" w:color="auto"/>
          </w:divBdr>
        </w:div>
        <w:div w:id="828793422">
          <w:marLeft w:val="0"/>
          <w:marRight w:val="0"/>
          <w:marTop w:val="0"/>
          <w:marBottom w:val="0"/>
          <w:divBdr>
            <w:top w:val="none" w:sz="0" w:space="0" w:color="auto"/>
            <w:left w:val="none" w:sz="0" w:space="0" w:color="auto"/>
            <w:bottom w:val="none" w:sz="0" w:space="0" w:color="auto"/>
            <w:right w:val="none" w:sz="0" w:space="0" w:color="auto"/>
          </w:divBdr>
        </w:div>
        <w:div w:id="1988626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healthchecks.io/docs/cron/" TargetMode="External"/><Relationship Id="rId74" Type="http://schemas.openxmlformats.org/officeDocument/2006/relationships/image" Target="media/image6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8ECE2E70AB8B46B2C449C81E540480" ma:contentTypeVersion="11" ma:contentTypeDescription="Create a new document." ma:contentTypeScope="" ma:versionID="7f313ba3899b45c4aa8418c34b7eff3c">
  <xsd:schema xmlns:xsd="http://www.w3.org/2001/XMLSchema" xmlns:xs="http://www.w3.org/2001/XMLSchema" xmlns:p="http://schemas.microsoft.com/office/2006/metadata/properties" xmlns:ns2="04dd4f8b-4e55-4b0f-90ae-c416a13e2e63" xmlns:ns3="51b58b7f-359e-418a-8fc0-c5d77d026bdc" targetNamespace="http://schemas.microsoft.com/office/2006/metadata/properties" ma:root="true" ma:fieldsID="c0ec0d7a88351e76f3c3a0ec69cc4784" ns2:_="" ns3:_="">
    <xsd:import namespace="04dd4f8b-4e55-4b0f-90ae-c416a13e2e63"/>
    <xsd:import namespace="51b58b7f-359e-418a-8fc0-c5d77d026b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d4f8b-4e55-4b0f-90ae-c416a13e2e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b58b7f-359e-418a-8fc0-c5d77d026bd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6AA18-0241-4601-A1DF-3065ADC3AF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367D40-B41D-4BFD-A964-5E5B8497F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d4f8b-4e55-4b0f-90ae-c416a13e2e63"/>
    <ds:schemaRef ds:uri="51b58b7f-359e-418a-8fc0-c5d77d026b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7ECE0C-6F61-4408-B263-D7B0E917E26E}">
  <ds:schemaRefs>
    <ds:schemaRef ds:uri="http://schemas.microsoft.com/sharepoint/v3/contenttype/forms"/>
  </ds:schemaRefs>
</ds:datastoreItem>
</file>

<file path=customXml/itemProps4.xml><?xml version="1.0" encoding="utf-8"?>
<ds:datastoreItem xmlns:ds="http://schemas.openxmlformats.org/officeDocument/2006/customXml" ds:itemID="{721196C3-6715-4DFE-97DC-6C47C1A1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2483</Words>
  <Characters>14157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Chester</dc:creator>
  <cp:keywords/>
  <dc:description/>
  <cp:lastModifiedBy>Gardner, Chester</cp:lastModifiedBy>
  <cp:revision>22</cp:revision>
  <dcterms:created xsi:type="dcterms:W3CDTF">2019-12-11T16:05:00Z</dcterms:created>
  <dcterms:modified xsi:type="dcterms:W3CDTF">2020-03-20T10:04:00Z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0x010100488ECE2E70AB8B46B2C449C81E540480</vt:lpwstr>
  </property>
</Properties>
</file>