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png" ContentType="image/png"/>
  <Override PartName="/word/media/image1.png" ContentType="image/png"/>
  <Override PartName="/word/header1.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jc w:val="center"/>
        <w:rPr>
          <w:rFonts w:ascii="Times New Roman" w:hAnsi="Times New Roman" w:eastAsia="Times New Roman" w:cs="Times New Roman"/>
          <w:sz w:val="24"/>
          <w:szCs w:val="24"/>
          <w:lang w:eastAsia="es-ES"/>
        </w:rPr>
      </w:pPr>
      <w:r>
        <w:rPr>
          <w:rFonts w:eastAsia="Times New Roman" w:cs="Arial" w:ascii="Arial" w:hAnsi="Arial"/>
          <w:b/>
          <w:bCs/>
          <w:color w:val="000000"/>
          <w:sz w:val="36"/>
          <w:szCs w:val="36"/>
          <w:lang w:eastAsia="es-ES"/>
        </w:rPr>
        <w:t>UNIVERSIDAD AUTÓNOMA DE MADRID</w:t>
      </w:r>
    </w:p>
    <w:p>
      <w:pPr>
        <w:pStyle w:val="Normal"/>
        <w:spacing w:lineRule="auto" w:line="240" w:before="0" w:after="0"/>
        <w:jc w:val="center"/>
        <w:rPr>
          <w:rFonts w:ascii="Times New Roman" w:hAnsi="Times New Roman" w:eastAsia="Times New Roman" w:cs="Times New Roman"/>
          <w:sz w:val="24"/>
          <w:szCs w:val="24"/>
          <w:lang w:eastAsia="es-ES"/>
        </w:rPr>
      </w:pPr>
      <w:r>
        <w:rPr>
          <w:rFonts w:eastAsia="Times New Roman" w:cs="Arial" w:ascii="Arial" w:hAnsi="Arial"/>
          <w:color w:val="000000"/>
          <w:sz w:val="36"/>
          <w:szCs w:val="36"/>
          <w:lang w:eastAsia="es-ES"/>
        </w:rPr>
        <w:t xml:space="preserve"> </w:t>
      </w:r>
    </w:p>
    <w:p>
      <w:pPr>
        <w:pStyle w:val="Normal"/>
        <w:spacing w:lineRule="auto" w:line="240" w:before="0" w:after="0"/>
        <w:jc w:val="center"/>
        <w:rPr>
          <w:rFonts w:ascii="Times New Roman" w:hAnsi="Times New Roman" w:eastAsia="Times New Roman" w:cs="Times New Roman"/>
          <w:sz w:val="24"/>
          <w:szCs w:val="24"/>
          <w:lang w:eastAsia="es-ES"/>
        </w:rPr>
      </w:pPr>
      <w:r>
        <w:rPr/>
        <w:drawing>
          <wp:inline distT="0" distB="0" distL="0" distR="0">
            <wp:extent cx="2686050" cy="1295400"/>
            <wp:effectExtent l="0" t="0" r="0" b="0"/>
            <wp:docPr id="1" name="Imagen 16" descr="https://lh3.googleusercontent.com/DYB4zar7wNLrRKrjJOLo2lpbXBbzNxWA0xNzAeqDHMSLNCoB4gf-sP9ACzyzHs1nuyjliuBOx60RDWlyh3rfWvKulDX51Q2kGi5HYVs_NtMvTWqpxJiWQU_33IOhRz8_k4JZP8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6" descr="https://lh3.googleusercontent.com/DYB4zar7wNLrRKrjJOLo2lpbXBbzNxWA0xNzAeqDHMSLNCoB4gf-sP9ACzyzHs1nuyjliuBOx60RDWlyh3rfWvKulDX51Q2kGi5HYVs_NtMvTWqpxJiWQU_33IOhRz8_k4JZP8a4"/>
                    <pic:cNvPicPr>
                      <a:picLocks noChangeAspect="1" noChangeArrowheads="1"/>
                    </pic:cNvPicPr>
                  </pic:nvPicPr>
                  <pic:blipFill>
                    <a:blip r:embed="rId2"/>
                    <a:stretch>
                      <a:fillRect/>
                    </a:stretch>
                  </pic:blipFill>
                  <pic:spPr bwMode="auto">
                    <a:xfrm>
                      <a:off x="0" y="0"/>
                      <a:ext cx="2686050" cy="1295400"/>
                    </a:xfrm>
                    <a:prstGeom prst="rect">
                      <a:avLst/>
                    </a:prstGeom>
                  </pic:spPr>
                </pic:pic>
              </a:graphicData>
            </a:graphic>
          </wp:inline>
        </w:drawing>
      </w:r>
    </w:p>
    <w:p>
      <w:pPr>
        <w:pStyle w:val="Normal"/>
        <w:spacing w:lineRule="auto" w:line="240" w:before="0" w:after="0"/>
        <w:jc w:val="center"/>
        <w:rPr>
          <w:rFonts w:ascii="Arial" w:hAnsi="Arial" w:eastAsia="Times New Roman" w:cs="Arial"/>
          <w:color w:val="000000"/>
          <w:lang w:eastAsia="es-ES"/>
        </w:rPr>
      </w:pPr>
      <w:r>
        <w:rPr>
          <w:rFonts w:eastAsia="Times New Roman" w:cs="Arial" w:ascii="Arial" w:hAnsi="Arial"/>
          <w:color w:val="000000"/>
          <w:lang w:eastAsia="es-ES"/>
        </w:rPr>
        <w:t xml:space="preserve"> </w:t>
      </w:r>
    </w:p>
    <w:p>
      <w:pPr>
        <w:pStyle w:val="Normal"/>
        <w:spacing w:lineRule="auto" w:line="240" w:before="0" w:after="0"/>
        <w:jc w:val="center"/>
        <w:rPr>
          <w:rFonts w:ascii="Arial" w:hAnsi="Arial" w:eastAsia="Times New Roman" w:cs="Arial"/>
          <w:color w:val="000000"/>
          <w:lang w:eastAsia="es-ES"/>
        </w:rPr>
      </w:pPr>
      <w:r>
        <w:rPr>
          <w:rFonts w:eastAsia="Times New Roman" w:cs="Arial" w:ascii="Arial" w:hAnsi="Arial"/>
          <w:color w:val="000000"/>
          <w:lang w:eastAsia="es-ES"/>
        </w:rPr>
      </w:r>
    </w:p>
    <w:p>
      <w:pPr>
        <w:pStyle w:val="Normal"/>
        <w:spacing w:lineRule="auto" w:line="240" w:before="0" w:after="0"/>
        <w:jc w:val="center"/>
        <w:rPr>
          <w:rFonts w:ascii="Arial" w:hAnsi="Arial" w:eastAsia="Times New Roman" w:cs="Arial"/>
          <w:color w:val="000000"/>
          <w:lang w:eastAsia="es-ES"/>
        </w:rPr>
      </w:pPr>
      <w:r>
        <w:rPr>
          <w:rFonts w:eastAsia="Times New Roman" w:cs="Arial" w:ascii="Arial" w:hAnsi="Arial"/>
          <w:color w:val="000000"/>
          <w:lang w:eastAsia="es-ES"/>
        </w:rPr>
      </w:r>
    </w:p>
    <w:p>
      <w:pPr>
        <w:pStyle w:val="Normal"/>
        <w:spacing w:lineRule="auto" w:line="240" w:before="0" w:after="0"/>
        <w:jc w:val="center"/>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jc w:val="center"/>
        <w:rPr>
          <w:rFonts w:ascii="Times New Roman" w:hAnsi="Times New Roman" w:eastAsia="Times New Roman" w:cs="Times New Roman"/>
          <w:sz w:val="24"/>
          <w:szCs w:val="24"/>
          <w:lang w:eastAsia="es-ES"/>
        </w:rPr>
      </w:pPr>
      <w:r>
        <w:rPr>
          <w:rFonts w:eastAsia="Times New Roman" w:cs="Arial" w:ascii="Arial" w:hAnsi="Arial"/>
          <w:color w:val="000000"/>
          <w:sz w:val="36"/>
          <w:szCs w:val="36"/>
          <w:lang w:eastAsia="es-ES"/>
        </w:rPr>
        <w:t xml:space="preserve"> </w:t>
      </w:r>
    </w:p>
    <w:p>
      <w:pPr>
        <w:pStyle w:val="Normal"/>
        <w:spacing w:lineRule="auto" w:line="240" w:before="0" w:after="0"/>
        <w:jc w:val="center"/>
        <w:rPr>
          <w:rFonts w:ascii="Times New Roman" w:hAnsi="Times New Roman" w:eastAsia="Times New Roman" w:cs="Times New Roman"/>
          <w:sz w:val="24"/>
          <w:szCs w:val="24"/>
          <w:lang w:eastAsia="es-ES"/>
        </w:rPr>
      </w:pPr>
      <w:r>
        <w:rPr>
          <w:rFonts w:eastAsia="Times New Roman" w:cs="Arial" w:ascii="Arial" w:hAnsi="Arial"/>
          <w:color w:val="000000"/>
          <w:sz w:val="36"/>
          <w:szCs w:val="36"/>
          <w:lang w:eastAsia="es-ES"/>
        </w:rPr>
        <w:t>ESTRUCTURAS DE DATOS</w:t>
      </w:r>
    </w:p>
    <w:p>
      <w:pPr>
        <w:pStyle w:val="Normal"/>
        <w:spacing w:lineRule="auto" w:line="240" w:before="0" w:after="0"/>
        <w:jc w:val="center"/>
        <w:rPr>
          <w:rFonts w:ascii="Times New Roman" w:hAnsi="Times New Roman" w:eastAsia="Times New Roman" w:cs="Times New Roman"/>
          <w:sz w:val="24"/>
          <w:szCs w:val="24"/>
          <w:lang w:eastAsia="es-ES"/>
        </w:rPr>
      </w:pPr>
      <w:r>
        <w:rPr>
          <w:rFonts w:eastAsia="Times New Roman" w:cs="Arial" w:ascii="Arial" w:hAnsi="Arial"/>
          <w:color w:val="000000"/>
          <w:sz w:val="36"/>
          <w:szCs w:val="36"/>
          <w:lang w:eastAsia="es-ES"/>
        </w:rPr>
        <w:t>(2018 - 2019)</w:t>
      </w:r>
    </w:p>
    <w:p>
      <w:pPr>
        <w:pStyle w:val="Normal"/>
        <w:spacing w:lineRule="auto" w:line="240" w:before="0" w:after="0"/>
        <w:jc w:val="center"/>
        <w:rPr>
          <w:rFonts w:ascii="Arial" w:hAnsi="Arial" w:eastAsia="Times New Roman" w:cs="Arial"/>
          <w:color w:val="000000"/>
          <w:sz w:val="36"/>
          <w:szCs w:val="36"/>
          <w:lang w:eastAsia="es-ES"/>
        </w:rPr>
      </w:pPr>
      <w:r>
        <w:rPr>
          <w:rFonts w:eastAsia="Times New Roman" w:cs="Arial" w:ascii="Arial" w:hAnsi="Arial"/>
          <w:color w:val="000000"/>
          <w:sz w:val="36"/>
          <w:szCs w:val="36"/>
          <w:lang w:eastAsia="es-ES"/>
        </w:rPr>
        <w:t xml:space="preserve"> </w:t>
      </w:r>
    </w:p>
    <w:p>
      <w:pPr>
        <w:pStyle w:val="Normal"/>
        <w:spacing w:lineRule="auto" w:line="240" w:before="0" w:after="0"/>
        <w:jc w:val="center"/>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jc w:val="center"/>
        <w:rPr>
          <w:rFonts w:ascii="Times New Roman" w:hAnsi="Times New Roman" w:eastAsia="Times New Roman" w:cs="Times New Roman"/>
          <w:sz w:val="24"/>
          <w:szCs w:val="24"/>
          <w:lang w:eastAsia="es-ES"/>
        </w:rPr>
      </w:pPr>
      <w:r>
        <w:rPr>
          <w:rFonts w:eastAsia="Times New Roman" w:cs="Arial" w:ascii="Arial" w:hAnsi="Arial"/>
          <w:color w:val="000000"/>
          <w:sz w:val="36"/>
          <w:szCs w:val="36"/>
          <w:lang w:eastAsia="es-ES"/>
        </w:rPr>
        <w:t xml:space="preserve"> </w:t>
      </w:r>
    </w:p>
    <w:p>
      <w:pPr>
        <w:pStyle w:val="Normal"/>
        <w:spacing w:lineRule="auto" w:line="240" w:before="0" w:after="0"/>
        <w:jc w:val="center"/>
        <w:rPr>
          <w:rFonts w:ascii="Times New Roman" w:hAnsi="Times New Roman" w:eastAsia="Times New Roman" w:cs="Times New Roman"/>
          <w:sz w:val="24"/>
          <w:szCs w:val="24"/>
          <w:lang w:eastAsia="es-ES"/>
        </w:rPr>
      </w:pPr>
      <w:r>
        <w:rPr>
          <w:rFonts w:eastAsia="Times New Roman" w:cs="Arial" w:ascii="Arial" w:hAnsi="Arial"/>
          <w:b/>
          <w:bCs/>
          <w:color w:val="000000"/>
          <w:sz w:val="48"/>
          <w:szCs w:val="48"/>
          <w:lang w:eastAsia="es-ES"/>
        </w:rPr>
        <w:t>PRÁCTICA 3</w:t>
      </w:r>
    </w:p>
    <w:p>
      <w:pPr>
        <w:pStyle w:val="Normal"/>
        <w:spacing w:lineRule="auto" w:line="240" w:before="0" w:after="0"/>
        <w:jc w:val="center"/>
        <w:rPr>
          <w:rFonts w:ascii="Arial" w:hAnsi="Arial" w:eastAsia="Times New Roman" w:cs="Arial"/>
          <w:color w:val="000000"/>
          <w:sz w:val="36"/>
          <w:szCs w:val="36"/>
          <w:lang w:eastAsia="es-ES"/>
        </w:rPr>
      </w:pPr>
      <w:r>
        <w:rPr>
          <w:rFonts w:eastAsia="Times New Roman" w:cs="Arial" w:ascii="Arial" w:hAnsi="Arial"/>
          <w:color w:val="000000"/>
          <w:sz w:val="36"/>
          <w:szCs w:val="36"/>
          <w:lang w:eastAsia="es-ES"/>
        </w:rPr>
        <w:t xml:space="preserve"> </w:t>
      </w:r>
    </w:p>
    <w:p>
      <w:pPr>
        <w:pStyle w:val="Normal"/>
        <w:spacing w:lineRule="auto" w:line="240" w:before="0" w:after="0"/>
        <w:jc w:val="center"/>
        <w:rPr>
          <w:rFonts w:ascii="Arial" w:hAnsi="Arial" w:eastAsia="Times New Roman" w:cs="Arial"/>
          <w:color w:val="000000"/>
          <w:sz w:val="36"/>
          <w:szCs w:val="36"/>
          <w:lang w:eastAsia="es-ES"/>
        </w:rPr>
      </w:pPr>
      <w:r>
        <w:rPr>
          <w:rFonts w:eastAsia="Times New Roman" w:cs="Arial" w:ascii="Arial" w:hAnsi="Arial"/>
          <w:color w:val="000000"/>
          <w:sz w:val="36"/>
          <w:szCs w:val="36"/>
          <w:lang w:eastAsia="es-ES"/>
        </w:rPr>
      </w:r>
    </w:p>
    <w:p>
      <w:pPr>
        <w:pStyle w:val="Normal"/>
        <w:spacing w:lineRule="auto" w:line="240" w:before="0" w:after="0"/>
        <w:jc w:val="center"/>
        <w:rPr>
          <w:rFonts w:ascii="Arial" w:hAnsi="Arial" w:eastAsia="Times New Roman" w:cs="Arial"/>
          <w:color w:val="000000"/>
          <w:sz w:val="36"/>
          <w:szCs w:val="36"/>
          <w:lang w:eastAsia="es-ES"/>
        </w:rPr>
      </w:pPr>
      <w:r>
        <w:rPr>
          <w:rFonts w:eastAsia="Times New Roman" w:cs="Arial" w:ascii="Arial" w:hAnsi="Arial"/>
          <w:color w:val="000000"/>
          <w:sz w:val="36"/>
          <w:szCs w:val="36"/>
          <w:lang w:eastAsia="es-ES"/>
        </w:rPr>
      </w:r>
    </w:p>
    <w:p>
      <w:pPr>
        <w:pStyle w:val="Normal"/>
        <w:spacing w:lineRule="auto" w:line="240" w:before="0" w:after="0"/>
        <w:jc w:val="center"/>
        <w:rPr>
          <w:rFonts w:ascii="Arial" w:hAnsi="Arial" w:eastAsia="Times New Roman" w:cs="Arial"/>
          <w:color w:val="000000"/>
          <w:sz w:val="36"/>
          <w:szCs w:val="36"/>
          <w:lang w:eastAsia="es-ES"/>
        </w:rPr>
      </w:pPr>
      <w:r>
        <w:rPr>
          <w:rFonts w:eastAsia="Times New Roman" w:cs="Arial" w:ascii="Arial" w:hAnsi="Arial"/>
          <w:color w:val="000000"/>
          <w:sz w:val="36"/>
          <w:szCs w:val="36"/>
          <w:lang w:eastAsia="es-ES"/>
        </w:rPr>
      </w:r>
    </w:p>
    <w:p>
      <w:pPr>
        <w:pStyle w:val="Normal"/>
        <w:spacing w:lineRule="auto" w:line="240" w:before="0" w:after="0"/>
        <w:jc w:val="center"/>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jc w:val="center"/>
        <w:rPr>
          <w:rFonts w:ascii="Times New Roman" w:hAnsi="Times New Roman" w:eastAsia="Times New Roman" w:cs="Times New Roman"/>
          <w:sz w:val="24"/>
          <w:szCs w:val="24"/>
          <w:lang w:eastAsia="es-ES"/>
        </w:rPr>
      </w:pPr>
      <w:r>
        <w:rPr>
          <w:rFonts w:eastAsia="Times New Roman" w:cs="Arial" w:ascii="Arial" w:hAnsi="Arial"/>
          <w:color w:val="000000"/>
          <w:sz w:val="36"/>
          <w:szCs w:val="36"/>
          <w:lang w:eastAsia="es-ES"/>
        </w:rPr>
        <w:t xml:space="preserve"> </w:t>
      </w:r>
    </w:p>
    <w:p>
      <w:pPr>
        <w:pStyle w:val="Normal"/>
        <w:spacing w:lineRule="auto" w:line="240" w:before="0" w:after="0"/>
        <w:jc w:val="center"/>
        <w:rPr>
          <w:rFonts w:ascii="Times New Roman" w:hAnsi="Times New Roman" w:eastAsia="Times New Roman" w:cs="Times New Roman"/>
          <w:sz w:val="24"/>
          <w:szCs w:val="24"/>
          <w:lang w:eastAsia="es-ES"/>
        </w:rPr>
      </w:pPr>
      <w:r>
        <w:rPr>
          <w:rFonts w:eastAsia="Times New Roman" w:cs="Arial" w:ascii="Arial" w:hAnsi="Arial"/>
          <w:color w:val="000000"/>
          <w:sz w:val="28"/>
          <w:szCs w:val="28"/>
          <w:lang w:eastAsia="es-ES"/>
        </w:rPr>
        <w:t xml:space="preserve">Alba Ramos </w:t>
      </w:r>
    </w:p>
    <w:p>
      <w:pPr>
        <w:pStyle w:val="Normal"/>
        <w:spacing w:lineRule="auto" w:line="240" w:before="0" w:after="0"/>
        <w:jc w:val="center"/>
        <w:rPr>
          <w:rFonts w:ascii="Times New Roman" w:hAnsi="Times New Roman" w:eastAsia="Times New Roman" w:cs="Times New Roman"/>
          <w:sz w:val="24"/>
          <w:szCs w:val="24"/>
          <w:lang w:eastAsia="es-ES"/>
        </w:rPr>
      </w:pPr>
      <w:r>
        <w:rPr>
          <w:rFonts w:eastAsia="Times New Roman" w:cs="Arial" w:ascii="Arial" w:hAnsi="Arial"/>
          <w:color w:val="000000"/>
          <w:sz w:val="28"/>
          <w:szCs w:val="28"/>
          <w:lang w:eastAsia="es-ES"/>
        </w:rPr>
        <w:t xml:space="preserve">Miguel </w:t>
      </w:r>
    </w:p>
    <w:p>
      <w:pPr>
        <w:pStyle w:val="Normal"/>
        <w:spacing w:lineRule="auto" w:line="240" w:before="0" w:after="0"/>
        <w:jc w:val="center"/>
        <w:rPr>
          <w:rFonts w:ascii="Times New Roman" w:hAnsi="Times New Roman" w:eastAsia="Times New Roman" w:cs="Times New Roman"/>
          <w:sz w:val="24"/>
          <w:szCs w:val="24"/>
          <w:lang w:eastAsia="es-ES"/>
        </w:rPr>
      </w:pPr>
      <w:r>
        <w:rPr>
          <w:rFonts w:eastAsia="Times New Roman" w:cs="Arial" w:ascii="Arial" w:hAnsi="Arial"/>
          <w:color w:val="000000"/>
          <w:sz w:val="28"/>
          <w:szCs w:val="28"/>
          <w:lang w:eastAsia="es-ES"/>
        </w:rPr>
        <w:t>Grupo: 1211</w:t>
      </w:r>
    </w:p>
    <w:p>
      <w:pPr>
        <w:pStyle w:val="Normal"/>
        <w:spacing w:lineRule="auto" w:line="240" w:before="0" w:after="0"/>
        <w:jc w:val="center"/>
        <w:rPr>
          <w:rFonts w:ascii="Times New Roman" w:hAnsi="Times New Roman" w:eastAsia="Times New Roman" w:cs="Times New Roman"/>
          <w:sz w:val="24"/>
          <w:szCs w:val="24"/>
          <w:lang w:eastAsia="es-ES"/>
        </w:rPr>
      </w:pPr>
      <w:r>
        <w:rPr>
          <w:rFonts w:eastAsia="Times New Roman" w:cs="Arial" w:ascii="Arial" w:hAnsi="Arial"/>
          <w:color w:val="000000"/>
          <w:sz w:val="28"/>
          <w:szCs w:val="28"/>
          <w:lang w:eastAsia="es-ES"/>
        </w:rPr>
        <w:t xml:space="preserve"> </w:t>
      </w:r>
    </w:p>
    <w:p>
      <w:pPr>
        <w:pStyle w:val="Normal"/>
        <w:spacing w:lineRule="auto" w:line="240" w:before="0" w:after="0"/>
        <w:jc w:val="center"/>
        <w:rPr>
          <w:rFonts w:ascii="Times New Roman" w:hAnsi="Times New Roman" w:eastAsia="Times New Roman" w:cs="Times New Roman"/>
          <w:sz w:val="24"/>
          <w:szCs w:val="24"/>
          <w:lang w:eastAsia="es-ES"/>
        </w:rPr>
      </w:pPr>
      <w:r>
        <w:rPr>
          <w:rFonts w:eastAsia="Times New Roman" w:cs="Arial" w:ascii="Arial" w:hAnsi="Arial"/>
          <w:color w:val="000000"/>
          <w:sz w:val="28"/>
          <w:szCs w:val="28"/>
          <w:lang w:eastAsia="es-ES"/>
        </w:rPr>
        <w:t xml:space="preserve"> </w:t>
      </w:r>
    </w:p>
    <w:p>
      <w:pPr>
        <w:pStyle w:val="Normal"/>
        <w:spacing w:lineRule="auto" w:line="240" w:before="0" w:after="0"/>
        <w:rPr>
          <w:rFonts w:ascii="Arial" w:hAnsi="Arial" w:eastAsia="Times New Roman" w:cs="Arial"/>
          <w:color w:val="000000"/>
          <w:sz w:val="28"/>
          <w:szCs w:val="28"/>
          <w:lang w:eastAsia="es-ES"/>
        </w:rPr>
      </w:pPr>
      <w:r>
        <w:rPr>
          <w:rFonts w:eastAsia="Times New Roman" w:cs="Arial" w:ascii="Arial" w:hAnsi="Arial"/>
          <w:color w:val="000000"/>
          <w:sz w:val="28"/>
          <w:szCs w:val="28"/>
          <w:lang w:eastAsia="es-ES"/>
        </w:rPr>
        <w:t xml:space="preserve"> </w:t>
      </w:r>
    </w:p>
    <w:p>
      <w:pPr>
        <w:pStyle w:val="Normal"/>
        <w:spacing w:lineRule="auto" w:line="240" w:before="0" w:after="0"/>
        <w:rPr>
          <w:rFonts w:ascii="Arial" w:hAnsi="Arial" w:eastAsia="Times New Roman" w:cs="Arial"/>
          <w:color w:val="000000"/>
          <w:sz w:val="28"/>
          <w:szCs w:val="28"/>
          <w:lang w:eastAsia="es-ES"/>
        </w:rPr>
      </w:pPr>
      <w:r>
        <w:rPr>
          <w:rFonts w:eastAsia="Times New Roman" w:cs="Arial" w:ascii="Arial" w:hAnsi="Arial"/>
          <w:color w:val="000000"/>
          <w:sz w:val="28"/>
          <w:szCs w:val="28"/>
          <w:lang w:eastAsia="es-ES"/>
        </w:rPr>
      </w:r>
    </w:p>
    <w:p>
      <w:pPr>
        <w:pStyle w:val="Normal"/>
        <w:spacing w:lineRule="auto" w:line="240" w:before="0" w:after="0"/>
        <w:rPr>
          <w:rFonts w:ascii="Arial" w:hAnsi="Arial" w:eastAsia="Times New Roman" w:cs="Arial"/>
          <w:color w:val="000000"/>
          <w:sz w:val="28"/>
          <w:szCs w:val="28"/>
          <w:lang w:eastAsia="es-ES"/>
        </w:rPr>
      </w:pPr>
      <w:r>
        <w:rPr>
          <w:rFonts w:eastAsia="Times New Roman" w:cs="Arial" w:ascii="Arial" w:hAnsi="Arial"/>
          <w:color w:val="000000"/>
          <w:sz w:val="28"/>
          <w:szCs w:val="28"/>
          <w:lang w:eastAsia="es-ES"/>
        </w:rPr>
      </w:r>
    </w:p>
    <w:p>
      <w:pPr>
        <w:pStyle w:val="Normal"/>
        <w:spacing w:lineRule="auto" w:line="240" w:before="0" w:after="0"/>
        <w:rPr>
          <w:rFonts w:ascii="Arial" w:hAnsi="Arial" w:eastAsia="Times New Roman" w:cs="Arial"/>
          <w:color w:val="000000"/>
          <w:sz w:val="28"/>
          <w:szCs w:val="28"/>
          <w:lang w:eastAsia="es-ES"/>
        </w:rPr>
      </w:pPr>
      <w:r>
        <w:rPr>
          <w:rFonts w:eastAsia="Times New Roman" w:cs="Arial" w:ascii="Arial" w:hAnsi="Arial"/>
          <w:color w:val="000000"/>
          <w:sz w:val="28"/>
          <w:szCs w:val="28"/>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jc w:val="center"/>
        <w:rPr>
          <w:rFonts w:ascii="Times New Roman" w:hAnsi="Times New Roman" w:eastAsia="Times New Roman" w:cs="Times New Roman"/>
          <w:sz w:val="24"/>
          <w:szCs w:val="24"/>
          <w:lang w:eastAsia="es-ES"/>
        </w:rPr>
      </w:pPr>
      <w:r>
        <w:rPr>
          <w:rFonts w:eastAsia="Times New Roman" w:cs="Arial" w:ascii="Arial" w:hAnsi="Arial"/>
          <w:color w:val="000000"/>
          <w:sz w:val="28"/>
          <w:szCs w:val="28"/>
          <w:lang w:eastAsia="es-ES"/>
        </w:rPr>
        <w:t xml:space="preserve"> </w:t>
      </w:r>
    </w:p>
    <w:p>
      <w:pPr>
        <w:pStyle w:val="Normal"/>
        <w:spacing w:lineRule="auto" w:line="240" w:before="0" w:after="0"/>
        <w:jc w:val="center"/>
        <w:rPr>
          <w:rFonts w:ascii="Times New Roman" w:hAnsi="Times New Roman" w:eastAsia="Times New Roman" w:cs="Times New Roman"/>
          <w:sz w:val="24"/>
          <w:szCs w:val="24"/>
          <w:lang w:eastAsia="es-ES"/>
        </w:rPr>
      </w:pPr>
      <w:r>
        <w:rPr>
          <w:rFonts w:eastAsia="Times New Roman" w:cs="Arial" w:ascii="Arial" w:hAnsi="Arial"/>
          <w:color w:val="000000"/>
          <w:sz w:val="28"/>
          <w:szCs w:val="28"/>
          <w:lang w:eastAsia="es-ES"/>
        </w:rPr>
        <w:t>Madrid, 14/12/2018</w:t>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b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sdt>
      <w:sdtPr>
        <w:docPartObj>
          <w:docPartGallery w:val="Table of Contents"/>
          <w:docPartUnique w:val="true"/>
        </w:docPartObj>
        <w:id w:val="394958206"/>
      </w:sdtPr>
      <w:sdtContent>
        <w:p>
          <w:pPr>
            <w:pStyle w:val="TOCHeading"/>
            <w:rPr>
              <w:rFonts w:ascii="Times New Roman" w:hAnsi="Times New Roman" w:cs="Times New Roman"/>
              <w:b/>
              <w:b/>
              <w:color w:val="00000A"/>
              <w:sz w:val="24"/>
              <w:szCs w:val="24"/>
            </w:rPr>
          </w:pPr>
          <w:r>
            <w:rPr>
              <w:rFonts w:cs="Times New Roman" w:ascii="Times New Roman" w:hAnsi="Times New Roman"/>
              <w:b/>
              <w:color w:val="00000A"/>
              <w:sz w:val="24"/>
              <w:szCs w:val="24"/>
            </w:rPr>
            <w:t>TABLA DE CON</w:t>
          </w:r>
          <w:bookmarkStart w:id="0" w:name="_GoBack"/>
          <w:bookmarkEnd w:id="0"/>
          <w:r>
            <w:rPr>
              <w:rFonts w:cs="Times New Roman" w:ascii="Times New Roman" w:hAnsi="Times New Roman"/>
              <w:b/>
              <w:color w:val="00000A"/>
              <w:sz w:val="24"/>
              <w:szCs w:val="24"/>
            </w:rPr>
            <w:t>TENIDOS</w:t>
          </w:r>
        </w:p>
        <w:p>
          <w:pPr>
            <w:pStyle w:val="Normal"/>
            <w:rPr/>
          </w:pPr>
          <w:r>
            <w:rPr/>
          </w:r>
        </w:p>
        <w:p>
          <w:pPr>
            <w:pStyle w:val="Sumario1"/>
            <w:tabs>
              <w:tab w:val="right" w:pos="8494" w:leader="dot"/>
            </w:tabs>
            <w:rPr>
              <w:rFonts w:eastAsia="" w:eastAsiaTheme="minorEastAsia"/>
              <w:lang w:eastAsia="es-ES"/>
            </w:rPr>
          </w:pPr>
          <w:r>
            <w:fldChar w:fldCharType="begin"/>
          </w:r>
          <w:r>
            <w:instrText> TOC \z \o "1-3" \u \h</w:instrText>
          </w:r>
          <w:r>
            <w:fldChar w:fldCharType="separate"/>
          </w:r>
          <w:hyperlink w:anchor="_Toc531884917">
            <w:r>
              <w:rPr>
                <w:webHidden/>
                <w:rStyle w:val="Enlacedelndice"/>
              </w:rPr>
              <w:t>Introducción</w:t>
            </w:r>
            <w:r>
              <w:rPr>
                <w:webHidden/>
              </w:rPr>
              <w:fldChar w:fldCharType="begin"/>
            </w:r>
            <w:r>
              <w:rPr>
                <w:webHidden/>
              </w:rPr>
              <w:instrText>PAGEREF _Toc531884917 \h</w:instrText>
            </w:r>
            <w:r>
              <w:rPr>
                <w:webHidden/>
              </w:rPr>
              <w:fldChar w:fldCharType="separate"/>
            </w:r>
            <w:r>
              <w:rPr>
                <w:rStyle w:val="Enlacedelndice"/>
                <w:vanish w:val="false"/>
              </w:rPr>
              <w:tab/>
              <w:t>3</w:t>
            </w:r>
            <w:r>
              <w:rPr>
                <w:webHidden/>
              </w:rPr>
              <w:fldChar w:fldCharType="end"/>
            </w:r>
          </w:hyperlink>
        </w:p>
        <w:p>
          <w:pPr>
            <w:pStyle w:val="Sumario1"/>
            <w:tabs>
              <w:tab w:val="right" w:pos="8494" w:leader="dot"/>
            </w:tabs>
            <w:rPr>
              <w:rFonts w:eastAsia="" w:eastAsiaTheme="minorEastAsia"/>
              <w:lang w:eastAsia="es-ES"/>
            </w:rPr>
          </w:pPr>
          <w:hyperlink w:anchor="_Toc531884918">
            <w:r>
              <w:rPr>
                <w:webHidden/>
                <w:rStyle w:val="Enlacedelndice"/>
              </w:rPr>
              <w:t>Parte 1: tablas en ficheros binarios</w:t>
            </w:r>
            <w:r>
              <w:rPr>
                <w:webHidden/>
              </w:rPr>
              <w:fldChar w:fldCharType="begin"/>
            </w:r>
            <w:r>
              <w:rPr>
                <w:webHidden/>
              </w:rPr>
              <w:instrText>PAGEREF _Toc531884918 \h</w:instrText>
            </w:r>
            <w:r>
              <w:rPr>
                <w:webHidden/>
              </w:rPr>
              <w:fldChar w:fldCharType="separate"/>
            </w:r>
            <w:r>
              <w:rPr>
                <w:rStyle w:val="Enlacedelndice"/>
                <w:vanish w:val="false"/>
              </w:rPr>
              <w:tab/>
              <w:t>3</w:t>
            </w:r>
            <w:r>
              <w:rPr>
                <w:webHidden/>
              </w:rPr>
              <w:fldChar w:fldCharType="end"/>
            </w:r>
          </w:hyperlink>
        </w:p>
        <w:p>
          <w:pPr>
            <w:pStyle w:val="Sumario1"/>
            <w:tabs>
              <w:tab w:val="right" w:pos="8494" w:leader="dot"/>
            </w:tabs>
            <w:rPr>
              <w:rFonts w:eastAsia="" w:eastAsiaTheme="minorEastAsia"/>
              <w:lang w:eastAsia="es-ES"/>
            </w:rPr>
          </w:pPr>
          <w:hyperlink w:anchor="_Toc531884919">
            <w:r>
              <w:rPr>
                <w:webHidden/>
                <w:rStyle w:val="Enlacedelndice"/>
              </w:rPr>
              <w:t>Parte 2: programas con ODBC</w:t>
            </w:r>
            <w:r>
              <w:rPr>
                <w:webHidden/>
              </w:rPr>
              <w:fldChar w:fldCharType="begin"/>
            </w:r>
            <w:r>
              <w:rPr>
                <w:webHidden/>
              </w:rPr>
              <w:instrText>PAGEREF _Toc531884919 \h</w:instrText>
            </w:r>
            <w:r>
              <w:rPr>
                <w:webHidden/>
              </w:rPr>
              <w:fldChar w:fldCharType="separate"/>
            </w:r>
            <w:r>
              <w:rPr>
                <w:rStyle w:val="Enlacedelndice"/>
                <w:vanish w:val="false"/>
              </w:rPr>
              <w:tab/>
              <w:t>4</w:t>
            </w:r>
            <w:r>
              <w:rPr>
                <w:webHidden/>
              </w:rPr>
              <w:fldChar w:fldCharType="end"/>
            </w:r>
          </w:hyperlink>
        </w:p>
        <w:p>
          <w:pPr>
            <w:pStyle w:val="Sumario1"/>
            <w:tabs>
              <w:tab w:val="right" w:pos="8494" w:leader="dot"/>
            </w:tabs>
            <w:rPr>
              <w:rFonts w:eastAsia="" w:eastAsiaTheme="minorEastAsia"/>
              <w:lang w:eastAsia="es-ES"/>
            </w:rPr>
          </w:pPr>
          <w:hyperlink w:anchor="_Toc531884920">
            <w:r>
              <w:rPr>
                <w:webHidden/>
                <w:rStyle w:val="Enlacedelndice"/>
              </w:rPr>
              <w:t>Parte 3: índices en ficheros binarios</w:t>
            </w:r>
            <w:r>
              <w:rPr>
                <w:webHidden/>
              </w:rPr>
              <w:fldChar w:fldCharType="begin"/>
            </w:r>
            <w:r>
              <w:rPr>
                <w:webHidden/>
              </w:rPr>
              <w:instrText>PAGEREF _Toc531884920 \h</w:instrText>
            </w:r>
            <w:r>
              <w:rPr>
                <w:webHidden/>
              </w:rPr>
              <w:fldChar w:fldCharType="separate"/>
            </w:r>
            <w:r>
              <w:rPr>
                <w:rStyle w:val="Enlacedelndice"/>
                <w:vanish w:val="false"/>
              </w:rPr>
              <w:tab/>
              <w:t>5</w:t>
            </w:r>
            <w:r>
              <w:rPr>
                <w:webHidden/>
              </w:rPr>
              <w:fldChar w:fldCharType="end"/>
            </w:r>
          </w:hyperlink>
        </w:p>
        <w:p>
          <w:pPr>
            <w:pStyle w:val="Sumario1"/>
            <w:tabs>
              <w:tab w:val="right" w:pos="8494" w:leader="dot"/>
            </w:tabs>
            <w:rPr>
              <w:rFonts w:eastAsia="" w:eastAsiaTheme="minorEastAsia"/>
              <w:lang w:eastAsia="es-ES"/>
            </w:rPr>
          </w:pPr>
          <w:hyperlink w:anchor="_Toc531884921">
            <w:r>
              <w:rPr>
                <w:webHidden/>
                <w:rStyle w:val="Enlacedelndice"/>
              </w:rPr>
              <w:t>Conclusión</w:t>
            </w:r>
            <w:r>
              <w:rPr>
                <w:webHidden/>
              </w:rPr>
              <w:fldChar w:fldCharType="begin"/>
            </w:r>
            <w:r>
              <w:rPr>
                <w:webHidden/>
              </w:rPr>
              <w:instrText>PAGEREF _Toc531884921 \h</w:instrText>
            </w:r>
            <w:r>
              <w:rPr>
                <w:webHidden/>
              </w:rPr>
              <w:fldChar w:fldCharType="separate"/>
            </w:r>
            <w:r>
              <w:rPr>
                <w:rStyle w:val="Enlacedelndice"/>
                <w:vanish w:val="false"/>
              </w:rPr>
              <w:tab/>
              <w:t>5</w:t>
            </w:r>
            <w:r>
              <w:rPr>
                <w:webHidden/>
              </w:rPr>
              <w:fldChar w:fldCharType="end"/>
            </w:r>
          </w:hyperlink>
        </w:p>
        <w:p>
          <w:pPr>
            <w:pStyle w:val="Sumario1"/>
            <w:tabs>
              <w:tab w:val="right" w:pos="8494" w:leader="dot"/>
            </w:tabs>
            <w:rPr>
              <w:rFonts w:eastAsia="" w:cs="Calibri" w:cstheme="minorHAnsi" w:eastAsiaTheme="minorEastAsia"/>
              <w:sz w:val="20"/>
              <w:lang w:eastAsia="es-ES"/>
            </w:rPr>
          </w:pPr>
          <w:r>
            <w:rPr>
              <w:rFonts w:eastAsia="" w:cs="Calibri" w:cstheme="minorHAnsi" w:eastAsiaTheme="minorEastAsia"/>
              <w:sz w:val="20"/>
              <w:lang w:eastAsia="es-ES"/>
            </w:rPr>
          </w:r>
          <w:r>
            <w:fldChar w:fldCharType="end"/>
          </w:r>
        </w:p>
        <w:p>
          <w:pPr>
            <w:pStyle w:val="Normal"/>
            <w:rPr/>
          </w:pPr>
          <w:r>
            <w:rPr/>
          </w:r>
        </w:p>
      </w:sdtContent>
    </w:sdt>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Encabezado1"/>
        <w:jc w:val="center"/>
        <w:rPr>
          <w:sz w:val="24"/>
          <w:szCs w:val="24"/>
        </w:rPr>
      </w:pPr>
      <w:bookmarkStart w:id="1" w:name="_Toc531884917"/>
      <w:bookmarkEnd w:id="1"/>
      <w:r>
        <w:rPr>
          <w:sz w:val="24"/>
          <w:szCs w:val="24"/>
        </w:rPr>
        <w:t>Introducción</w:t>
      </w:r>
    </w:p>
    <w:p>
      <w:pPr>
        <w:pStyle w:val="Normal"/>
        <w:spacing w:lineRule="auto" w:line="240" w:before="0" w:after="0"/>
        <w:rPr/>
      </w:pPr>
      <w:r>
        <w:rPr>
          <w:rFonts w:eastAsia="Times New Roman" w:cs="Times New Roman" w:ascii="Times New Roman" w:hAnsi="Times New Roman"/>
          <w:sz w:val="24"/>
          <w:szCs w:val="24"/>
          <w:lang w:eastAsia="es-ES"/>
        </w:rPr>
        <w:t xml:space="preserve">En esta práctica hemos tenido que trabajar con ficheros binarios para guardar los datos relativos a una base de datos. Además, hemos implementado dos programas usando ODBC para interactuar con la base de datos de PostgreSql y también con los datos que tenemos en los ficheros. Finalmente, hemos creado índices usando también ficheros binarios, </w:t>
      </w:r>
      <w:r>
        <w:rPr>
          <w:rFonts w:eastAsia="Times New Roman" w:cs="Times New Roman" w:ascii="Times New Roman" w:hAnsi="Times New Roman"/>
          <w:sz w:val="24"/>
          <w:szCs w:val="24"/>
          <w:lang w:eastAsia="es-ES"/>
        </w:rPr>
        <w:t>y hemos editado los programas anteriores para que trabajen con ellos</w:t>
      </w:r>
      <w:r>
        <w:rPr>
          <w:rFonts w:eastAsia="Times New Roman" w:cs="Times New Roman" w:ascii="Times New Roman" w:hAnsi="Times New Roman"/>
          <w:sz w:val="24"/>
          <w:szCs w:val="24"/>
          <w:lang w:eastAsia="es-ES"/>
        </w:rPr>
        <w:t xml:space="preserve">. </w:t>
      </w:r>
      <w:r>
        <w:rPr>
          <w:rFonts w:eastAsia="Times New Roman" w:cs="Times New Roman" w:ascii="Times New Roman" w:hAnsi="Times New Roman"/>
          <w:sz w:val="24"/>
          <w:szCs w:val="24"/>
          <w:lang w:eastAsia="es-ES"/>
        </w:rPr>
        <w:t xml:space="preserve">El uso de índices permite optimizar el acceso a los datos de la base, por lo que se trata de una práctica muy importante. </w:t>
      </w:r>
    </w:p>
    <w:p>
      <w:pPr>
        <w:pStyle w:val="Normal"/>
        <w:spacing w:lineRule="auto" w:line="240" w:before="0" w:after="0"/>
        <w:rPr/>
      </w:pPr>
      <w:r>
        <w:rPr>
          <w:rFonts w:eastAsia="Times New Roman" w:cs="Times New Roman" w:ascii="Times New Roman" w:hAnsi="Times New Roman"/>
          <w:sz w:val="24"/>
          <w:szCs w:val="24"/>
          <w:lang w:eastAsia="es-ES"/>
        </w:rPr>
        <w:t xml:space="preserve">En los siguientes apartados reflejaremos cómo hemos ido desarrollando cada punto del enunciado, los resultados obtenidos y los problemas que hemos ido encontrando en el camino. </w:t>
      </w:r>
    </w:p>
    <w:p>
      <w:pPr>
        <w:pStyle w:val="Normal"/>
        <w:spacing w:lineRule="auto" w:line="240" w:before="0" w:after="0"/>
        <w:ind w:firstLine="708"/>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Encabezado1"/>
        <w:jc w:val="center"/>
        <w:rPr>
          <w:sz w:val="24"/>
          <w:szCs w:val="24"/>
        </w:rPr>
      </w:pPr>
      <w:bookmarkStart w:id="2" w:name="_Toc531884918"/>
      <w:bookmarkEnd w:id="2"/>
      <w:r>
        <w:rPr>
          <w:sz w:val="24"/>
          <w:szCs w:val="24"/>
        </w:rPr>
        <w:t>Parte 1: tablas en ficheros binarios</w:t>
      </w:r>
    </w:p>
    <w:p>
      <w:pPr>
        <w:pStyle w:val="Normal"/>
        <w:rPr>
          <w:rFonts w:ascii="Times New Roman" w:hAnsi="Times New Roman" w:cs="Times New Roman"/>
          <w:sz w:val="24"/>
          <w:szCs w:val="24"/>
        </w:rPr>
      </w:pPr>
      <w:r>
        <w:rPr>
          <w:rFonts w:cs="Times New Roman" w:ascii="Times New Roman" w:hAnsi="Times New Roman"/>
          <w:sz w:val="24"/>
          <w:szCs w:val="24"/>
        </w:rPr>
        <w:t xml:space="preserve">Lo primero que hemos hecho ha sido añadir los tipos de datos LLNG y DBL, que se corresponden con el long long int y el double. Hemos modificado las funciones que teníamos disponibles para añadir estos tipos de datos, y a continuación, hemos creado un programa de prueba de estos tipos de datos. Este programa llama a estas funciones para ver que los tipos de datos se escriben correctamente en ficheros. Uno de los problemas que hemos encontrado ha sido que, si compilábamos con las banderas –ansi y –pedantic, nos daba warnings de que no se soporta el tipo de datos long long. Hay personas que han quitado estas banderas de compilación, pero nosotros las hemos dejado porque nos informan de otros errores </w:t>
      </w:r>
      <w:r>
        <w:rPr>
          <w:rFonts w:cs="Times New Roman" w:ascii="Times New Roman" w:hAnsi="Times New Roman"/>
          <w:sz w:val="24"/>
          <w:szCs w:val="24"/>
        </w:rPr>
        <w:t xml:space="preserve">que consideramos </w:t>
      </w:r>
      <w:r>
        <w:rPr>
          <w:rFonts w:cs="Times New Roman" w:ascii="Times New Roman" w:hAnsi="Times New Roman"/>
          <w:sz w:val="24"/>
          <w:szCs w:val="24"/>
        </w:rPr>
        <w:t xml:space="preserve">importantes. Para solucionarlo, hemos sustituido el long long por un long en este apartado, como se nos indicó en clase cuando comentamos este problema con los profesores. </w:t>
      </w:r>
    </w:p>
    <w:p>
      <w:pPr>
        <w:pStyle w:val="Normal"/>
        <w:rPr/>
      </w:pPr>
      <w:r>
        <w:rPr>
          <w:rFonts w:cs="Times New Roman" w:ascii="Times New Roman" w:hAnsi="Times New Roman"/>
          <w:sz w:val="24"/>
          <w:szCs w:val="24"/>
        </w:rPr>
        <w:t xml:space="preserve">Lo siguiente que hemos hecho ha sido implementar las funciones de table.c. Hemos creado la estructura table que consta de un nombre que indica el fichero que se corresponde con la tabla, un array de punteros genéricos que se utiliza para leer registros del fichero e indicadores con las posiciones inicial, final y actual del fichero. El fichero podría abrirse y cerrarse una sola vez, </w:t>
      </w:r>
      <w:r>
        <w:rPr>
          <w:rFonts w:cs="Times New Roman" w:ascii="Times New Roman" w:hAnsi="Times New Roman"/>
          <w:sz w:val="24"/>
          <w:szCs w:val="24"/>
        </w:rPr>
        <w:t>al abrir y cerrar la tabla</w:t>
      </w:r>
      <w:r>
        <w:rPr>
          <w:rFonts w:cs="Times New Roman" w:ascii="Times New Roman" w:hAnsi="Times New Roman"/>
          <w:sz w:val="24"/>
          <w:szCs w:val="24"/>
        </w:rPr>
        <w:t xml:space="preserve">,  pero lo hemos estado abriendo y cerrando en todas las funciones que lo utilizan para asegurar que en ningún momento arrastramos posibles errores de otras funciones. </w:t>
      </w:r>
    </w:p>
    <w:p>
      <w:pPr>
        <w:pStyle w:val="Normal"/>
        <w:rPr/>
      </w:pPr>
      <w:r>
        <w:rPr>
          <w:rFonts w:cs="Times New Roman" w:ascii="Times New Roman" w:hAnsi="Times New Roman"/>
          <w:sz w:val="24"/>
          <w:szCs w:val="24"/>
        </w:rPr>
        <w:t xml:space="preserve">A la hora de insertar tuplas en la tabla, nosotros hemos decidido que, cuando se inserte una cadena, se va a escribir delante su longitud, ya que esto nos facilitará la posterior lectura de la misma. </w:t>
      </w:r>
    </w:p>
    <w:p>
      <w:pPr>
        <w:pStyle w:val="Normal"/>
        <w:rPr/>
      </w:pPr>
      <w:r>
        <w:rPr>
          <w:rFonts w:cs="Times New Roman" w:ascii="Times New Roman" w:hAnsi="Times New Roman"/>
          <w:sz w:val="24"/>
          <w:szCs w:val="24"/>
        </w:rPr>
        <w:t>La</w:t>
      </w:r>
      <w:r>
        <w:rPr>
          <w:rFonts w:cs="Times New Roman" w:ascii="Times New Roman" w:hAnsi="Times New Roman"/>
          <w:sz w:val="24"/>
          <w:szCs w:val="24"/>
        </w:rPr>
        <w:t xml:space="preserve"> implementación </w:t>
      </w:r>
      <w:r>
        <w:rPr>
          <w:rFonts w:cs="Times New Roman" w:ascii="Times New Roman" w:hAnsi="Times New Roman"/>
          <w:sz w:val="24"/>
          <w:szCs w:val="24"/>
        </w:rPr>
        <w:t>de este apartado</w:t>
      </w:r>
      <w:r>
        <w:rPr>
          <w:rFonts w:cs="Times New Roman" w:ascii="Times New Roman" w:hAnsi="Times New Roman"/>
          <w:sz w:val="24"/>
          <w:szCs w:val="24"/>
        </w:rPr>
        <w:t xml:space="preserve"> nos resultó bastante complicada, ya que nunca habíamos trabajado con ficheros binarios y hasta que conseguimos saber interpretar lo que se estaba escribiendo tardamos bastante. También tuvimos que aprender a usar fwrite y fread, que al principio no sabíamos usarlo y también perdimos mucho tiempo. Otro problema que encontramos y que nos costó descubrir fue que, a la hora de escribir y leer cadenas, estábamos reservando memoria de menos con malloc, sin tener en cuenta el ‘\0’ del final de cadena, y al arreglar esto se solucionaron muchísimas cosas. Finalmente, probamos a ejecutar el test que se nos proporcionó y obtuvimos la salida esperada. </w:t>
      </w:r>
      <w:r>
        <w:rPr>
          <w:rFonts w:cs="Times New Roman" w:ascii="Times New Roman" w:hAnsi="Times New Roman"/>
          <w:sz w:val="24"/>
          <w:szCs w:val="24"/>
        </w:rPr>
        <w:t xml:space="preserve">Aunque más adelante vimos que se habían subido más test al Moodle, nosotros utilizamos este en todo momento. </w:t>
      </w:r>
      <w:r>
        <w:rPr>
          <w:rFonts w:cs="Times New Roman" w:ascii="Times New Roman" w:hAnsi="Times New Roman"/>
          <w:sz w:val="24"/>
          <w:szCs w:val="24"/>
        </w:rPr>
        <w:t xml:space="preserve"> </w:t>
      </w:r>
    </w:p>
    <w:p>
      <w:pPr>
        <w:pStyle w:val="Normal"/>
        <w:jc w:val="center"/>
        <w:rPr>
          <w:rFonts w:ascii="Times New Roman" w:hAnsi="Times New Roman" w:cs="Times New Roman"/>
          <w:sz w:val="24"/>
          <w:szCs w:val="24"/>
        </w:rPr>
      </w:pPr>
      <w:r>
        <w:rPr/>
        <w:drawing>
          <wp:inline distT="0" distB="0" distL="0" distR="1905">
            <wp:extent cx="4113530" cy="1457325"/>
            <wp:effectExtent l="0" t="0" r="0" b="0"/>
            <wp:docPr id="2" name="Imagen 8" descr="C:\Users\albar\Downloads\Screenshot_20181206-180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8" descr="C:\Users\albar\Downloads\Screenshot_20181206-180102.png"/>
                    <pic:cNvPicPr>
                      <a:picLocks noChangeAspect="1" noChangeArrowheads="1"/>
                    </pic:cNvPicPr>
                  </pic:nvPicPr>
                  <pic:blipFill>
                    <a:blip r:embed="rId3"/>
                    <a:srcRect l="0" t="29155" r="0" b="50916"/>
                    <a:stretch>
                      <a:fillRect/>
                    </a:stretch>
                  </pic:blipFill>
                  <pic:spPr bwMode="auto">
                    <a:xfrm>
                      <a:off x="0" y="0"/>
                      <a:ext cx="4113530" cy="1457325"/>
                    </a:xfrm>
                    <a:prstGeom prst="rect">
                      <a:avLst/>
                    </a:prstGeom>
                  </pic:spPr>
                </pic:pic>
              </a:graphicData>
            </a:graphic>
          </wp:inline>
        </w:drawing>
      </w:r>
    </w:p>
    <w:p>
      <w:pPr>
        <w:pStyle w:val="Normal"/>
        <w:rPr/>
      </w:pPr>
      <w:r>
        <w:rPr/>
      </w:r>
    </w:p>
    <w:p>
      <w:pPr>
        <w:pStyle w:val="Encabezado1"/>
        <w:jc w:val="center"/>
        <w:rPr>
          <w:sz w:val="24"/>
          <w:szCs w:val="24"/>
        </w:rPr>
      </w:pPr>
      <w:bookmarkStart w:id="3" w:name="_Toc531884919"/>
      <w:bookmarkEnd w:id="3"/>
      <w:r>
        <w:rPr>
          <w:sz w:val="24"/>
          <w:szCs w:val="24"/>
        </w:rPr>
        <w:t>Parte 2: programas con ODBC</w:t>
      </w:r>
    </w:p>
    <w:p>
      <w:pPr>
        <w:pStyle w:val="Normal"/>
        <w:rPr>
          <w:rFonts w:ascii="Times New Roman" w:hAnsi="Times New Roman" w:cs="Times New Roman"/>
          <w:sz w:val="24"/>
          <w:szCs w:val="24"/>
        </w:rPr>
      </w:pPr>
      <w:r>
        <w:rPr>
          <w:rFonts w:cs="Times New Roman" w:ascii="Times New Roman" w:hAnsi="Times New Roman"/>
          <w:sz w:val="24"/>
          <w:szCs w:val="24"/>
        </w:rPr>
        <w:t xml:space="preserve">En este apartado hemos tenido que crear dos programas usando ODBC: uno que vaya escribiendo opiniones y puntuaciones sobre usuarios en un fichero, y otro que sugiera usuarios dada una puntuación. </w:t>
      </w:r>
    </w:p>
    <w:p>
      <w:pPr>
        <w:pStyle w:val="Normal"/>
        <w:rPr>
          <w:rFonts w:ascii="Times New Roman" w:hAnsi="Times New Roman" w:cs="Times New Roman"/>
          <w:sz w:val="24"/>
          <w:szCs w:val="24"/>
        </w:rPr>
      </w:pPr>
      <w:r>
        <w:rPr>
          <w:rFonts w:cs="Times New Roman" w:ascii="Times New Roman" w:hAnsi="Times New Roman"/>
          <w:sz w:val="24"/>
          <w:szCs w:val="24"/>
        </w:rPr>
        <w:t>Para el primero, score.c, se deben pasar por argumento un nombre de usuario, una puntuación y un comentario. En el fichero se escribe el id del usurio, el screenname, la puntuación y el comentario (LLNG, STR, INT y STR, 4 columnas). Para obtener el id hemos reutilizado una consulta que teníamos en odbc de la práctica anterior, y a continuación hemos hecho llamadas a las funciones de table.c. También hemos copiado parte del código del table_test que nos daban para leer el fichero y comprobar que nos estaba escribiendo bien los datos. Además, hemos utilizado esta sentencia:</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center"/>
        <w:rPr>
          <w:rFonts w:ascii="Courier New" w:hAnsi="Courier New" w:eastAsia="Times New Roman" w:cs="Courier New"/>
          <w:color w:val="000000"/>
          <w:sz w:val="21"/>
          <w:szCs w:val="21"/>
          <w:lang w:val="en-US" w:eastAsia="es-ES"/>
        </w:rPr>
      </w:pPr>
      <w:r>
        <w:rPr>
          <w:rFonts w:eastAsia="Times New Roman" w:cs="Courier New" w:ascii="Courier New" w:hAnsi="Courier New"/>
          <w:color w:val="000000"/>
          <w:sz w:val="21"/>
          <w:szCs w:val="21"/>
          <w:lang w:val="en-US" w:eastAsia="es-ES"/>
        </w:rPr>
        <w:t>if( access("score.txt", F_OK ) != -1 )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val="en-US" w:eastAsia="es-ES"/>
        </w:rPr>
      </w:pPr>
      <w:r>
        <w:rPr>
          <w:rFonts w:eastAsia="Times New Roman" w:cs="Courier New" w:ascii="Courier New" w:hAnsi="Courier New"/>
          <w:color w:val="000000"/>
          <w:sz w:val="21"/>
          <w:szCs w:val="21"/>
          <w:lang w:val="en-US" w:eastAsia="es-ES"/>
        </w:rPr>
        <w:tab/>
        <w:tab/>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val="en-US" w:eastAsia="es-ES"/>
        </w:rPr>
      </w:pPr>
      <w:r>
        <w:rPr>
          <w:rFonts w:eastAsia="Times New Roman" w:cs="Courier New" w:ascii="Courier New" w:hAnsi="Courier New"/>
          <w:color w:val="000000"/>
          <w:sz w:val="21"/>
          <w:szCs w:val="21"/>
          <w:lang w:val="en-US" w:eastAsia="es-ES"/>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val="en-US" w:eastAsia="es-ES"/>
        </w:rPr>
      </w:pPr>
      <w:r>
        <w:rPr>
          <w:rFonts w:eastAsia="Times New Roman" w:cs="Courier New" w:ascii="Courier New" w:hAnsi="Courier New"/>
          <w:color w:val="000000"/>
          <w:sz w:val="21"/>
          <w:szCs w:val="21"/>
          <w:lang w:val="en-US" w:eastAsia="es-ES"/>
        </w:rPr>
        <w:tab/>
        <w:t xml:space="preserve">      else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center"/>
        <w:rPr>
          <w:rFonts w:ascii="Courier New" w:hAnsi="Courier New" w:eastAsia="Times New Roman" w:cs="Courier New"/>
          <w:color w:val="000000"/>
          <w:sz w:val="21"/>
          <w:szCs w:val="21"/>
          <w:lang w:val="en-US" w:eastAsia="es-ES"/>
        </w:rPr>
      </w:pPr>
      <w:r>
        <w:rPr>
          <w:rFonts w:eastAsia="Times New Roman" w:cs="Courier New" w:ascii="Courier New" w:hAnsi="Courier New"/>
          <w:color w:val="000000"/>
          <w:sz w:val="21"/>
          <w:szCs w:val="21"/>
          <w:lang w:val="en-US" w:eastAsia="es-ES"/>
        </w:rPr>
        <w:t xml:space="preserve">        </w:t>
      </w:r>
      <w:r>
        <w:rPr>
          <w:rFonts w:eastAsia="Times New Roman" w:cs="Courier New" w:ascii="Courier New" w:hAnsi="Courier New"/>
          <w:color w:val="000000"/>
          <w:sz w:val="21"/>
          <w:szCs w:val="21"/>
          <w:lang w:val="en-US" w:eastAsia="es-ES"/>
        </w:rPr>
        <w:t>table_create("score.txt", NCOLS, types);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ES"/>
        </w:rPr>
      </w:pPr>
      <w:r>
        <w:rPr>
          <w:rFonts w:eastAsia="Times New Roman" w:cs="Courier New" w:ascii="Courier New" w:hAnsi="Courier New"/>
          <w:color w:val="000000"/>
          <w:sz w:val="21"/>
          <w:szCs w:val="21"/>
          <w:lang w:val="en-US" w:eastAsia="es-ES"/>
        </w:rPr>
        <w:tab/>
        <w:t xml:space="preserve">      </w:t>
      </w:r>
      <w:r>
        <w:rPr>
          <w:rFonts w:eastAsia="Times New Roman" w:cs="Courier New" w:ascii="Courier New" w:hAnsi="Courier New"/>
          <w:color w:val="000000"/>
          <w:sz w:val="21"/>
          <w:szCs w:val="21"/>
          <w:lang w:eastAsia="es-ES"/>
        </w:rPr>
        <w:t>}</w:t>
      </w:r>
    </w:p>
    <w:p>
      <w:pPr>
        <w:pStyle w:val="Normal"/>
        <w:rPr>
          <w:rFonts w:ascii="Times New Roman" w:hAnsi="Times New Roman" w:cs="Times New Roman"/>
          <w:sz w:val="24"/>
          <w:szCs w:val="24"/>
          <w:lang w:eastAsia="es-ES"/>
        </w:rPr>
      </w:pPr>
      <w:r>
        <w:rPr>
          <w:rFonts w:cs="Times New Roman" w:ascii="Times New Roman" w:hAnsi="Times New Roman"/>
          <w:sz w:val="24"/>
          <w:szCs w:val="24"/>
          <w:lang w:eastAsia="es-ES"/>
        </w:rPr>
      </w:r>
    </w:p>
    <w:p>
      <w:pPr>
        <w:pStyle w:val="Normal"/>
        <w:rPr>
          <w:rFonts w:ascii="Times New Roman" w:hAnsi="Times New Roman" w:cs="Times New Roman"/>
          <w:sz w:val="24"/>
          <w:szCs w:val="24"/>
          <w:lang w:eastAsia="es-ES"/>
        </w:rPr>
      </w:pPr>
      <w:r>
        <w:rPr>
          <w:rFonts w:cs="Times New Roman" w:ascii="Times New Roman" w:hAnsi="Times New Roman"/>
          <w:sz w:val="24"/>
          <w:szCs w:val="24"/>
          <w:lang w:eastAsia="es-ES"/>
        </w:rPr>
        <w:t xml:space="preserve">Esto lo hemos hecho para comprobar si ya existe un fichero de puntuaciones. Si ya existe, entonces directamente se llama a table_open, para seguir añadiendo datos en él, pero si no existiera, llamaríamos primero a table_create para crear el fichero desde cero. </w:t>
      </w:r>
    </w:p>
    <w:p>
      <w:pPr>
        <w:pStyle w:val="Normal"/>
        <w:rPr>
          <w:rFonts w:ascii="Times New Roman" w:hAnsi="Times New Roman" w:cs="Times New Roman"/>
          <w:sz w:val="24"/>
          <w:szCs w:val="24"/>
          <w:lang w:eastAsia="es-ES"/>
        </w:rPr>
      </w:pPr>
      <w:r>
        <w:rPr>
          <w:rFonts w:cs="Times New Roman" w:ascii="Times New Roman" w:hAnsi="Times New Roman"/>
          <w:sz w:val="24"/>
          <w:szCs w:val="24"/>
          <w:lang w:eastAsia="es-ES"/>
        </w:rPr>
        <w:t>Después hemos realizado el segundo programa. En esta ocasión, se recibe una puntuación por línea de comandos y se debe ir recorriendo el fichero de puntuaciones, comparando la tercera columna con el valor recibido y, si es mayor, devolver el resto de datos que se nos especifican en el enunciado, utilizando para ello consultas de odbc que hemos reutilizado también de la práctica anterior.</w:t>
      </w:r>
    </w:p>
    <w:p>
      <w:pPr>
        <w:pStyle w:val="Normal"/>
        <w:rPr/>
      </w:pPr>
      <w:r>
        <w:rPr>
          <w:rFonts w:cs="Times New Roman" w:ascii="Times New Roman" w:hAnsi="Times New Roman"/>
          <w:sz w:val="24"/>
          <w:szCs w:val="24"/>
          <w:lang w:eastAsia="es-ES"/>
        </w:rPr>
        <w:t xml:space="preserve">Para probar los programas, hemos introducido primero una puntuación de 100 </w:t>
      </w:r>
      <w:r>
        <w:rPr>
          <w:rFonts w:cs="Times New Roman" w:ascii="Times New Roman" w:hAnsi="Times New Roman"/>
          <w:sz w:val="24"/>
          <w:szCs w:val="24"/>
          <w:lang w:eastAsia="es-ES"/>
        </w:rPr>
        <w:t xml:space="preserve">y un comentario </w:t>
      </w:r>
      <w:r>
        <w:rPr>
          <w:rFonts w:cs="Times New Roman" w:ascii="Times New Roman" w:hAnsi="Times New Roman"/>
          <w:sz w:val="24"/>
          <w:szCs w:val="24"/>
          <w:lang w:eastAsia="es-ES"/>
        </w:rPr>
        <w:t xml:space="preserve">para el usuario furilo, y después hemos llamado al programa de sugerir para una puntuación mayor de 40, </w:t>
      </w:r>
      <w:r>
        <w:rPr>
          <w:rFonts w:cs="Times New Roman" w:ascii="Times New Roman" w:hAnsi="Times New Roman"/>
          <w:sz w:val="24"/>
          <w:szCs w:val="24"/>
          <w:lang w:eastAsia="es-ES"/>
        </w:rPr>
        <w:t>obteniendo los resultados esperados</w:t>
      </w:r>
      <w:r>
        <w:rPr>
          <w:rFonts w:cs="Times New Roman" w:ascii="Times New Roman" w:hAnsi="Times New Roman"/>
          <w:sz w:val="24"/>
          <w:szCs w:val="24"/>
          <w:lang w:eastAsia="es-ES"/>
        </w:rPr>
        <w:t xml:space="preserve">. En el fichero salida.txt se adjunta la salida completa de la ejecución de la imagen.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lang w:eastAsia="es-ES"/>
        </w:rPr>
      </w:pPr>
      <w:r>
        <w:rPr>
          <w:rFonts w:cs="Times New Roman" w:ascii="Times New Roman" w:hAnsi="Times New Roman"/>
          <w:sz w:val="24"/>
          <w:szCs w:val="24"/>
          <w:lang w:eastAsia="es-ES"/>
        </w:rPr>
      </w:r>
    </w:p>
    <w:p>
      <w:pPr>
        <w:pStyle w:val="Normal"/>
        <w:jc w:val="center"/>
        <w:rPr>
          <w:rFonts w:ascii="Times New Roman" w:hAnsi="Times New Roman" w:cs="Times New Roman"/>
          <w:sz w:val="24"/>
          <w:szCs w:val="24"/>
        </w:rPr>
      </w:pPr>
      <w:r>
        <w:rPr/>
        <w:drawing>
          <wp:inline distT="0" distB="9525" distL="0" distR="0">
            <wp:extent cx="5200650" cy="3571875"/>
            <wp:effectExtent l="0" t="0" r="0" b="0"/>
            <wp:docPr id="3" name="Imagen 10" descr="C:\Users\albar\Downloads\ejecucion_sug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0" descr="C:\Users\albar\Downloads\ejecucion_suggest.png"/>
                    <pic:cNvPicPr>
                      <a:picLocks noChangeAspect="1" noChangeArrowheads="1"/>
                    </pic:cNvPicPr>
                  </pic:nvPicPr>
                  <pic:blipFill>
                    <a:blip r:embed="rId4"/>
                    <a:srcRect l="3537" t="17218" r="0" b="0"/>
                    <a:stretch>
                      <a:fillRect/>
                    </a:stretch>
                  </pic:blipFill>
                  <pic:spPr bwMode="auto">
                    <a:xfrm>
                      <a:off x="0" y="0"/>
                      <a:ext cx="5200650" cy="3571875"/>
                    </a:xfrm>
                    <a:prstGeom prst="rect">
                      <a:avLst/>
                    </a:prstGeom>
                  </pic:spPr>
                </pic:pic>
              </a:graphicData>
            </a:graphic>
          </wp:inline>
        </w:drawing>
      </w:r>
    </w:p>
    <w:p>
      <w:pPr>
        <w:pStyle w:val="Normal"/>
        <w:rPr/>
      </w:pPr>
      <w:r>
        <w:rPr/>
      </w:r>
    </w:p>
    <w:p>
      <w:pPr>
        <w:pStyle w:val="Encabezado1"/>
        <w:jc w:val="center"/>
        <w:rPr>
          <w:sz w:val="24"/>
          <w:szCs w:val="24"/>
        </w:rPr>
      </w:pPr>
      <w:bookmarkStart w:id="4" w:name="_Toc531884920"/>
      <w:bookmarkEnd w:id="4"/>
      <w:r>
        <w:rPr>
          <w:sz w:val="24"/>
          <w:szCs w:val="24"/>
        </w:rPr>
        <w:t>Parte 3: índices en ficheros binarios</w:t>
      </w:r>
    </w:p>
    <w:p>
      <w:pPr>
        <w:pStyle w:val="Normal"/>
        <w:rPr/>
      </w:pPr>
      <w:r>
        <w:rPr>
          <w:rFonts w:cs="Times New Roman" w:ascii="Times New Roman" w:hAnsi="Times New Roman"/>
          <w:sz w:val="24"/>
          <w:szCs w:val="24"/>
        </w:rPr>
        <w:t xml:space="preserve">Esta última parte nos ha resultado especialmente complicada. Debíamos implementar un índice y guardarlo en fichero para su posterior utilización. A la hora de manejarlo, se debía cargar en memoria para optimizar estas operaciones. </w:t>
      </w:r>
    </w:p>
    <w:p>
      <w:pPr>
        <w:pStyle w:val="Normal"/>
        <w:rPr/>
      </w:pPr>
      <w:r>
        <w:rPr>
          <w:rFonts w:cs="Times New Roman" w:ascii="Times New Roman" w:hAnsi="Times New Roman"/>
          <w:sz w:val="24"/>
          <w:szCs w:val="24"/>
        </w:rPr>
        <w:t xml:space="preserve">Hemos implementado la función index_get de una forma diferente a la que se nos propone, para adaptarla a nuestra implementación del programa. Hemos decidido que el puntero nposs almacena la posición del array en la que se encuentra la clave que buscamos, o -1 si no se encuentra. Para buscar la clave hemos implementado una función de búsqueda binaria. Esta implementación la hemos hecho así para facilitar la implementación de index_put, de la que hablaremos a continuación. </w:t>
      </w:r>
    </w:p>
    <w:p>
      <w:pPr>
        <w:pStyle w:val="Normal"/>
        <w:rPr/>
      </w:pPr>
      <w:r>
        <w:rPr>
          <w:rFonts w:cs="Times New Roman" w:ascii="Times New Roman" w:hAnsi="Times New Roman"/>
          <w:sz w:val="24"/>
          <w:szCs w:val="24"/>
        </w:rPr>
        <w:t xml:space="preserve">La función de inserción en el índice ha sido la más complicada. </w:t>
      </w:r>
    </w:p>
    <w:p>
      <w:pPr>
        <w:pStyle w:val="Normal"/>
        <w:rPr>
          <w:rFonts w:ascii="Times New Roman" w:hAnsi="Times New Roman" w:cs="Times New Roman"/>
          <w:sz w:val="24"/>
          <w:szCs w:val="24"/>
        </w:rPr>
      </w:pPr>
      <w:r>
        <w:rPr/>
      </w:r>
    </w:p>
    <w:p>
      <w:pPr>
        <w:pStyle w:val="Normal"/>
        <w:rPr/>
      </w:pPr>
      <w:r>
        <w:rPr>
          <w:rFonts w:cs="Times New Roman" w:ascii="Times New Roman" w:hAnsi="Times New Roman"/>
          <w:sz w:val="24"/>
          <w:szCs w:val="24"/>
        </w:rPr>
        <w:t xml:space="preserve">Finalmente hemos modificado los programas del apartado anterior, score y suggest, para que trabajen con índices.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Encabezado1"/>
        <w:jc w:val="center"/>
        <w:rPr>
          <w:sz w:val="24"/>
          <w:szCs w:val="24"/>
        </w:rPr>
      </w:pPr>
      <w:bookmarkStart w:id="5" w:name="_Toc531884921"/>
      <w:bookmarkEnd w:id="5"/>
      <w:r>
        <w:rPr>
          <w:sz w:val="24"/>
          <w:szCs w:val="24"/>
        </w:rPr>
        <w:t>Conclusión</w:t>
      </w:r>
    </w:p>
    <w:p>
      <w:pPr>
        <w:pStyle w:val="Normal"/>
        <w:widowControl/>
        <w:bidi w:val="0"/>
        <w:spacing w:lineRule="auto" w:line="259" w:before="0" w:after="160"/>
        <w:jc w:val="left"/>
        <w:rPr/>
      </w:pPr>
      <w:r>
        <w:rPr>
          <w:rFonts w:cs="Times New Roman" w:ascii="Times New Roman" w:hAnsi="Times New Roman"/>
          <w:sz w:val="24"/>
          <w:szCs w:val="24"/>
        </w:rPr>
        <w:t xml:space="preserve">Como conclusión, creemos que ha sido una práctica útil para consolidar los conocimientos adquiridos en teoría y finalizar el curso con un alto nivel de conocimientos sobre bases de datos y su persistencia en ficheros binarios. </w:t>
      </w:r>
      <w:r>
        <w:rPr>
          <w:rFonts w:cs="Times New Roman" w:ascii="Times New Roman" w:hAnsi="Times New Roman"/>
          <w:sz w:val="24"/>
          <w:szCs w:val="24"/>
        </w:rPr>
        <w:t xml:space="preserve">Además, hemos aprendido bastante sobre índices, un tema que en teoría se ha visto bastante por encima, y cuando uno se enfrenta a ello en la práctica es bastante más complicado. Nos ha parecido una práctica interesante y con la que hemos mejorado bastante. </w:t>
      </w:r>
    </w:p>
    <w:sectPr>
      <w:headerReference w:type="default" r:id="rId5"/>
      <w:footerReference w:type="default" r:id="rId6"/>
      <w:type w:val="nextPage"/>
      <w:pgSz w:w="11906" w:h="16838"/>
      <w:pgMar w:left="1701" w:right="1701" w:header="708" w:top="1417" w:footer="708"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swiss"/>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center"/>
      <w:rPr/>
    </w:pPr>
    <w:r>
      <w:rPr/>
    </w:r>
  </w:p>
  <w:p>
    <w:pPr>
      <w:pStyle w:val="Piedepgina"/>
      <w:rPr/>
    </w:pPr>
    <w:r>
      <w:rPr/>
      <w:t>Estructuras de datos –Práctica 3</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12843461"/>
    </w:sdtPr>
    <w:sdtContent>
      <w:p>
        <w:pPr>
          <w:pStyle w:val="Encabezamiento"/>
          <w:jc w:val="right"/>
          <w:rPr/>
        </w:pPr>
        <w:r>
          <w:rPr/>
          <w:fldChar w:fldCharType="begin"/>
        </w:r>
        <w:r>
          <w:instrText> PAGE </w:instrText>
        </w:r>
        <w:r>
          <w:fldChar w:fldCharType="separate"/>
        </w:r>
        <w:r>
          <w:t>6</w:t>
        </w:r>
        <w:r>
          <w:fldChar w:fldCharType="end"/>
        </w:r>
      </w:p>
    </w:sdtContent>
  </w:sdt>
  <w:p>
    <w:pPr>
      <w:pStyle w:val="Encabezamiento"/>
      <w:rPr/>
    </w:pPr>
    <w:r>
      <w:rPr/>
    </w:r>
  </w:p>
</w:hdr>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f531f"/>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s-ES" w:eastAsia="en-US" w:bidi="ar-SA"/>
    </w:rPr>
  </w:style>
  <w:style w:type="paragraph" w:styleId="Encabezado1">
    <w:name w:val="Heading 1"/>
    <w:basedOn w:val="Normal"/>
    <w:link w:val="Ttulo1Car"/>
    <w:uiPriority w:val="9"/>
    <w:qFormat/>
    <w:rsid w:val="001f531f"/>
    <w:pPr>
      <w:spacing w:lineRule="auto" w:line="240" w:beforeAutospacing="1" w:afterAutospacing="1"/>
      <w:outlineLvl w:val="0"/>
    </w:pPr>
    <w:rPr>
      <w:rFonts w:ascii="Times New Roman" w:hAnsi="Times New Roman" w:eastAsia="Times New Roman" w:cs="Times New Roman"/>
      <w:b/>
      <w:bCs/>
      <w:sz w:val="48"/>
      <w:szCs w:val="48"/>
      <w:lang w:eastAsia="es-ES"/>
    </w:rPr>
  </w:style>
  <w:style w:type="paragraph" w:styleId="Encabezado2">
    <w:name w:val="Heading 2"/>
    <w:basedOn w:val="Normal"/>
    <w:next w:val="Normal"/>
    <w:link w:val="Ttulo2Car"/>
    <w:uiPriority w:val="9"/>
    <w:unhideWhenUsed/>
    <w:qFormat/>
    <w:rsid w:val="001f531f"/>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uiPriority w:val="9"/>
    <w:qFormat/>
    <w:rsid w:val="001f531f"/>
    <w:rPr>
      <w:rFonts w:ascii="Times New Roman" w:hAnsi="Times New Roman" w:eastAsia="Times New Roman" w:cs="Times New Roman"/>
      <w:b/>
      <w:bCs/>
      <w:sz w:val="48"/>
      <w:szCs w:val="48"/>
      <w:lang w:eastAsia="es-ES"/>
    </w:rPr>
  </w:style>
  <w:style w:type="character" w:styleId="Ttulo2Car" w:customStyle="1">
    <w:name w:val="Título 2 Car"/>
    <w:basedOn w:val="DefaultParagraphFont"/>
    <w:link w:val="Ttulo2"/>
    <w:uiPriority w:val="9"/>
    <w:qFormat/>
    <w:rsid w:val="001f531f"/>
    <w:rPr>
      <w:rFonts w:ascii="Calibri Light" w:hAnsi="Calibri Light" w:eastAsia="" w:cs="" w:asciiTheme="majorHAnsi" w:cstheme="majorBidi" w:eastAsiaTheme="majorEastAsia" w:hAnsiTheme="majorHAnsi"/>
      <w:color w:val="2E74B5" w:themeColor="accent1" w:themeShade="bf"/>
      <w:sz w:val="26"/>
      <w:szCs w:val="26"/>
    </w:rPr>
  </w:style>
  <w:style w:type="character" w:styleId="EnlacedeInternet">
    <w:name w:val="Enlace de Internet"/>
    <w:basedOn w:val="DefaultParagraphFont"/>
    <w:uiPriority w:val="99"/>
    <w:unhideWhenUsed/>
    <w:rsid w:val="001f531f"/>
    <w:rPr>
      <w:color w:val="0000FF"/>
      <w:u w:val="single"/>
    </w:rPr>
  </w:style>
  <w:style w:type="character" w:styleId="EncabezadoCar" w:customStyle="1">
    <w:name w:val="Encabezado Car"/>
    <w:basedOn w:val="DefaultParagraphFont"/>
    <w:link w:val="Encabezado"/>
    <w:uiPriority w:val="99"/>
    <w:qFormat/>
    <w:rsid w:val="003e4c01"/>
    <w:rPr/>
  </w:style>
  <w:style w:type="character" w:styleId="PiedepginaCar" w:customStyle="1">
    <w:name w:val="Pie de página Car"/>
    <w:basedOn w:val="DefaultParagraphFont"/>
    <w:link w:val="Piedepgina"/>
    <w:uiPriority w:val="99"/>
    <w:qFormat/>
    <w:rsid w:val="003e4c01"/>
    <w:rPr/>
  </w:style>
  <w:style w:type="character" w:styleId="HTMLconformatoprevioCar" w:customStyle="1">
    <w:name w:val="HTML con formato previo Car"/>
    <w:basedOn w:val="DefaultParagraphFont"/>
    <w:link w:val="HTMLconformatoprevio"/>
    <w:uiPriority w:val="99"/>
    <w:semiHidden/>
    <w:qFormat/>
    <w:rsid w:val="00180f5c"/>
    <w:rPr>
      <w:rFonts w:ascii="Courier New" w:hAnsi="Courier New" w:eastAsia="Times New Roman" w:cs="Courier New"/>
      <w:sz w:val="20"/>
      <w:szCs w:val="20"/>
      <w:lang w:eastAsia="es-ES"/>
    </w:rPr>
  </w:style>
  <w:style w:type="character" w:styleId="Enlacedelndice">
    <w:name w:val="Enlace del índice"/>
    <w:qFormat/>
    <w:rPr/>
  </w:style>
  <w:style w:type="paragraph" w:styleId="Encabezado">
    <w:name w:val="Encabezado"/>
    <w:basedOn w:val="Normal"/>
    <w:next w:val="Cuerpodetexto"/>
    <w:qFormat/>
    <w:pPr>
      <w:keepNext/>
      <w:spacing w:before="240" w:after="120"/>
    </w:pPr>
    <w:rPr>
      <w:rFonts w:ascii="Liberation Sans" w:hAnsi="Liberation Sans" w:eastAsia="Noto Sans CJK SC Regular" w:cs="FreeSans"/>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TOCHeading">
    <w:name w:val="TOC Heading"/>
    <w:basedOn w:val="Encabezado1"/>
    <w:next w:val="Normal"/>
    <w:uiPriority w:val="39"/>
    <w:unhideWhenUsed/>
    <w:qFormat/>
    <w:rsid w:val="001f531f"/>
    <w:pPr>
      <w:keepNext/>
      <w:keepLines/>
      <w:spacing w:lineRule="auto" w:line="259" w:beforeAutospacing="0" w:before="240" w:afterAutospacing="0" w:after="0"/>
    </w:pPr>
    <w:rPr>
      <w:rFonts w:ascii="Calibri Light" w:hAnsi="Calibri Light" w:eastAsia="" w:cs="" w:asciiTheme="majorHAnsi" w:cstheme="majorBidi" w:eastAsiaTheme="majorEastAsia" w:hAnsiTheme="majorHAnsi"/>
      <w:b w:val="false"/>
      <w:bCs w:val="false"/>
      <w:color w:val="2E74B5" w:themeColor="accent1" w:themeShade="bf"/>
      <w:sz w:val="32"/>
      <w:szCs w:val="32"/>
    </w:rPr>
  </w:style>
  <w:style w:type="paragraph" w:styleId="Sumario1">
    <w:name w:val="TOC 1"/>
    <w:basedOn w:val="Normal"/>
    <w:next w:val="Normal"/>
    <w:autoRedefine/>
    <w:uiPriority w:val="39"/>
    <w:unhideWhenUsed/>
    <w:rsid w:val="001f531f"/>
    <w:pPr>
      <w:spacing w:before="0" w:after="100"/>
    </w:pPr>
    <w:rPr/>
  </w:style>
  <w:style w:type="paragraph" w:styleId="Sumario2">
    <w:name w:val="TOC 2"/>
    <w:basedOn w:val="Normal"/>
    <w:next w:val="Normal"/>
    <w:autoRedefine/>
    <w:uiPriority w:val="39"/>
    <w:unhideWhenUsed/>
    <w:rsid w:val="001f531f"/>
    <w:pPr>
      <w:spacing w:before="0" w:after="100"/>
      <w:ind w:left="220" w:hanging="0"/>
    </w:pPr>
    <w:rPr/>
  </w:style>
  <w:style w:type="paragraph" w:styleId="Encabezamiento">
    <w:name w:val="Header"/>
    <w:basedOn w:val="Normal"/>
    <w:link w:val="EncabezadoCar"/>
    <w:uiPriority w:val="99"/>
    <w:unhideWhenUsed/>
    <w:rsid w:val="003e4c01"/>
    <w:pPr>
      <w:tabs>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3e4c01"/>
    <w:pPr>
      <w:tabs>
        <w:tab w:val="center" w:pos="4252" w:leader="none"/>
        <w:tab w:val="right" w:pos="8504" w:leader="none"/>
      </w:tabs>
      <w:spacing w:lineRule="auto" w:line="240" w:before="0" w:after="0"/>
    </w:pPr>
    <w:rPr/>
  </w:style>
  <w:style w:type="paragraph" w:styleId="HTMLPreformatted">
    <w:name w:val="HTML Preformatted"/>
    <w:basedOn w:val="Normal"/>
    <w:link w:val="HTMLconformatoprevioCar"/>
    <w:uiPriority w:val="99"/>
    <w:semiHidden/>
    <w:unhideWhenUsed/>
    <w:qFormat/>
    <w:rsid w:val="00180f5c"/>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s-ES"/>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39"/>
    <w:rsid w:val="0096124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BBD2A-627E-4DD1-A715-5AB9B19A5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1236</TotalTime>
  <Application>LibreOffice/5.1.6.2$Linux_X86_64 LibreOffice_project/10m0$Build-2</Application>
  <Pages>6</Pages>
  <Words>1117</Words>
  <Characters>5712</Characters>
  <CharactersWithSpaces>6841</CharactersWithSpaces>
  <Paragraphs>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2018-10-09T18:18:00Z</dcterms:created>
  <dc:creator>Alba Ramos</dc:creator>
  <dc:description/>
  <dc:language>es-ES</dc:language>
  <cp:lastModifiedBy/>
  <cp:lastPrinted>2018-12-02T14:23:00Z</cp:lastPrinted>
  <dcterms:modified xsi:type="dcterms:W3CDTF">2018-12-16T20:44:09Z</dcterms:modified>
  <cp:revision>155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