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1E2" w14:textId="77777777" w:rsidR="00D06FF3" w:rsidRDefault="00D06FF3" w:rsidP="00D06FF3">
      <w:pPr>
        <w:spacing w:line="480" w:lineRule="auto"/>
      </w:pPr>
      <w:r>
        <w:t>Z Number: 23226341</w:t>
      </w:r>
    </w:p>
    <w:p w14:paraId="4B96F120" w14:textId="77777777" w:rsidR="00D06FF3" w:rsidRDefault="00D06FF3" w:rsidP="00D06FF3">
      <w:pPr>
        <w:spacing w:line="480" w:lineRule="auto"/>
      </w:pPr>
      <w:r>
        <w:t>Name: Carlos Gross-Martinez</w:t>
      </w:r>
    </w:p>
    <w:p w14:paraId="78AD310A" w14:textId="77777777" w:rsidR="00D06FF3" w:rsidRDefault="00D06FF3" w:rsidP="00D06FF3">
      <w:pPr>
        <w:spacing w:line="480" w:lineRule="auto"/>
      </w:pPr>
      <w:r>
        <w:t xml:space="preserve">Professor: </w:t>
      </w:r>
      <w:r w:rsidRPr="00E134A3">
        <w:t>Dr.</w:t>
      </w:r>
      <w:r>
        <w:t xml:space="preserve"> </w:t>
      </w:r>
      <w:r w:rsidRPr="00E134A3">
        <w:t>Taghi M</w:t>
      </w:r>
      <w:r>
        <w:t xml:space="preserve">. </w:t>
      </w:r>
      <w:r w:rsidRPr="00E134A3">
        <w:t>Khoshgoftaar</w:t>
      </w:r>
    </w:p>
    <w:p w14:paraId="273F335D" w14:textId="77777777" w:rsidR="00D06FF3" w:rsidRDefault="00D06FF3" w:rsidP="00D06FF3">
      <w:pPr>
        <w:spacing w:line="480" w:lineRule="auto"/>
      </w:pPr>
      <w:r>
        <w:t>Course: CAP6778 – Advanced Data Mining &amp; Machine Learning</w:t>
      </w:r>
    </w:p>
    <w:p w14:paraId="3EA22B76" w14:textId="744424C3" w:rsidR="00D06FF3" w:rsidRDefault="00D06FF3" w:rsidP="00D06FF3">
      <w:pPr>
        <w:spacing w:line="480" w:lineRule="auto"/>
      </w:pPr>
      <w:r>
        <w:t>Assignment</w:t>
      </w:r>
      <w:r w:rsidR="000D7908">
        <w:t xml:space="preserve"> </w:t>
      </w:r>
      <w:r w:rsidR="00911C64">
        <w:t>5</w:t>
      </w:r>
      <w:r>
        <w:t xml:space="preserve">: </w:t>
      </w:r>
      <w:r w:rsidR="00911C64">
        <w:t>Random Under</w:t>
      </w:r>
      <w:r w:rsidR="00093819">
        <w:t>-</w:t>
      </w:r>
      <w:r w:rsidR="00911C64">
        <w:t>sampling</w:t>
      </w:r>
    </w:p>
    <w:p w14:paraId="4675BC37" w14:textId="25F72815" w:rsidR="00695B8C" w:rsidRPr="0039677E" w:rsidRDefault="00695B8C" w:rsidP="00695B8C">
      <w:pPr>
        <w:spacing w:line="480" w:lineRule="auto"/>
        <w:jc w:val="center"/>
        <w:rPr>
          <w:u w:val="single"/>
        </w:rPr>
      </w:pPr>
      <w:r w:rsidRPr="0039677E">
        <w:rPr>
          <w:u w:val="single"/>
        </w:rPr>
        <w:t xml:space="preserve">Dataset </w:t>
      </w:r>
      <w:r w:rsidR="009549B0">
        <w:rPr>
          <w:u w:val="single"/>
        </w:rPr>
        <w:t>Analysis</w:t>
      </w:r>
    </w:p>
    <w:p w14:paraId="10601883" w14:textId="1115F2BB" w:rsidR="00695B8C" w:rsidRDefault="00695B8C" w:rsidP="00695B8C">
      <w:pPr>
        <w:spacing w:line="480" w:lineRule="auto"/>
        <w:rPr>
          <w:rFonts w:eastAsiaTheme="minorEastAsia"/>
        </w:rPr>
      </w:pPr>
      <w:r>
        <w:tab/>
        <w:t xml:space="preserve">The dataset </w:t>
      </w:r>
      <w:r w:rsidR="005607B3">
        <w:t>used</w:t>
      </w:r>
      <w:r>
        <w:t xml:space="preserve"> in this assignment consisted</w:t>
      </w:r>
      <w:r w:rsidR="005607B3">
        <w:t xml:space="preserve"> of</w:t>
      </w:r>
      <w:r>
        <w:t xml:space="preserve"> 95 instance</w:t>
      </w:r>
      <w:r w:rsidR="005607B3">
        <w:t>s/</w:t>
      </w:r>
      <w:r>
        <w:t xml:space="preserve">samples and 4027 attributes. From the 4027 attributes 4026 were input attributes to the model while 1 attribute was the class label. Furthermore, out of the 95 samples provided in the dataset, 23 were from the minority class labeled </w:t>
      </w:r>
      <w:r w:rsidR="00904B04">
        <w:t>“</w:t>
      </w:r>
      <w:r>
        <w:t>ACL</w:t>
      </w:r>
      <w:r w:rsidR="00904B04">
        <w:t>”</w:t>
      </w:r>
      <w:r>
        <w:t xml:space="preserve"> while 72 were from the majority class labeled</w:t>
      </w:r>
      <w:r w:rsidR="00904B04">
        <w:t xml:space="preserve"> “</w:t>
      </w:r>
      <w:r>
        <w:t>nonACL</w:t>
      </w:r>
      <w:r w:rsidR="00904B04">
        <w:t>”</w:t>
      </w:r>
      <w:r>
        <w:t xml:space="preserve">. </w:t>
      </w:r>
      <w:r w:rsidR="00904B04">
        <w:t>With this information, it can be noted that percentage wise</w:t>
      </w:r>
      <w:r w:rsidR="005607B3">
        <w:t>,</w:t>
      </w:r>
      <w:r w:rsidR="00904B04">
        <w:t xml:space="preserve"> the minority class represents  </w:t>
      </w:r>
      <m:oMath>
        <m:f>
          <m:fPr>
            <m:ctrlPr>
              <w:rPr>
                <w:rFonts w:ascii="Cambria Math" w:hAnsi="Cambria Math"/>
                <w:i/>
              </w:rPr>
            </m:ctrlPr>
          </m:fPr>
          <m:num>
            <m:r>
              <w:rPr>
                <w:rFonts w:ascii="Cambria Math" w:hAnsi="Cambria Math"/>
              </w:rPr>
              <m:t>23</m:t>
            </m:r>
          </m:num>
          <m:den>
            <m:r>
              <w:rPr>
                <w:rFonts w:ascii="Cambria Math" w:hAnsi="Cambria Math"/>
              </w:rPr>
              <m:t>95</m:t>
            </m:r>
          </m:den>
        </m:f>
        <m:r>
          <w:rPr>
            <w:rFonts w:ascii="Cambria Math" w:hAnsi="Cambria Math"/>
          </w:rPr>
          <m:t>*100=24.2%</m:t>
        </m:r>
      </m:oMath>
      <w:r w:rsidR="00904B04">
        <w:rPr>
          <w:rFonts w:eastAsiaTheme="minorEastAsia"/>
        </w:rPr>
        <w:t xml:space="preserve"> of the full dataset, while the majority class represents </w:t>
      </w:r>
      <m:oMath>
        <m:f>
          <m:fPr>
            <m:ctrlPr>
              <w:rPr>
                <w:rFonts w:ascii="Cambria Math" w:hAnsi="Cambria Math"/>
                <w:i/>
              </w:rPr>
            </m:ctrlPr>
          </m:fPr>
          <m:num>
            <m:r>
              <w:rPr>
                <w:rFonts w:ascii="Cambria Math" w:hAnsi="Cambria Math"/>
              </w:rPr>
              <m:t>72</m:t>
            </m:r>
          </m:num>
          <m:den>
            <m:r>
              <w:rPr>
                <w:rFonts w:ascii="Cambria Math" w:hAnsi="Cambria Math"/>
              </w:rPr>
              <m:t>95</m:t>
            </m:r>
          </m:den>
        </m:f>
        <m:r>
          <w:rPr>
            <w:rFonts w:ascii="Cambria Math" w:hAnsi="Cambria Math"/>
          </w:rPr>
          <m:t>*100=75.8%</m:t>
        </m:r>
      </m:oMath>
      <w:r w:rsidR="00904B04">
        <w:rPr>
          <w:rFonts w:eastAsiaTheme="minorEastAsia"/>
        </w:rPr>
        <w:t xml:space="preserve"> of the full dataset. With this data distribution in mind is important to note that the data set contains contain high dimensionality due to the high number of attributes serving as an input as well as class imbalance, as the data contains a great number of samples for the secondary class “</w:t>
      </w:r>
      <w:r w:rsidR="003C31D4">
        <w:rPr>
          <w:rFonts w:eastAsiaTheme="minorEastAsia"/>
        </w:rPr>
        <w:t>non</w:t>
      </w:r>
      <w:r w:rsidR="00904B04">
        <w:rPr>
          <w:rFonts w:eastAsiaTheme="minorEastAsia"/>
        </w:rPr>
        <w:t xml:space="preserve">ACL” while containing a smaller number of samples for the primary class “ACL”. </w:t>
      </w:r>
      <w:r w:rsidR="00E819E2">
        <w:rPr>
          <w:rFonts w:eastAsiaTheme="minorEastAsia"/>
        </w:rPr>
        <w:t>Therefore, the class imbalance ratio of the dataset can be determined to be 76:24 where 76% reflects the majority class while 24% reflects the minority class.</w:t>
      </w:r>
    </w:p>
    <w:p w14:paraId="733A9531" w14:textId="3ED8ABF3" w:rsidR="000E2344" w:rsidRDefault="000E2344" w:rsidP="000E2344">
      <w:pPr>
        <w:spacing w:line="480" w:lineRule="auto"/>
        <w:jc w:val="center"/>
        <w:rPr>
          <w:rFonts w:eastAsiaTheme="minorEastAsia"/>
          <w:u w:val="single"/>
        </w:rPr>
      </w:pPr>
      <w:r w:rsidRPr="005607B3">
        <w:rPr>
          <w:rFonts w:eastAsiaTheme="minorEastAsia"/>
          <w:u w:val="single"/>
        </w:rPr>
        <w:t xml:space="preserve">Part 1: </w:t>
      </w:r>
      <w:r w:rsidR="00093819">
        <w:rPr>
          <w:rFonts w:eastAsiaTheme="minorEastAsia"/>
          <w:u w:val="single"/>
        </w:rPr>
        <w:t>Preliminary</w:t>
      </w:r>
      <w:r w:rsidR="00833A7B">
        <w:rPr>
          <w:rFonts w:eastAsiaTheme="minorEastAsia"/>
          <w:u w:val="single"/>
        </w:rPr>
        <w:t xml:space="preserve"> Classification</w:t>
      </w:r>
    </w:p>
    <w:p w14:paraId="297A7855" w14:textId="19E824BF" w:rsidR="000E2344" w:rsidRDefault="000E2344" w:rsidP="000E2344">
      <w:pPr>
        <w:spacing w:line="480" w:lineRule="auto"/>
        <w:rPr>
          <w:rFonts w:eastAsiaTheme="minorEastAsia"/>
        </w:rPr>
      </w:pPr>
      <w:r>
        <w:rPr>
          <w:rFonts w:eastAsiaTheme="minorEastAsia"/>
        </w:rPr>
        <w:tab/>
        <w:t>In this segment of the assignment two classification models are trained using the full dataset described above.</w:t>
      </w:r>
      <w:r w:rsidR="00910A83">
        <w:rPr>
          <w:rFonts w:eastAsiaTheme="minorEastAsia"/>
        </w:rPr>
        <w:t xml:space="preserve"> </w:t>
      </w:r>
      <w:r>
        <w:rPr>
          <w:rFonts w:eastAsiaTheme="minorEastAsia"/>
        </w:rPr>
        <w:t xml:space="preserve">The algorithms used to build the classifiers include the Naïve Bayes and 5-Nearest Neighbor. Once these two models are built </w:t>
      </w:r>
      <w:r w:rsidR="00833A7B">
        <w:rPr>
          <w:rFonts w:eastAsiaTheme="minorEastAsia"/>
        </w:rPr>
        <w:t>with the full dataset,</w:t>
      </w:r>
      <w:r w:rsidR="004E7A42">
        <w:rPr>
          <w:rFonts w:eastAsiaTheme="minorEastAsia"/>
        </w:rPr>
        <w:t xml:space="preserve"> </w:t>
      </w:r>
      <w:r>
        <w:rPr>
          <w:rFonts w:eastAsiaTheme="minorEastAsia"/>
        </w:rPr>
        <w:t>an evaluation of their result</w:t>
      </w:r>
      <w:r w:rsidR="00833A7B">
        <w:rPr>
          <w:rFonts w:eastAsiaTheme="minorEastAsia"/>
        </w:rPr>
        <w:t>s</w:t>
      </w:r>
      <w:r>
        <w:rPr>
          <w:rFonts w:eastAsiaTheme="minorEastAsia"/>
        </w:rPr>
        <w:t xml:space="preserve"> will be </w:t>
      </w:r>
      <w:r>
        <w:rPr>
          <w:rFonts w:eastAsiaTheme="minorEastAsia"/>
        </w:rPr>
        <w:lastRenderedPageBreak/>
        <w:t>conducted with emphasis on the false positive rate, false negative rate, and area under ROC curve performance metrics.</w:t>
      </w:r>
      <w:r w:rsidR="00833A7B">
        <w:rPr>
          <w:rFonts w:eastAsiaTheme="minorEastAsia"/>
        </w:rPr>
        <w:t xml:space="preserve"> The evaluation will be conducted Individually for each model, and then, both models will be compared.</w:t>
      </w:r>
      <w:r>
        <w:rPr>
          <w:rFonts w:eastAsiaTheme="minorEastAsia"/>
        </w:rPr>
        <w:t xml:space="preserve"> It is important to note that the only change from the default setting of the models will be conducted in the KNN algorithm where the K value will be updated to 5 in the Weka tool as directed in the assignment. All other settings from both classifiers will remain the defaults. Additionally, the number of folds for cross validation will be set up to 10. </w:t>
      </w:r>
      <w:r w:rsidR="00833A7B">
        <w:rPr>
          <w:rFonts w:eastAsiaTheme="minorEastAsia"/>
        </w:rPr>
        <w:t xml:space="preserve">Once </w:t>
      </w:r>
      <w:r w:rsidR="00972810">
        <w:rPr>
          <w:rFonts w:eastAsiaTheme="minorEastAsia"/>
        </w:rPr>
        <w:t xml:space="preserve">Finally, the results from both classifiers will be compared. </w:t>
      </w:r>
    </w:p>
    <w:p w14:paraId="1C25F192" w14:textId="5630BFEB" w:rsidR="0013399A" w:rsidRPr="0013399A" w:rsidRDefault="0013399A" w:rsidP="000E2344">
      <w:pPr>
        <w:spacing w:line="480" w:lineRule="auto"/>
        <w:rPr>
          <w:rFonts w:eastAsiaTheme="minorEastAsia"/>
          <w:b/>
          <w:bCs/>
          <w:i/>
          <w:iCs/>
          <w:u w:val="single"/>
        </w:rPr>
      </w:pPr>
      <w:r w:rsidRPr="0013399A">
        <w:rPr>
          <w:rFonts w:eastAsiaTheme="minorEastAsia"/>
          <w:b/>
          <w:bCs/>
          <w:i/>
          <w:iCs/>
          <w:u w:val="single"/>
        </w:rPr>
        <w:t>Naïve Bayes Full Dataset Training Results:</w:t>
      </w:r>
    </w:p>
    <w:p w14:paraId="5A670E59" w14:textId="5783E1CA" w:rsidR="000E2344" w:rsidRDefault="00146ED2" w:rsidP="000E2344">
      <w:pPr>
        <w:spacing w:after="0" w:line="240" w:lineRule="auto"/>
        <w:jc w:val="center"/>
        <w:rPr>
          <w:rFonts w:eastAsiaTheme="minorEastAsia"/>
        </w:rPr>
      </w:pPr>
      <w:r>
        <w:rPr>
          <w:noProof/>
        </w:rPr>
        <w:drawing>
          <wp:inline distT="0" distB="0" distL="0" distR="0" wp14:anchorId="7979DE9E" wp14:editId="0DD939BA">
            <wp:extent cx="5891249" cy="1981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1524" cy="2052572"/>
                    </a:xfrm>
                    <a:prstGeom prst="rect">
                      <a:avLst/>
                    </a:prstGeom>
                  </pic:spPr>
                </pic:pic>
              </a:graphicData>
            </a:graphic>
          </wp:inline>
        </w:drawing>
      </w:r>
    </w:p>
    <w:p w14:paraId="3E9E5263" w14:textId="10411943" w:rsidR="000E2344" w:rsidRDefault="00146ED2" w:rsidP="000E2344">
      <w:pPr>
        <w:spacing w:line="480" w:lineRule="auto"/>
        <w:jc w:val="center"/>
        <w:rPr>
          <w:rFonts w:eastAsiaTheme="minorEastAsia"/>
        </w:rPr>
      </w:pPr>
      <w:r>
        <w:rPr>
          <w:noProof/>
        </w:rPr>
        <w:drawing>
          <wp:inline distT="0" distB="0" distL="0" distR="0" wp14:anchorId="2C72D9DC" wp14:editId="0B702094">
            <wp:extent cx="5942847" cy="2854883"/>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118" cy="2872787"/>
                    </a:xfrm>
                    <a:prstGeom prst="rect">
                      <a:avLst/>
                    </a:prstGeom>
                  </pic:spPr>
                </pic:pic>
              </a:graphicData>
            </a:graphic>
          </wp:inline>
        </w:drawing>
      </w:r>
    </w:p>
    <w:p w14:paraId="5ACB6293" w14:textId="58FCD06A" w:rsidR="000E2344" w:rsidRDefault="007D55AA" w:rsidP="000E2344">
      <w:pPr>
        <w:spacing w:line="480" w:lineRule="auto"/>
        <w:jc w:val="center"/>
        <w:rPr>
          <w:rFonts w:eastAsiaTheme="minorEastAsia"/>
        </w:rPr>
      </w:pPr>
      <w:r>
        <w:rPr>
          <w:rFonts w:eastAsiaTheme="minorEastAsia"/>
        </w:rPr>
        <w:t xml:space="preserve">Picture 1: </w:t>
      </w:r>
      <w:r w:rsidR="000E2344">
        <w:rPr>
          <w:rFonts w:eastAsiaTheme="minorEastAsia"/>
        </w:rPr>
        <w:t>Naïve bayes Classifier</w:t>
      </w:r>
      <w:r w:rsidR="00EB3E6F">
        <w:rPr>
          <w:rFonts w:eastAsiaTheme="minorEastAsia"/>
        </w:rPr>
        <w:t xml:space="preserve"> with</w:t>
      </w:r>
      <w:r w:rsidR="000E2344">
        <w:rPr>
          <w:rFonts w:eastAsiaTheme="minorEastAsia"/>
        </w:rPr>
        <w:t xml:space="preserve"> Full </w:t>
      </w:r>
      <w:r w:rsidR="00E01035">
        <w:rPr>
          <w:rFonts w:eastAsiaTheme="minorEastAsia"/>
        </w:rPr>
        <w:t>D</w:t>
      </w:r>
      <w:r w:rsidR="000E2344">
        <w:rPr>
          <w:rFonts w:eastAsiaTheme="minorEastAsia"/>
        </w:rPr>
        <w:t>ataset</w:t>
      </w:r>
    </w:p>
    <w:p w14:paraId="58DC8635" w14:textId="46CCDCE8" w:rsidR="00C404B2" w:rsidRDefault="00432F1C" w:rsidP="0013399A">
      <w:pPr>
        <w:spacing w:line="480" w:lineRule="auto"/>
        <w:rPr>
          <w:rFonts w:eastAsiaTheme="minorEastAsia"/>
        </w:rPr>
      </w:pPr>
      <w:r>
        <w:rPr>
          <w:rFonts w:eastAsiaTheme="minorEastAsia"/>
        </w:rPr>
        <w:lastRenderedPageBreak/>
        <w:tab/>
        <w:t>Based on the information from</w:t>
      </w:r>
      <w:r w:rsidR="007D55AA">
        <w:rPr>
          <w:rFonts w:eastAsiaTheme="minorEastAsia"/>
        </w:rPr>
        <w:t xml:space="preserve"> the</w:t>
      </w:r>
      <w:r>
        <w:rPr>
          <w:rFonts w:eastAsiaTheme="minorEastAsia"/>
        </w:rPr>
        <w:t xml:space="preserve"> picture </w:t>
      </w:r>
      <w:r w:rsidR="00146ED2">
        <w:rPr>
          <w:rFonts w:eastAsiaTheme="minorEastAsia"/>
        </w:rPr>
        <w:t>above</w:t>
      </w:r>
      <w:r>
        <w:rPr>
          <w:rFonts w:eastAsiaTheme="minorEastAsia"/>
        </w:rPr>
        <w:t xml:space="preserve"> which displays the Naïve Bayes classifier training information, </w:t>
      </w:r>
      <w:r w:rsidR="0013399A">
        <w:rPr>
          <w:rFonts w:eastAsiaTheme="minorEastAsia"/>
        </w:rPr>
        <w:t>we can quickly determine the FPR, FNR, and AUC information. This data can be observed in table 1 below:</w:t>
      </w:r>
    </w:p>
    <w:tbl>
      <w:tblPr>
        <w:tblStyle w:val="TableGrid"/>
        <w:tblW w:w="0" w:type="auto"/>
        <w:tblLook w:val="04A0" w:firstRow="1" w:lastRow="0" w:firstColumn="1" w:lastColumn="0" w:noHBand="0" w:noVBand="1"/>
      </w:tblPr>
      <w:tblGrid>
        <w:gridCol w:w="2337"/>
        <w:gridCol w:w="2337"/>
        <w:gridCol w:w="2338"/>
        <w:gridCol w:w="2338"/>
      </w:tblGrid>
      <w:tr w:rsidR="00C404B2" w14:paraId="06D96213" w14:textId="77777777" w:rsidTr="00C404B2">
        <w:trPr>
          <w:trHeight w:val="537"/>
        </w:trPr>
        <w:tc>
          <w:tcPr>
            <w:tcW w:w="2337" w:type="dxa"/>
            <w:vAlign w:val="center"/>
          </w:tcPr>
          <w:p w14:paraId="2D79E7CD" w14:textId="2990B1ED" w:rsidR="00C404B2" w:rsidRDefault="00C404B2" w:rsidP="00C404B2">
            <w:pPr>
              <w:jc w:val="center"/>
              <w:rPr>
                <w:rFonts w:eastAsiaTheme="minorEastAsia"/>
              </w:rPr>
            </w:pPr>
            <w:r>
              <w:rPr>
                <w:rFonts w:eastAsiaTheme="minorEastAsia"/>
              </w:rPr>
              <w:t>Model</w:t>
            </w:r>
          </w:p>
        </w:tc>
        <w:tc>
          <w:tcPr>
            <w:tcW w:w="2337" w:type="dxa"/>
            <w:vAlign w:val="center"/>
          </w:tcPr>
          <w:p w14:paraId="110BD6D5" w14:textId="77777777" w:rsidR="00C404B2" w:rsidRDefault="00C404B2" w:rsidP="00C404B2">
            <w:pPr>
              <w:jc w:val="center"/>
              <w:rPr>
                <w:rFonts w:eastAsiaTheme="minorEastAsia"/>
              </w:rPr>
            </w:pPr>
            <w:r>
              <w:rPr>
                <w:rFonts w:eastAsiaTheme="minorEastAsia"/>
              </w:rPr>
              <w:t>False Positive Rate</w:t>
            </w:r>
          </w:p>
          <w:p w14:paraId="38BE78D1" w14:textId="2CACB7E2" w:rsidR="00C404B2" w:rsidRDefault="00C404B2" w:rsidP="00C404B2">
            <w:pPr>
              <w:jc w:val="center"/>
              <w:rPr>
                <w:rFonts w:eastAsiaTheme="minorEastAsia"/>
              </w:rPr>
            </w:pPr>
            <w:r>
              <w:rPr>
                <w:rFonts w:eastAsiaTheme="minorEastAsia"/>
              </w:rPr>
              <w:t>(FPR)</w:t>
            </w:r>
          </w:p>
        </w:tc>
        <w:tc>
          <w:tcPr>
            <w:tcW w:w="2338" w:type="dxa"/>
            <w:vAlign w:val="center"/>
          </w:tcPr>
          <w:p w14:paraId="617128FC" w14:textId="77777777" w:rsidR="00C404B2" w:rsidRDefault="00C404B2" w:rsidP="00C404B2">
            <w:pPr>
              <w:jc w:val="center"/>
              <w:rPr>
                <w:rFonts w:eastAsiaTheme="minorEastAsia"/>
              </w:rPr>
            </w:pPr>
            <w:r>
              <w:rPr>
                <w:rFonts w:eastAsiaTheme="minorEastAsia"/>
              </w:rPr>
              <w:t>False Negative Rate</w:t>
            </w:r>
          </w:p>
          <w:p w14:paraId="7E2DBF7E" w14:textId="366C3519" w:rsidR="00C404B2" w:rsidRDefault="00C404B2" w:rsidP="00C404B2">
            <w:pPr>
              <w:jc w:val="center"/>
              <w:rPr>
                <w:rFonts w:eastAsiaTheme="minorEastAsia"/>
              </w:rPr>
            </w:pPr>
            <w:r>
              <w:rPr>
                <w:rFonts w:eastAsiaTheme="minorEastAsia"/>
              </w:rPr>
              <w:t>(FNR)</w:t>
            </w:r>
          </w:p>
        </w:tc>
        <w:tc>
          <w:tcPr>
            <w:tcW w:w="2338" w:type="dxa"/>
            <w:vAlign w:val="center"/>
          </w:tcPr>
          <w:p w14:paraId="16BEA6D1" w14:textId="791711AB" w:rsidR="00C404B2" w:rsidRDefault="00C404B2" w:rsidP="00C404B2">
            <w:pPr>
              <w:jc w:val="center"/>
              <w:rPr>
                <w:rFonts w:eastAsiaTheme="minorEastAsia"/>
              </w:rPr>
            </w:pPr>
            <w:r>
              <w:rPr>
                <w:rFonts w:eastAsiaTheme="minorEastAsia"/>
              </w:rPr>
              <w:t>Area Under ROC Curve</w:t>
            </w:r>
          </w:p>
          <w:p w14:paraId="3C182F3F" w14:textId="3CD44904" w:rsidR="00C404B2" w:rsidRDefault="00C404B2" w:rsidP="00C404B2">
            <w:pPr>
              <w:jc w:val="center"/>
              <w:rPr>
                <w:rFonts w:eastAsiaTheme="minorEastAsia"/>
              </w:rPr>
            </w:pPr>
            <w:r>
              <w:rPr>
                <w:rFonts w:eastAsiaTheme="minorEastAsia"/>
              </w:rPr>
              <w:t>(ROC)</w:t>
            </w:r>
          </w:p>
        </w:tc>
      </w:tr>
      <w:tr w:rsidR="00C404B2" w14:paraId="2B037AC7" w14:textId="77777777" w:rsidTr="00C404B2">
        <w:trPr>
          <w:trHeight w:val="537"/>
        </w:trPr>
        <w:tc>
          <w:tcPr>
            <w:tcW w:w="2337" w:type="dxa"/>
            <w:vAlign w:val="center"/>
          </w:tcPr>
          <w:p w14:paraId="5C9432BD" w14:textId="67D80B83" w:rsidR="00C404B2" w:rsidRDefault="00C404B2" w:rsidP="00C404B2">
            <w:pPr>
              <w:jc w:val="center"/>
              <w:rPr>
                <w:rFonts w:eastAsiaTheme="minorEastAsia"/>
              </w:rPr>
            </w:pPr>
            <w:r>
              <w:rPr>
                <w:rFonts w:eastAsiaTheme="minorEastAsia"/>
              </w:rPr>
              <w:t>Naïve Bayes</w:t>
            </w:r>
          </w:p>
        </w:tc>
        <w:tc>
          <w:tcPr>
            <w:tcW w:w="2337" w:type="dxa"/>
            <w:vAlign w:val="center"/>
          </w:tcPr>
          <w:p w14:paraId="3C6B7392" w14:textId="0CC09AC5" w:rsidR="00C404B2" w:rsidRDefault="00C404B2" w:rsidP="00C404B2">
            <w:pPr>
              <w:jc w:val="center"/>
              <w:rPr>
                <w:rFonts w:eastAsiaTheme="minorEastAsia"/>
              </w:rPr>
            </w:pPr>
            <w:r>
              <w:rPr>
                <w:rFonts w:eastAsiaTheme="minorEastAsia"/>
              </w:rPr>
              <w:t>0.</w:t>
            </w:r>
            <w:r w:rsidR="00B66BE5">
              <w:rPr>
                <w:rFonts w:eastAsiaTheme="minorEastAsia"/>
              </w:rPr>
              <w:t>153</w:t>
            </w:r>
          </w:p>
        </w:tc>
        <w:tc>
          <w:tcPr>
            <w:tcW w:w="2338" w:type="dxa"/>
            <w:vAlign w:val="center"/>
          </w:tcPr>
          <w:p w14:paraId="013D8BFF" w14:textId="29AA64B0" w:rsidR="00C404B2" w:rsidRDefault="00C404B2" w:rsidP="00C404B2">
            <w:pPr>
              <w:jc w:val="center"/>
              <w:rPr>
                <w:rFonts w:eastAsiaTheme="minorEastAsia"/>
              </w:rPr>
            </w:pPr>
            <w:r>
              <w:rPr>
                <w:rFonts w:eastAsiaTheme="minorEastAsia"/>
              </w:rPr>
              <w:t>0.</w:t>
            </w:r>
            <w:r w:rsidR="00B66BE5">
              <w:rPr>
                <w:rFonts w:eastAsiaTheme="minorEastAsia"/>
              </w:rPr>
              <w:t>217</w:t>
            </w:r>
          </w:p>
        </w:tc>
        <w:tc>
          <w:tcPr>
            <w:tcW w:w="2338" w:type="dxa"/>
            <w:vAlign w:val="center"/>
          </w:tcPr>
          <w:p w14:paraId="313074F4" w14:textId="0675D090" w:rsidR="00C404B2" w:rsidRDefault="00C404B2" w:rsidP="00C404B2">
            <w:pPr>
              <w:jc w:val="center"/>
              <w:rPr>
                <w:rFonts w:eastAsiaTheme="minorEastAsia"/>
              </w:rPr>
            </w:pPr>
            <w:r>
              <w:rPr>
                <w:rFonts w:eastAsiaTheme="minorEastAsia"/>
              </w:rPr>
              <w:t>0.844</w:t>
            </w:r>
          </w:p>
        </w:tc>
      </w:tr>
    </w:tbl>
    <w:p w14:paraId="4EC6AF51" w14:textId="77777777" w:rsidR="00C404B2" w:rsidRDefault="00C404B2" w:rsidP="00C404B2">
      <w:pPr>
        <w:spacing w:line="480" w:lineRule="auto"/>
        <w:jc w:val="center"/>
        <w:rPr>
          <w:rFonts w:eastAsiaTheme="minorEastAsia"/>
        </w:rPr>
      </w:pPr>
    </w:p>
    <w:p w14:paraId="59F96EB4" w14:textId="04648C77" w:rsidR="00C404B2" w:rsidRDefault="00C404B2" w:rsidP="00C404B2">
      <w:pPr>
        <w:spacing w:line="480" w:lineRule="auto"/>
        <w:jc w:val="center"/>
        <w:rPr>
          <w:rFonts w:eastAsiaTheme="minorEastAsia"/>
        </w:rPr>
      </w:pPr>
      <w:r>
        <w:rPr>
          <w:rFonts w:eastAsiaTheme="minorEastAsia"/>
        </w:rPr>
        <w:t xml:space="preserve">Table </w:t>
      </w:r>
      <w:r w:rsidR="0013399A">
        <w:rPr>
          <w:rFonts w:eastAsiaTheme="minorEastAsia"/>
        </w:rPr>
        <w:t>1</w:t>
      </w:r>
      <w:r>
        <w:rPr>
          <w:rFonts w:eastAsiaTheme="minorEastAsia"/>
        </w:rPr>
        <w:t>: Naïve Bayes Classifier with Full Dataset Performance Metrics</w:t>
      </w:r>
    </w:p>
    <w:p w14:paraId="49CCA74E" w14:textId="7521C19B" w:rsidR="00471069" w:rsidRDefault="00471069" w:rsidP="00471069">
      <w:pPr>
        <w:spacing w:line="480" w:lineRule="auto"/>
        <w:rPr>
          <w:rFonts w:eastAsiaTheme="minorEastAsia"/>
        </w:rPr>
      </w:pPr>
      <w:r>
        <w:rPr>
          <w:rFonts w:eastAsiaTheme="minorEastAsia"/>
        </w:rPr>
        <w:tab/>
        <w:t xml:space="preserve">From table </w:t>
      </w:r>
      <w:r w:rsidR="0013399A">
        <w:rPr>
          <w:rFonts w:eastAsiaTheme="minorEastAsia"/>
        </w:rPr>
        <w:t>1</w:t>
      </w:r>
      <w:r>
        <w:rPr>
          <w:rFonts w:eastAsiaTheme="minorEastAsia"/>
        </w:rPr>
        <w:t xml:space="preserve"> above it can be noted that this classifier performed better at classifying the </w:t>
      </w:r>
      <w:r w:rsidR="00916CCB">
        <w:rPr>
          <w:rFonts w:eastAsiaTheme="minorEastAsia"/>
        </w:rPr>
        <w:t>secondary</w:t>
      </w:r>
      <w:r>
        <w:rPr>
          <w:rFonts w:eastAsiaTheme="minorEastAsia"/>
        </w:rPr>
        <w:t xml:space="preserve"> (</w:t>
      </w:r>
      <w:r w:rsidR="00916CCB">
        <w:rPr>
          <w:rFonts w:eastAsiaTheme="minorEastAsia"/>
        </w:rPr>
        <w:t>negative</w:t>
      </w:r>
      <w:r>
        <w:rPr>
          <w:rFonts w:eastAsiaTheme="minorEastAsia"/>
        </w:rPr>
        <w:t xml:space="preserve">) class when compared to the </w:t>
      </w:r>
      <w:r w:rsidR="00916CCB">
        <w:rPr>
          <w:rFonts w:eastAsiaTheme="minorEastAsia"/>
        </w:rPr>
        <w:t>primary</w:t>
      </w:r>
      <w:r>
        <w:rPr>
          <w:rFonts w:eastAsiaTheme="minorEastAsia"/>
        </w:rPr>
        <w:t xml:space="preserve"> class since it had a </w:t>
      </w:r>
      <w:r w:rsidR="00916CCB">
        <w:rPr>
          <w:rFonts w:eastAsiaTheme="minorEastAsia"/>
        </w:rPr>
        <w:t xml:space="preserve">higher </w:t>
      </w:r>
      <w:r>
        <w:rPr>
          <w:rFonts w:eastAsiaTheme="minorEastAsia"/>
        </w:rPr>
        <w:t>false negative rate of 0.</w:t>
      </w:r>
      <w:r w:rsidR="00916CCB">
        <w:rPr>
          <w:rFonts w:eastAsiaTheme="minorEastAsia"/>
        </w:rPr>
        <w:t>217</w:t>
      </w:r>
      <w:r>
        <w:rPr>
          <w:rFonts w:eastAsiaTheme="minorEastAsia"/>
        </w:rPr>
        <w:t xml:space="preserve">, while the </w:t>
      </w:r>
      <w:r w:rsidR="00BC6FAF">
        <w:rPr>
          <w:rFonts w:eastAsiaTheme="minorEastAsia"/>
        </w:rPr>
        <w:t>secondary</w:t>
      </w:r>
      <w:r>
        <w:rPr>
          <w:rFonts w:eastAsiaTheme="minorEastAsia"/>
        </w:rPr>
        <w:t xml:space="preserve"> (</w:t>
      </w:r>
      <w:r w:rsidR="00916CCB">
        <w:rPr>
          <w:rFonts w:eastAsiaTheme="minorEastAsia"/>
        </w:rPr>
        <w:t>negative</w:t>
      </w:r>
      <w:r>
        <w:rPr>
          <w:rFonts w:eastAsiaTheme="minorEastAsia"/>
        </w:rPr>
        <w:t>) class had a</w:t>
      </w:r>
      <w:r w:rsidR="00916CCB">
        <w:rPr>
          <w:rFonts w:eastAsiaTheme="minorEastAsia"/>
        </w:rPr>
        <w:t xml:space="preserve"> lower</w:t>
      </w:r>
      <w:r>
        <w:rPr>
          <w:rFonts w:eastAsiaTheme="minorEastAsia"/>
        </w:rPr>
        <w:t xml:space="preserve"> misclassification </w:t>
      </w:r>
      <w:r w:rsidR="00916CCB">
        <w:rPr>
          <w:rFonts w:eastAsiaTheme="minorEastAsia"/>
        </w:rPr>
        <w:t>rate</w:t>
      </w:r>
      <w:r>
        <w:rPr>
          <w:rFonts w:eastAsiaTheme="minorEastAsia"/>
        </w:rPr>
        <w:t xml:space="preserve"> 0.</w:t>
      </w:r>
      <w:r w:rsidR="00916CCB">
        <w:rPr>
          <w:rFonts w:eastAsiaTheme="minorEastAsia"/>
        </w:rPr>
        <w:t>153</w:t>
      </w:r>
      <w:r>
        <w:rPr>
          <w:rFonts w:eastAsiaTheme="minorEastAsia"/>
        </w:rPr>
        <w:t>.</w:t>
      </w:r>
      <w:r w:rsidR="003A7E5C">
        <w:rPr>
          <w:rFonts w:eastAsiaTheme="minorEastAsia"/>
        </w:rPr>
        <w:t xml:space="preserve"> Based on this information, it can be concluded that the model is biased and greatly favors the proper classification of the majority class</w:t>
      </w:r>
      <w:r w:rsidR="006C04BD">
        <w:rPr>
          <w:rFonts w:eastAsiaTheme="minorEastAsia"/>
        </w:rPr>
        <w:t>. This can</w:t>
      </w:r>
      <w:r w:rsidR="00735ED4">
        <w:rPr>
          <w:rFonts w:eastAsiaTheme="minorEastAsia"/>
        </w:rPr>
        <w:t xml:space="preserve"> be</w:t>
      </w:r>
      <w:r w:rsidR="006C04BD">
        <w:rPr>
          <w:rFonts w:eastAsiaTheme="minorEastAsia"/>
        </w:rPr>
        <w:t xml:space="preserve"> determined because</w:t>
      </w:r>
      <w:r w:rsidR="003A7E5C">
        <w:rPr>
          <w:rFonts w:eastAsiaTheme="minorEastAsia"/>
        </w:rPr>
        <w:t xml:space="preserve"> the FPR</w:t>
      </w:r>
      <w:r w:rsidR="006C04BD">
        <w:rPr>
          <w:rFonts w:eastAsiaTheme="minorEastAsia"/>
        </w:rPr>
        <w:t xml:space="preserve"> value,</w:t>
      </w:r>
      <w:r w:rsidR="003A7E5C">
        <w:rPr>
          <w:rFonts w:eastAsiaTheme="minorEastAsia"/>
        </w:rPr>
        <w:t xml:space="preserve"> which reflects the misclassification of the majority class</w:t>
      </w:r>
      <w:r w:rsidR="006C04BD">
        <w:rPr>
          <w:rFonts w:eastAsiaTheme="minorEastAsia"/>
        </w:rPr>
        <w:t>, is reduced by 30%</w:t>
      </w:r>
      <w:r w:rsidR="003A7E5C">
        <w:rPr>
          <w:rFonts w:eastAsiaTheme="minorEastAsia"/>
        </w:rPr>
        <w:t xml:space="preserve"> </w:t>
      </w:r>
      <w:r w:rsidR="006C04BD">
        <w:rPr>
          <w:rFonts w:eastAsiaTheme="minorEastAsia"/>
        </w:rPr>
        <w:t xml:space="preserve">from the value of the FNR </w:t>
      </w:r>
      <w:r w:rsidR="00735ED4">
        <w:rPr>
          <w:rFonts w:eastAsiaTheme="minorEastAsia"/>
        </w:rPr>
        <w:t>o</w:t>
      </w:r>
      <w:r w:rsidR="006C04BD">
        <w:rPr>
          <w:rFonts w:eastAsiaTheme="minorEastAsia"/>
        </w:rPr>
        <w:t>f 0.217</w:t>
      </w:r>
      <w:r w:rsidR="003A7E5C">
        <w:rPr>
          <w:rFonts w:eastAsiaTheme="minorEastAsia"/>
        </w:rPr>
        <w:t>.</w:t>
      </w:r>
      <w:r>
        <w:rPr>
          <w:rFonts w:eastAsiaTheme="minorEastAsia"/>
        </w:rPr>
        <w:t xml:space="preserve"> It is important to note that the overall performance of the classifier under the ROC value was satisfactory at 0.844</w:t>
      </w:r>
      <w:r w:rsidR="003A7E5C">
        <w:rPr>
          <w:rFonts w:eastAsiaTheme="minorEastAsia"/>
        </w:rPr>
        <w:t>.</w:t>
      </w:r>
      <w:r w:rsidR="00E46048">
        <w:rPr>
          <w:rFonts w:eastAsiaTheme="minorEastAsia"/>
        </w:rPr>
        <w:t xml:space="preserve"> From </w:t>
      </w:r>
      <w:r w:rsidR="00567A4C">
        <w:rPr>
          <w:rFonts w:eastAsiaTheme="minorEastAsia"/>
        </w:rPr>
        <w:t>these observations</w:t>
      </w:r>
      <w:r w:rsidR="00E46048">
        <w:rPr>
          <w:rFonts w:eastAsiaTheme="minorEastAsia"/>
        </w:rPr>
        <w:t>, it can be concluded that this classifier is not properly balanced nor robust since it favors greatly favors the classification of the majority class</w:t>
      </w:r>
      <w:r w:rsidR="0096780C">
        <w:rPr>
          <w:rFonts w:eastAsiaTheme="minorEastAsia"/>
        </w:rPr>
        <w:t xml:space="preserve"> in the dataset.</w:t>
      </w:r>
    </w:p>
    <w:p w14:paraId="58C6C4F1" w14:textId="77777777" w:rsidR="00735ED4" w:rsidRDefault="00735ED4">
      <w:pPr>
        <w:rPr>
          <w:rFonts w:eastAsiaTheme="minorEastAsia"/>
          <w:b/>
          <w:bCs/>
          <w:i/>
          <w:iCs/>
          <w:u w:val="single"/>
        </w:rPr>
      </w:pPr>
      <w:r>
        <w:rPr>
          <w:rFonts w:eastAsiaTheme="minorEastAsia"/>
          <w:b/>
          <w:bCs/>
          <w:i/>
          <w:iCs/>
          <w:u w:val="single"/>
        </w:rPr>
        <w:br w:type="page"/>
      </w:r>
    </w:p>
    <w:p w14:paraId="13307F04" w14:textId="189CF745" w:rsidR="0075531D" w:rsidRPr="0013399A" w:rsidRDefault="0075531D" w:rsidP="0075531D">
      <w:pPr>
        <w:spacing w:line="480" w:lineRule="auto"/>
        <w:rPr>
          <w:rFonts w:eastAsiaTheme="minorEastAsia"/>
          <w:b/>
          <w:bCs/>
          <w:i/>
          <w:iCs/>
          <w:u w:val="single"/>
        </w:rPr>
      </w:pPr>
      <w:r>
        <w:rPr>
          <w:rFonts w:eastAsiaTheme="minorEastAsia"/>
          <w:b/>
          <w:bCs/>
          <w:i/>
          <w:iCs/>
          <w:u w:val="single"/>
        </w:rPr>
        <w:lastRenderedPageBreak/>
        <w:t>5-Nearest Neighbor</w:t>
      </w:r>
      <w:r w:rsidRPr="0013399A">
        <w:rPr>
          <w:rFonts w:eastAsiaTheme="minorEastAsia"/>
          <w:b/>
          <w:bCs/>
          <w:i/>
          <w:iCs/>
          <w:u w:val="single"/>
        </w:rPr>
        <w:t xml:space="preserve"> Full Dataset Training Results:</w:t>
      </w:r>
    </w:p>
    <w:p w14:paraId="46857BFE" w14:textId="1643F2B2" w:rsidR="0075531D" w:rsidRDefault="0075531D" w:rsidP="0075531D">
      <w:pPr>
        <w:spacing w:after="0" w:line="240" w:lineRule="auto"/>
        <w:jc w:val="center"/>
        <w:rPr>
          <w:rFonts w:eastAsiaTheme="minorEastAsia"/>
        </w:rPr>
      </w:pPr>
      <w:r>
        <w:rPr>
          <w:noProof/>
        </w:rPr>
        <w:drawing>
          <wp:inline distT="0" distB="0" distL="0" distR="0" wp14:anchorId="47C24485" wp14:editId="748AC587">
            <wp:extent cx="5943600" cy="431373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876" cy="4317563"/>
                    </a:xfrm>
                    <a:prstGeom prst="rect">
                      <a:avLst/>
                    </a:prstGeom>
                  </pic:spPr>
                </pic:pic>
              </a:graphicData>
            </a:graphic>
          </wp:inline>
        </w:drawing>
      </w:r>
    </w:p>
    <w:p w14:paraId="09F29A51" w14:textId="44575B24" w:rsidR="0075531D" w:rsidRDefault="0075531D" w:rsidP="0075531D">
      <w:pPr>
        <w:spacing w:line="480" w:lineRule="auto"/>
        <w:jc w:val="center"/>
        <w:rPr>
          <w:rFonts w:eastAsiaTheme="minorEastAsia"/>
        </w:rPr>
      </w:pPr>
    </w:p>
    <w:p w14:paraId="3B16BD23" w14:textId="59E54BB7" w:rsidR="0075531D" w:rsidRDefault="0075531D" w:rsidP="0075531D">
      <w:pPr>
        <w:spacing w:line="480" w:lineRule="auto"/>
        <w:jc w:val="center"/>
        <w:rPr>
          <w:rFonts w:eastAsiaTheme="minorEastAsia"/>
        </w:rPr>
      </w:pPr>
      <w:r>
        <w:rPr>
          <w:rFonts w:eastAsiaTheme="minorEastAsia"/>
        </w:rPr>
        <w:t xml:space="preserve">Picture </w:t>
      </w:r>
      <w:r w:rsidR="00CA1650">
        <w:rPr>
          <w:rFonts w:eastAsiaTheme="minorEastAsia"/>
        </w:rPr>
        <w:t>2</w:t>
      </w:r>
      <w:r>
        <w:rPr>
          <w:rFonts w:eastAsiaTheme="minorEastAsia"/>
        </w:rPr>
        <w:t>: 5-Nearest Neighbor Classifier with Full Dataset</w:t>
      </w:r>
    </w:p>
    <w:p w14:paraId="7262CBE4" w14:textId="6166B708" w:rsidR="0075531D" w:rsidRDefault="0075531D" w:rsidP="0075531D">
      <w:pPr>
        <w:spacing w:line="480" w:lineRule="auto"/>
        <w:rPr>
          <w:rFonts w:eastAsiaTheme="minorEastAsia"/>
        </w:rPr>
      </w:pPr>
      <w:r>
        <w:rPr>
          <w:rFonts w:eastAsiaTheme="minorEastAsia"/>
        </w:rPr>
        <w:tab/>
        <w:t>Based on the information from the picture above which displays the 5-Nearest Neighbor classifier training information, we can quickly determine the FPR, FNR, and AUC information. This data can be observed in table 1 below:</w:t>
      </w:r>
    </w:p>
    <w:tbl>
      <w:tblPr>
        <w:tblStyle w:val="TableGrid"/>
        <w:tblW w:w="0" w:type="auto"/>
        <w:tblLook w:val="04A0" w:firstRow="1" w:lastRow="0" w:firstColumn="1" w:lastColumn="0" w:noHBand="0" w:noVBand="1"/>
      </w:tblPr>
      <w:tblGrid>
        <w:gridCol w:w="2337"/>
        <w:gridCol w:w="2337"/>
        <w:gridCol w:w="2338"/>
        <w:gridCol w:w="2338"/>
      </w:tblGrid>
      <w:tr w:rsidR="0075531D" w14:paraId="4FEB0EB3" w14:textId="77777777" w:rsidTr="004946F1">
        <w:trPr>
          <w:trHeight w:val="537"/>
        </w:trPr>
        <w:tc>
          <w:tcPr>
            <w:tcW w:w="2337" w:type="dxa"/>
            <w:vAlign w:val="center"/>
          </w:tcPr>
          <w:p w14:paraId="5334E469" w14:textId="77777777" w:rsidR="0075531D" w:rsidRDefault="0075531D" w:rsidP="004946F1">
            <w:pPr>
              <w:jc w:val="center"/>
              <w:rPr>
                <w:rFonts w:eastAsiaTheme="minorEastAsia"/>
              </w:rPr>
            </w:pPr>
            <w:r>
              <w:rPr>
                <w:rFonts w:eastAsiaTheme="minorEastAsia"/>
              </w:rPr>
              <w:t>Model</w:t>
            </w:r>
          </w:p>
        </w:tc>
        <w:tc>
          <w:tcPr>
            <w:tcW w:w="2337" w:type="dxa"/>
            <w:vAlign w:val="center"/>
          </w:tcPr>
          <w:p w14:paraId="2F2B7047" w14:textId="77777777" w:rsidR="0075531D" w:rsidRDefault="0075531D" w:rsidP="004946F1">
            <w:pPr>
              <w:jc w:val="center"/>
              <w:rPr>
                <w:rFonts w:eastAsiaTheme="minorEastAsia"/>
              </w:rPr>
            </w:pPr>
            <w:r>
              <w:rPr>
                <w:rFonts w:eastAsiaTheme="minorEastAsia"/>
              </w:rPr>
              <w:t>False Positive Rate</w:t>
            </w:r>
          </w:p>
          <w:p w14:paraId="307F2F5B" w14:textId="77777777" w:rsidR="0075531D" w:rsidRDefault="0075531D" w:rsidP="004946F1">
            <w:pPr>
              <w:jc w:val="center"/>
              <w:rPr>
                <w:rFonts w:eastAsiaTheme="minorEastAsia"/>
              </w:rPr>
            </w:pPr>
            <w:r>
              <w:rPr>
                <w:rFonts w:eastAsiaTheme="minorEastAsia"/>
              </w:rPr>
              <w:t>(FPR)</w:t>
            </w:r>
          </w:p>
        </w:tc>
        <w:tc>
          <w:tcPr>
            <w:tcW w:w="2338" w:type="dxa"/>
            <w:vAlign w:val="center"/>
          </w:tcPr>
          <w:p w14:paraId="1A488E8D" w14:textId="77777777" w:rsidR="0075531D" w:rsidRDefault="0075531D" w:rsidP="004946F1">
            <w:pPr>
              <w:jc w:val="center"/>
              <w:rPr>
                <w:rFonts w:eastAsiaTheme="minorEastAsia"/>
              </w:rPr>
            </w:pPr>
            <w:r>
              <w:rPr>
                <w:rFonts w:eastAsiaTheme="minorEastAsia"/>
              </w:rPr>
              <w:t>False Negative Rate</w:t>
            </w:r>
          </w:p>
          <w:p w14:paraId="6C917E8D" w14:textId="77777777" w:rsidR="0075531D" w:rsidRDefault="0075531D" w:rsidP="004946F1">
            <w:pPr>
              <w:jc w:val="center"/>
              <w:rPr>
                <w:rFonts w:eastAsiaTheme="minorEastAsia"/>
              </w:rPr>
            </w:pPr>
            <w:r>
              <w:rPr>
                <w:rFonts w:eastAsiaTheme="minorEastAsia"/>
              </w:rPr>
              <w:t>(FNR)</w:t>
            </w:r>
          </w:p>
        </w:tc>
        <w:tc>
          <w:tcPr>
            <w:tcW w:w="2338" w:type="dxa"/>
            <w:vAlign w:val="center"/>
          </w:tcPr>
          <w:p w14:paraId="24B0E46E" w14:textId="77777777" w:rsidR="0075531D" w:rsidRDefault="0075531D" w:rsidP="004946F1">
            <w:pPr>
              <w:jc w:val="center"/>
              <w:rPr>
                <w:rFonts w:eastAsiaTheme="minorEastAsia"/>
              </w:rPr>
            </w:pPr>
            <w:r>
              <w:rPr>
                <w:rFonts w:eastAsiaTheme="minorEastAsia"/>
              </w:rPr>
              <w:t>Area Under ROC Curve</w:t>
            </w:r>
          </w:p>
          <w:p w14:paraId="31381785" w14:textId="77777777" w:rsidR="0075531D" w:rsidRDefault="0075531D" w:rsidP="004946F1">
            <w:pPr>
              <w:jc w:val="center"/>
              <w:rPr>
                <w:rFonts w:eastAsiaTheme="minorEastAsia"/>
              </w:rPr>
            </w:pPr>
            <w:r>
              <w:rPr>
                <w:rFonts w:eastAsiaTheme="minorEastAsia"/>
              </w:rPr>
              <w:t>(ROC)</w:t>
            </w:r>
          </w:p>
        </w:tc>
      </w:tr>
      <w:tr w:rsidR="0075531D" w14:paraId="5FFF87BA" w14:textId="77777777" w:rsidTr="004946F1">
        <w:trPr>
          <w:trHeight w:val="537"/>
        </w:trPr>
        <w:tc>
          <w:tcPr>
            <w:tcW w:w="2337" w:type="dxa"/>
            <w:vAlign w:val="center"/>
          </w:tcPr>
          <w:p w14:paraId="079FCA83" w14:textId="6F87D804" w:rsidR="0075531D" w:rsidRDefault="00257A94" w:rsidP="004946F1">
            <w:pPr>
              <w:jc w:val="center"/>
              <w:rPr>
                <w:rFonts w:eastAsiaTheme="minorEastAsia"/>
              </w:rPr>
            </w:pPr>
            <w:r w:rsidRPr="00E4774F">
              <w:rPr>
                <w:rFonts w:eastAsiaTheme="minorEastAsia"/>
              </w:rPr>
              <w:t>5-Nearest Neighbor</w:t>
            </w:r>
          </w:p>
        </w:tc>
        <w:tc>
          <w:tcPr>
            <w:tcW w:w="2337" w:type="dxa"/>
            <w:vAlign w:val="center"/>
          </w:tcPr>
          <w:p w14:paraId="1828C322" w14:textId="7CB9A66C" w:rsidR="0075531D" w:rsidRDefault="0075531D" w:rsidP="004946F1">
            <w:pPr>
              <w:jc w:val="center"/>
              <w:rPr>
                <w:rFonts w:eastAsiaTheme="minorEastAsia"/>
              </w:rPr>
            </w:pPr>
            <w:r>
              <w:rPr>
                <w:rFonts w:eastAsiaTheme="minorEastAsia"/>
              </w:rPr>
              <w:t>0.</w:t>
            </w:r>
            <w:r w:rsidR="0091323B">
              <w:rPr>
                <w:rFonts w:eastAsiaTheme="minorEastAsia"/>
              </w:rPr>
              <w:t>097</w:t>
            </w:r>
          </w:p>
        </w:tc>
        <w:tc>
          <w:tcPr>
            <w:tcW w:w="2338" w:type="dxa"/>
            <w:vAlign w:val="center"/>
          </w:tcPr>
          <w:p w14:paraId="6ED2A406" w14:textId="67AF6B95" w:rsidR="0075531D" w:rsidRDefault="0075531D" w:rsidP="004946F1">
            <w:pPr>
              <w:jc w:val="center"/>
              <w:rPr>
                <w:rFonts w:eastAsiaTheme="minorEastAsia"/>
              </w:rPr>
            </w:pPr>
            <w:r>
              <w:rPr>
                <w:rFonts w:eastAsiaTheme="minorEastAsia"/>
              </w:rPr>
              <w:t>0.</w:t>
            </w:r>
            <w:r w:rsidR="0091323B">
              <w:rPr>
                <w:rFonts w:eastAsiaTheme="minorEastAsia"/>
              </w:rPr>
              <w:t>391</w:t>
            </w:r>
          </w:p>
        </w:tc>
        <w:tc>
          <w:tcPr>
            <w:tcW w:w="2338" w:type="dxa"/>
            <w:vAlign w:val="center"/>
          </w:tcPr>
          <w:p w14:paraId="21EB6E9F" w14:textId="76A6CBDF" w:rsidR="0075531D" w:rsidRDefault="0075531D" w:rsidP="004946F1">
            <w:pPr>
              <w:jc w:val="center"/>
              <w:rPr>
                <w:rFonts w:eastAsiaTheme="minorEastAsia"/>
              </w:rPr>
            </w:pPr>
            <w:r>
              <w:rPr>
                <w:rFonts w:eastAsiaTheme="minorEastAsia"/>
              </w:rPr>
              <w:t>0.8</w:t>
            </w:r>
            <w:r w:rsidR="0091323B">
              <w:rPr>
                <w:rFonts w:eastAsiaTheme="minorEastAsia"/>
              </w:rPr>
              <w:t>63</w:t>
            </w:r>
          </w:p>
        </w:tc>
      </w:tr>
    </w:tbl>
    <w:p w14:paraId="6906CCB9" w14:textId="77777777" w:rsidR="0075531D" w:rsidRDefault="0075531D" w:rsidP="0075531D">
      <w:pPr>
        <w:spacing w:line="480" w:lineRule="auto"/>
        <w:jc w:val="center"/>
        <w:rPr>
          <w:rFonts w:eastAsiaTheme="minorEastAsia"/>
        </w:rPr>
      </w:pPr>
    </w:p>
    <w:p w14:paraId="44E8D376" w14:textId="45F2A78C" w:rsidR="0075531D" w:rsidRDefault="0075531D" w:rsidP="0075531D">
      <w:pPr>
        <w:spacing w:line="480" w:lineRule="auto"/>
        <w:jc w:val="center"/>
        <w:rPr>
          <w:rFonts w:eastAsiaTheme="minorEastAsia"/>
        </w:rPr>
      </w:pPr>
      <w:r>
        <w:rPr>
          <w:rFonts w:eastAsiaTheme="minorEastAsia"/>
        </w:rPr>
        <w:t xml:space="preserve">Table </w:t>
      </w:r>
      <w:r w:rsidR="00CA1650">
        <w:rPr>
          <w:rFonts w:eastAsiaTheme="minorEastAsia"/>
        </w:rPr>
        <w:t>2</w:t>
      </w:r>
      <w:r>
        <w:rPr>
          <w:rFonts w:eastAsiaTheme="minorEastAsia"/>
        </w:rPr>
        <w:t xml:space="preserve">: </w:t>
      </w:r>
      <w:r w:rsidR="0091323B">
        <w:rPr>
          <w:rFonts w:eastAsiaTheme="minorEastAsia"/>
        </w:rPr>
        <w:t xml:space="preserve">5-Nearest Neighbor </w:t>
      </w:r>
      <w:r>
        <w:rPr>
          <w:rFonts w:eastAsiaTheme="minorEastAsia"/>
        </w:rPr>
        <w:t>Classifier with Full Dataset Performance Metrics</w:t>
      </w:r>
    </w:p>
    <w:p w14:paraId="3305322E" w14:textId="291A2E88" w:rsidR="0075531D" w:rsidRDefault="0075531D" w:rsidP="0075531D">
      <w:pPr>
        <w:spacing w:line="480" w:lineRule="auto"/>
        <w:rPr>
          <w:rFonts w:eastAsiaTheme="minorEastAsia"/>
        </w:rPr>
      </w:pPr>
      <w:r>
        <w:rPr>
          <w:rFonts w:eastAsiaTheme="minorEastAsia"/>
        </w:rPr>
        <w:lastRenderedPageBreak/>
        <w:tab/>
        <w:t xml:space="preserve">From table </w:t>
      </w:r>
      <w:r w:rsidR="00667924">
        <w:rPr>
          <w:rFonts w:eastAsiaTheme="minorEastAsia"/>
        </w:rPr>
        <w:t>2</w:t>
      </w:r>
      <w:r>
        <w:rPr>
          <w:rFonts w:eastAsiaTheme="minorEastAsia"/>
        </w:rPr>
        <w:t xml:space="preserve"> above it can be noted that this classifier performed better at classifying the secondary (negative) class when compared to the primary class since it had a higher false negative rate of 0.</w:t>
      </w:r>
      <w:r w:rsidR="0091323B">
        <w:rPr>
          <w:rFonts w:eastAsiaTheme="minorEastAsia"/>
        </w:rPr>
        <w:t>391</w:t>
      </w:r>
      <w:r>
        <w:rPr>
          <w:rFonts w:eastAsiaTheme="minorEastAsia"/>
        </w:rPr>
        <w:t>, while the secondary (negative) class had a lower misclassification rate 0.</w:t>
      </w:r>
      <w:r w:rsidR="0091323B">
        <w:rPr>
          <w:rFonts w:eastAsiaTheme="minorEastAsia"/>
        </w:rPr>
        <w:t>097</w:t>
      </w:r>
      <w:r>
        <w:rPr>
          <w:rFonts w:eastAsiaTheme="minorEastAsia"/>
        </w:rPr>
        <w:t>.</w:t>
      </w:r>
      <w:r w:rsidR="00530C7B">
        <w:rPr>
          <w:rFonts w:eastAsiaTheme="minorEastAsia"/>
        </w:rPr>
        <w:t xml:space="preserve"> Based on this information, it can be concluded that the model is biased and </w:t>
      </w:r>
      <w:r w:rsidR="00E46048">
        <w:rPr>
          <w:rFonts w:eastAsiaTheme="minorEastAsia"/>
        </w:rPr>
        <w:t xml:space="preserve">overwhelmingly </w:t>
      </w:r>
      <w:r w:rsidR="00530C7B">
        <w:rPr>
          <w:rFonts w:eastAsiaTheme="minorEastAsia"/>
        </w:rPr>
        <w:t xml:space="preserve">favors the proper classification of the majority class. This can be determined because the FPR value, which reflects the misclassification of the majority class, is reduced by </w:t>
      </w:r>
      <w:r w:rsidR="00E46048">
        <w:rPr>
          <w:rFonts w:eastAsiaTheme="minorEastAsia"/>
        </w:rPr>
        <w:t>75</w:t>
      </w:r>
      <w:r w:rsidR="00530C7B">
        <w:rPr>
          <w:rFonts w:eastAsiaTheme="minorEastAsia"/>
        </w:rPr>
        <w:t>% from the value of the FNR of 0.</w:t>
      </w:r>
      <w:r w:rsidR="00E46048">
        <w:rPr>
          <w:rFonts w:eastAsiaTheme="minorEastAsia"/>
        </w:rPr>
        <w:t>391</w:t>
      </w:r>
      <w:r w:rsidR="00530C7B">
        <w:rPr>
          <w:rFonts w:eastAsiaTheme="minorEastAsia"/>
        </w:rPr>
        <w:t>.</w:t>
      </w:r>
      <w:r>
        <w:rPr>
          <w:rFonts w:eastAsiaTheme="minorEastAsia"/>
        </w:rPr>
        <w:t xml:space="preserve"> It is important to note that the overall performance of the classifier under the ROC value was satisfactory at 0.8</w:t>
      </w:r>
      <w:r w:rsidR="0091323B">
        <w:rPr>
          <w:rFonts w:eastAsiaTheme="minorEastAsia"/>
        </w:rPr>
        <w:t>63</w:t>
      </w:r>
      <w:r w:rsidR="00E46048">
        <w:rPr>
          <w:rFonts w:eastAsiaTheme="minorEastAsia"/>
        </w:rPr>
        <w:t xml:space="preserve">. Nevertheless, this </w:t>
      </w:r>
      <w:r w:rsidR="00EE1EB7">
        <w:rPr>
          <w:rFonts w:eastAsiaTheme="minorEastAsia"/>
        </w:rPr>
        <w:t xml:space="preserve">model </w:t>
      </w:r>
      <w:r w:rsidR="00E46048">
        <w:rPr>
          <w:rFonts w:eastAsiaTheme="minorEastAsia"/>
        </w:rPr>
        <w:t xml:space="preserve">cannot be considered a balanced classifier since </w:t>
      </w:r>
      <w:r w:rsidR="00EE1EB7">
        <w:rPr>
          <w:rFonts w:eastAsiaTheme="minorEastAsia"/>
        </w:rPr>
        <w:t>it greatly</w:t>
      </w:r>
      <w:r>
        <w:rPr>
          <w:rFonts w:eastAsiaTheme="minorEastAsia"/>
        </w:rPr>
        <w:t xml:space="preserve"> favors the proper classification of the majority class in the dataset.</w:t>
      </w:r>
    </w:p>
    <w:p w14:paraId="6C323969" w14:textId="7BF300E2" w:rsidR="00D559F7" w:rsidRDefault="00D559F7" w:rsidP="0075531D">
      <w:pPr>
        <w:spacing w:line="480" w:lineRule="auto"/>
        <w:rPr>
          <w:rFonts w:eastAsiaTheme="minorEastAsia"/>
        </w:rPr>
      </w:pPr>
      <w:r>
        <w:rPr>
          <w:rFonts w:eastAsiaTheme="minorEastAsia"/>
        </w:rPr>
        <w:tab/>
        <w:t>With the training of models completed and noted, it is now possible to conduct an analysis on both classifiers’ performance metrics. The summarize performance metrics for both classifiers trained with the full dataset can be observed in the table below:</w:t>
      </w:r>
    </w:p>
    <w:tbl>
      <w:tblPr>
        <w:tblStyle w:val="TableGrid"/>
        <w:tblW w:w="0" w:type="auto"/>
        <w:tblLook w:val="04A0" w:firstRow="1" w:lastRow="0" w:firstColumn="1" w:lastColumn="0" w:noHBand="0" w:noVBand="1"/>
      </w:tblPr>
      <w:tblGrid>
        <w:gridCol w:w="2337"/>
        <w:gridCol w:w="2337"/>
        <w:gridCol w:w="2338"/>
        <w:gridCol w:w="2338"/>
      </w:tblGrid>
      <w:tr w:rsidR="002817A1" w14:paraId="0BDFE535" w14:textId="77777777" w:rsidTr="00326AA3">
        <w:trPr>
          <w:trHeight w:val="537"/>
        </w:trPr>
        <w:tc>
          <w:tcPr>
            <w:tcW w:w="2337" w:type="dxa"/>
            <w:vAlign w:val="center"/>
          </w:tcPr>
          <w:p w14:paraId="1C3F7A75" w14:textId="77777777" w:rsidR="002817A1" w:rsidRDefault="002817A1" w:rsidP="00326AA3">
            <w:pPr>
              <w:jc w:val="center"/>
              <w:rPr>
                <w:rFonts w:eastAsiaTheme="minorEastAsia"/>
              </w:rPr>
            </w:pPr>
            <w:r>
              <w:rPr>
                <w:rFonts w:eastAsiaTheme="minorEastAsia"/>
              </w:rPr>
              <w:t>Model</w:t>
            </w:r>
          </w:p>
        </w:tc>
        <w:tc>
          <w:tcPr>
            <w:tcW w:w="2337" w:type="dxa"/>
            <w:vAlign w:val="center"/>
          </w:tcPr>
          <w:p w14:paraId="4A499579" w14:textId="77777777" w:rsidR="002817A1" w:rsidRDefault="002817A1" w:rsidP="00326AA3">
            <w:pPr>
              <w:jc w:val="center"/>
              <w:rPr>
                <w:rFonts w:eastAsiaTheme="minorEastAsia"/>
              </w:rPr>
            </w:pPr>
            <w:r>
              <w:rPr>
                <w:rFonts w:eastAsiaTheme="minorEastAsia"/>
              </w:rPr>
              <w:t>False Positive Rate</w:t>
            </w:r>
          </w:p>
          <w:p w14:paraId="03F81AED" w14:textId="77777777" w:rsidR="002817A1" w:rsidRDefault="002817A1" w:rsidP="00326AA3">
            <w:pPr>
              <w:jc w:val="center"/>
              <w:rPr>
                <w:rFonts w:eastAsiaTheme="minorEastAsia"/>
              </w:rPr>
            </w:pPr>
            <w:r>
              <w:rPr>
                <w:rFonts w:eastAsiaTheme="minorEastAsia"/>
              </w:rPr>
              <w:t>(FPR)</w:t>
            </w:r>
          </w:p>
        </w:tc>
        <w:tc>
          <w:tcPr>
            <w:tcW w:w="2338" w:type="dxa"/>
            <w:vAlign w:val="center"/>
          </w:tcPr>
          <w:p w14:paraId="602DB303" w14:textId="77777777" w:rsidR="002817A1" w:rsidRDefault="002817A1" w:rsidP="00326AA3">
            <w:pPr>
              <w:jc w:val="center"/>
              <w:rPr>
                <w:rFonts w:eastAsiaTheme="minorEastAsia"/>
              </w:rPr>
            </w:pPr>
            <w:r>
              <w:rPr>
                <w:rFonts w:eastAsiaTheme="minorEastAsia"/>
              </w:rPr>
              <w:t>False Negative Rate</w:t>
            </w:r>
          </w:p>
          <w:p w14:paraId="54396DC7" w14:textId="77777777" w:rsidR="002817A1" w:rsidRDefault="002817A1" w:rsidP="00326AA3">
            <w:pPr>
              <w:jc w:val="center"/>
              <w:rPr>
                <w:rFonts w:eastAsiaTheme="minorEastAsia"/>
              </w:rPr>
            </w:pPr>
            <w:r>
              <w:rPr>
                <w:rFonts w:eastAsiaTheme="minorEastAsia"/>
              </w:rPr>
              <w:t>(FNR)</w:t>
            </w:r>
          </w:p>
        </w:tc>
        <w:tc>
          <w:tcPr>
            <w:tcW w:w="2338" w:type="dxa"/>
            <w:vAlign w:val="center"/>
          </w:tcPr>
          <w:p w14:paraId="3A355684" w14:textId="77777777" w:rsidR="002817A1" w:rsidRDefault="002817A1" w:rsidP="00326AA3">
            <w:pPr>
              <w:jc w:val="center"/>
              <w:rPr>
                <w:rFonts w:eastAsiaTheme="minorEastAsia"/>
              </w:rPr>
            </w:pPr>
            <w:r>
              <w:rPr>
                <w:rFonts w:eastAsiaTheme="minorEastAsia"/>
              </w:rPr>
              <w:t>Area Under ROC Curve</w:t>
            </w:r>
          </w:p>
          <w:p w14:paraId="2B44DD05" w14:textId="77777777" w:rsidR="002817A1" w:rsidRDefault="002817A1" w:rsidP="00326AA3">
            <w:pPr>
              <w:jc w:val="center"/>
              <w:rPr>
                <w:rFonts w:eastAsiaTheme="minorEastAsia"/>
              </w:rPr>
            </w:pPr>
            <w:r>
              <w:rPr>
                <w:rFonts w:eastAsiaTheme="minorEastAsia"/>
              </w:rPr>
              <w:t>(ROC)</w:t>
            </w:r>
          </w:p>
        </w:tc>
      </w:tr>
      <w:tr w:rsidR="002817A1" w14:paraId="19DECD19" w14:textId="77777777" w:rsidTr="00326AA3">
        <w:trPr>
          <w:trHeight w:val="537"/>
        </w:trPr>
        <w:tc>
          <w:tcPr>
            <w:tcW w:w="2337" w:type="dxa"/>
            <w:vAlign w:val="center"/>
          </w:tcPr>
          <w:p w14:paraId="2768D44F" w14:textId="77777777" w:rsidR="002817A1" w:rsidRDefault="002817A1" w:rsidP="00326AA3">
            <w:pPr>
              <w:jc w:val="center"/>
              <w:rPr>
                <w:rFonts w:eastAsiaTheme="minorEastAsia"/>
              </w:rPr>
            </w:pPr>
            <w:r>
              <w:rPr>
                <w:rFonts w:eastAsiaTheme="minorEastAsia"/>
              </w:rPr>
              <w:t>Naïve Bayes</w:t>
            </w:r>
          </w:p>
        </w:tc>
        <w:tc>
          <w:tcPr>
            <w:tcW w:w="2337" w:type="dxa"/>
            <w:vAlign w:val="center"/>
          </w:tcPr>
          <w:p w14:paraId="7BA59B0F" w14:textId="77777777" w:rsidR="002817A1" w:rsidRDefault="002817A1" w:rsidP="00326AA3">
            <w:pPr>
              <w:jc w:val="center"/>
              <w:rPr>
                <w:rFonts w:eastAsiaTheme="minorEastAsia"/>
              </w:rPr>
            </w:pPr>
            <w:r>
              <w:rPr>
                <w:rFonts w:eastAsiaTheme="minorEastAsia"/>
              </w:rPr>
              <w:t>0.153</w:t>
            </w:r>
          </w:p>
        </w:tc>
        <w:tc>
          <w:tcPr>
            <w:tcW w:w="2338" w:type="dxa"/>
            <w:vAlign w:val="center"/>
          </w:tcPr>
          <w:p w14:paraId="1B3A8FC7" w14:textId="77777777" w:rsidR="002817A1" w:rsidRDefault="002817A1" w:rsidP="00326AA3">
            <w:pPr>
              <w:jc w:val="center"/>
              <w:rPr>
                <w:rFonts w:eastAsiaTheme="minorEastAsia"/>
              </w:rPr>
            </w:pPr>
            <w:r>
              <w:rPr>
                <w:rFonts w:eastAsiaTheme="minorEastAsia"/>
              </w:rPr>
              <w:t>0.217</w:t>
            </w:r>
          </w:p>
        </w:tc>
        <w:tc>
          <w:tcPr>
            <w:tcW w:w="2338" w:type="dxa"/>
            <w:vAlign w:val="center"/>
          </w:tcPr>
          <w:p w14:paraId="30AA8C8D" w14:textId="77777777" w:rsidR="002817A1" w:rsidRDefault="002817A1" w:rsidP="00326AA3">
            <w:pPr>
              <w:jc w:val="center"/>
              <w:rPr>
                <w:rFonts w:eastAsiaTheme="minorEastAsia"/>
              </w:rPr>
            </w:pPr>
            <w:r>
              <w:rPr>
                <w:rFonts w:eastAsiaTheme="minorEastAsia"/>
              </w:rPr>
              <w:t>0.844</w:t>
            </w:r>
          </w:p>
        </w:tc>
      </w:tr>
      <w:tr w:rsidR="002817A1" w14:paraId="181D9C43" w14:textId="77777777" w:rsidTr="00326AA3">
        <w:trPr>
          <w:trHeight w:val="537"/>
        </w:trPr>
        <w:tc>
          <w:tcPr>
            <w:tcW w:w="2337" w:type="dxa"/>
            <w:vAlign w:val="center"/>
          </w:tcPr>
          <w:p w14:paraId="16580C43" w14:textId="27650EDA" w:rsidR="002817A1" w:rsidRDefault="002817A1" w:rsidP="002817A1">
            <w:pPr>
              <w:jc w:val="center"/>
              <w:rPr>
                <w:rFonts w:eastAsiaTheme="minorEastAsia"/>
              </w:rPr>
            </w:pPr>
            <w:r w:rsidRPr="00E4774F">
              <w:rPr>
                <w:rFonts w:eastAsiaTheme="minorEastAsia"/>
              </w:rPr>
              <w:t>5-Nearest Neighbor</w:t>
            </w:r>
          </w:p>
        </w:tc>
        <w:tc>
          <w:tcPr>
            <w:tcW w:w="2337" w:type="dxa"/>
            <w:vAlign w:val="center"/>
          </w:tcPr>
          <w:p w14:paraId="4ADB3444" w14:textId="793E1B39" w:rsidR="002817A1" w:rsidRDefault="002817A1" w:rsidP="002817A1">
            <w:pPr>
              <w:jc w:val="center"/>
              <w:rPr>
                <w:rFonts w:eastAsiaTheme="minorEastAsia"/>
              </w:rPr>
            </w:pPr>
            <w:r>
              <w:rPr>
                <w:rFonts w:eastAsiaTheme="minorEastAsia"/>
              </w:rPr>
              <w:t>0.097</w:t>
            </w:r>
          </w:p>
        </w:tc>
        <w:tc>
          <w:tcPr>
            <w:tcW w:w="2338" w:type="dxa"/>
            <w:vAlign w:val="center"/>
          </w:tcPr>
          <w:p w14:paraId="5670EAF2" w14:textId="5EA74D65" w:rsidR="002817A1" w:rsidRDefault="002817A1" w:rsidP="002817A1">
            <w:pPr>
              <w:jc w:val="center"/>
              <w:rPr>
                <w:rFonts w:eastAsiaTheme="minorEastAsia"/>
              </w:rPr>
            </w:pPr>
            <w:r>
              <w:rPr>
                <w:rFonts w:eastAsiaTheme="minorEastAsia"/>
              </w:rPr>
              <w:t>0.391</w:t>
            </w:r>
          </w:p>
        </w:tc>
        <w:tc>
          <w:tcPr>
            <w:tcW w:w="2338" w:type="dxa"/>
            <w:vAlign w:val="center"/>
          </w:tcPr>
          <w:p w14:paraId="44F22260" w14:textId="535106EA" w:rsidR="002817A1" w:rsidRDefault="002817A1" w:rsidP="002817A1">
            <w:pPr>
              <w:jc w:val="center"/>
              <w:rPr>
                <w:rFonts w:eastAsiaTheme="minorEastAsia"/>
              </w:rPr>
            </w:pPr>
            <w:r>
              <w:rPr>
                <w:rFonts w:eastAsiaTheme="minorEastAsia"/>
              </w:rPr>
              <w:t>0.863</w:t>
            </w:r>
          </w:p>
        </w:tc>
      </w:tr>
    </w:tbl>
    <w:p w14:paraId="4E27C589" w14:textId="66D20351" w:rsidR="00530C7B" w:rsidRDefault="00530C7B" w:rsidP="0075531D">
      <w:pPr>
        <w:spacing w:line="480" w:lineRule="auto"/>
        <w:rPr>
          <w:rFonts w:eastAsiaTheme="minorEastAsia"/>
        </w:rPr>
      </w:pPr>
    </w:p>
    <w:p w14:paraId="43A68F05" w14:textId="46A536A1" w:rsidR="00A02E8A" w:rsidRDefault="00A02E8A" w:rsidP="00A02E8A">
      <w:pPr>
        <w:spacing w:line="480" w:lineRule="auto"/>
        <w:jc w:val="center"/>
        <w:rPr>
          <w:rFonts w:eastAsiaTheme="minorEastAsia"/>
        </w:rPr>
      </w:pPr>
      <w:r>
        <w:rPr>
          <w:rFonts w:eastAsiaTheme="minorEastAsia"/>
        </w:rPr>
        <w:t>Table 3: Naïve Bayes &amp; 5-Nearest Neighbor Classifiers with Full Dataset Performance Metrics</w:t>
      </w:r>
    </w:p>
    <w:p w14:paraId="4B2D9208" w14:textId="2CA8E6D5" w:rsidR="008D7538" w:rsidRDefault="008D7538" w:rsidP="008D7538">
      <w:pPr>
        <w:spacing w:line="480" w:lineRule="auto"/>
        <w:rPr>
          <w:rFonts w:eastAsiaTheme="minorEastAsia"/>
        </w:rPr>
      </w:pPr>
      <w:r>
        <w:rPr>
          <w:rFonts w:eastAsiaTheme="minorEastAsia"/>
        </w:rPr>
        <w:tab/>
        <w:t xml:space="preserve">Based on the information of the table above, it can be easily concluded that the naïve bayes model had a higher FPR rate when compared to the 5-nearest neighbors. This means that naïve bayes model misclassified more data samples from the majority class when compare to its counterpart. Moreover, it can also be observed that the naïve bayes model had a lower FNR rate when compared to the 5-nearest neighbor. This means that 5-nearest neighbor misclassified more data samples from the minority class when compared to its counterpart. </w:t>
      </w:r>
      <w:r w:rsidR="001F6D8B">
        <w:rPr>
          <w:rFonts w:eastAsiaTheme="minorEastAsia"/>
        </w:rPr>
        <w:t xml:space="preserve">Furthermore, it can also be noted that the ROC value </w:t>
      </w:r>
      <w:r w:rsidR="001F6D8B">
        <w:rPr>
          <w:rFonts w:eastAsiaTheme="minorEastAsia"/>
        </w:rPr>
        <w:lastRenderedPageBreak/>
        <w:t>for the naïve bayes classifier was lower when compared to the 5-neares neighbor. Therefore, based on the ROC metric it can be concluded that 5-nearest neighbor had better performance results when compare to its counterpart. Nevertheless, it is essential to make mention that the 5-nearest neighbor model had a higher misclassification rate of the minority class and greatly favored the proper classification of the majority class. Hence, the 5</w:t>
      </w:r>
      <w:r w:rsidR="00D86E5E">
        <w:rPr>
          <w:rFonts w:eastAsiaTheme="minorEastAsia"/>
        </w:rPr>
        <w:t>-</w:t>
      </w:r>
      <w:r w:rsidR="001F6D8B">
        <w:rPr>
          <w:rFonts w:eastAsiaTheme="minorEastAsia"/>
        </w:rPr>
        <w:t>nearest neighbor</w:t>
      </w:r>
      <w:r w:rsidR="00D86E5E">
        <w:rPr>
          <w:rFonts w:eastAsiaTheme="minorEastAsia"/>
        </w:rPr>
        <w:t xml:space="preserve"> is not a balance model nor robust as the minority class in the dataset which is the most important class contains an extremely high misclassification under this model.</w:t>
      </w:r>
      <w:r w:rsidR="001F6D8B">
        <w:rPr>
          <w:rFonts w:eastAsiaTheme="minorEastAsia"/>
        </w:rPr>
        <w:t xml:space="preserve"> </w:t>
      </w:r>
      <w:r w:rsidR="00D86E5E">
        <w:rPr>
          <w:rFonts w:eastAsiaTheme="minorEastAsia"/>
        </w:rPr>
        <w:t>On the other hand, the naïve baes model had a higher misclassification of the majority class, but performed better at classifying the minority class in the dataset. Therefore, it can be concluded that between the two models, naïve bayes has a more balance classification of both classes and hence is a more robust model when compare to its counterpart.</w:t>
      </w:r>
    </w:p>
    <w:p w14:paraId="797A9A1C" w14:textId="0181DB18" w:rsidR="00E971A0" w:rsidRDefault="00E971A0" w:rsidP="00E971A0">
      <w:pPr>
        <w:spacing w:line="480" w:lineRule="auto"/>
        <w:jc w:val="center"/>
        <w:rPr>
          <w:rFonts w:eastAsiaTheme="minorEastAsia"/>
          <w:u w:val="single"/>
        </w:rPr>
      </w:pPr>
      <w:r w:rsidRPr="005607B3">
        <w:rPr>
          <w:rFonts w:eastAsiaTheme="minorEastAsia"/>
          <w:u w:val="single"/>
        </w:rPr>
        <w:t xml:space="preserve">Part </w:t>
      </w:r>
      <w:r>
        <w:rPr>
          <w:rFonts w:eastAsiaTheme="minorEastAsia"/>
          <w:u w:val="single"/>
        </w:rPr>
        <w:t>2</w:t>
      </w:r>
      <w:r w:rsidRPr="005607B3">
        <w:rPr>
          <w:rFonts w:eastAsiaTheme="minorEastAsia"/>
          <w:u w:val="single"/>
        </w:rPr>
        <w:t xml:space="preserve">: </w:t>
      </w:r>
      <w:r w:rsidR="00E43EE6">
        <w:rPr>
          <w:rFonts w:eastAsiaTheme="minorEastAsia"/>
          <w:u w:val="single"/>
        </w:rPr>
        <w:t>Random Under-sampling</w:t>
      </w:r>
    </w:p>
    <w:p w14:paraId="636DAC8F" w14:textId="1E8EB8A7" w:rsidR="00E43EE6" w:rsidRDefault="00E43EE6" w:rsidP="00E43EE6">
      <w:pPr>
        <w:spacing w:line="480" w:lineRule="auto"/>
        <w:rPr>
          <w:rFonts w:eastAsiaTheme="minorEastAsia"/>
        </w:rPr>
      </w:pPr>
      <w:r>
        <w:rPr>
          <w:rFonts w:eastAsiaTheme="minorEastAsia"/>
        </w:rPr>
        <w:tab/>
        <w:t xml:space="preserve">In this segment of the assignment, </w:t>
      </w:r>
      <w:r w:rsidR="002A14C1">
        <w:rPr>
          <w:rFonts w:eastAsiaTheme="minorEastAsia"/>
        </w:rPr>
        <w:t>one</w:t>
      </w:r>
      <w:r>
        <w:rPr>
          <w:rFonts w:eastAsiaTheme="minorEastAsia"/>
        </w:rPr>
        <w:t xml:space="preserve"> filter will be applied to the full dataset in order to implement a random under-sampling technique and create a more balance subset of the full dataset</w:t>
      </w:r>
      <w:r w:rsidR="000901B9">
        <w:rPr>
          <w:rFonts w:eastAsiaTheme="minorEastAsia"/>
        </w:rPr>
        <w:t xml:space="preserve">. The random under-sampling technique is applied as </w:t>
      </w:r>
      <w:r w:rsidR="002A14C1">
        <w:rPr>
          <w:rFonts w:eastAsiaTheme="minorEastAsia"/>
        </w:rPr>
        <w:t>a</w:t>
      </w:r>
      <w:r w:rsidR="000901B9">
        <w:rPr>
          <w:rFonts w:eastAsiaTheme="minorEastAsia"/>
        </w:rPr>
        <w:t xml:space="preserve"> strategy to accomplish a more balance training dataset which can help to build a more robust model where the bias towards the </w:t>
      </w:r>
      <w:r w:rsidR="00236F7A">
        <w:rPr>
          <w:rFonts w:eastAsiaTheme="minorEastAsia"/>
        </w:rPr>
        <w:t xml:space="preserve">proper classification of the </w:t>
      </w:r>
      <w:r w:rsidR="000901B9">
        <w:rPr>
          <w:rFonts w:eastAsiaTheme="minorEastAsia"/>
        </w:rPr>
        <w:t xml:space="preserve">majority class </w:t>
      </w:r>
      <w:r w:rsidR="00236F7A">
        <w:rPr>
          <w:rFonts w:eastAsiaTheme="minorEastAsia"/>
        </w:rPr>
        <w:t xml:space="preserve">in </w:t>
      </w:r>
      <w:r w:rsidR="000901B9">
        <w:rPr>
          <w:rFonts w:eastAsiaTheme="minorEastAsia"/>
        </w:rPr>
        <w:t xml:space="preserve">the dataset can be greatly reduced when building </w:t>
      </w:r>
      <w:r w:rsidR="002A14C1">
        <w:rPr>
          <w:rFonts w:eastAsiaTheme="minorEastAsia"/>
        </w:rPr>
        <w:t>the</w:t>
      </w:r>
      <w:r w:rsidR="000901B9">
        <w:rPr>
          <w:rFonts w:eastAsiaTheme="minorEastAsia"/>
        </w:rPr>
        <w:t xml:space="preserve"> model</w:t>
      </w:r>
      <w:r w:rsidR="002A14C1">
        <w:rPr>
          <w:rFonts w:eastAsiaTheme="minorEastAsia"/>
        </w:rPr>
        <w:t xml:space="preserve">s. </w:t>
      </w:r>
      <w:r w:rsidR="00143539">
        <w:rPr>
          <w:rFonts w:eastAsiaTheme="minorEastAsia"/>
        </w:rPr>
        <w:t>The filter to conduct the random under-sampling is provided in the Weka tool and is known as “SpreadSubsample”</w:t>
      </w:r>
      <w:r w:rsidR="003A5C14">
        <w:rPr>
          <w:rFonts w:eastAsiaTheme="minorEastAsia"/>
        </w:rPr>
        <w:t>. This will be used to create subsets of the dataset by reducing the number of samples of the majority class to the ratios specified in the in the assignment. The ratios o</w:t>
      </w:r>
      <w:r w:rsidR="000341C9">
        <w:rPr>
          <w:rFonts w:eastAsiaTheme="minorEastAsia"/>
        </w:rPr>
        <w:t>f</w:t>
      </w:r>
      <w:r w:rsidR="003A5C14">
        <w:rPr>
          <w:rFonts w:eastAsiaTheme="minorEastAsia"/>
        </w:rPr>
        <w:t xml:space="preserve"> dataset</w:t>
      </w:r>
      <w:r w:rsidR="000341C9">
        <w:rPr>
          <w:rFonts w:eastAsiaTheme="minorEastAsia"/>
        </w:rPr>
        <w:t xml:space="preserve"> will</w:t>
      </w:r>
      <w:r w:rsidR="003A5C14">
        <w:rPr>
          <w:rFonts w:eastAsiaTheme="minorEastAsia"/>
        </w:rPr>
        <w:t xml:space="preserve"> include 50:50 and 65:35</w:t>
      </w:r>
      <w:r w:rsidR="000341C9">
        <w:rPr>
          <w:rFonts w:eastAsiaTheme="minorEastAsia"/>
        </w:rPr>
        <w:t xml:space="preserve"> splits</w:t>
      </w:r>
      <w:r w:rsidR="003A5C14">
        <w:rPr>
          <w:rFonts w:eastAsiaTheme="minorEastAsia"/>
        </w:rPr>
        <w:t>. Currently the dataset contains a distribution ratio of 76:24, where 76% of the samples in the dataset represent the majority class while 24% represents the minority class. On the split of 50:50 ratio, the under-sampling technique will be applied in order to reduce the number of samples of the majority class randomly to match the number of samples in the minority class. Therefore, after the under-</w:t>
      </w:r>
      <w:r w:rsidR="008B47EE">
        <w:rPr>
          <w:rFonts w:eastAsiaTheme="minorEastAsia"/>
        </w:rPr>
        <w:t>sampling technique</w:t>
      </w:r>
      <w:r w:rsidR="003A5C14">
        <w:rPr>
          <w:rFonts w:eastAsiaTheme="minorEastAsia"/>
        </w:rPr>
        <w:t xml:space="preserve"> has been applied to the full dataset, </w:t>
      </w:r>
      <w:r w:rsidR="008B47EE">
        <w:rPr>
          <w:rFonts w:eastAsiaTheme="minorEastAsia"/>
        </w:rPr>
        <w:t xml:space="preserve">there will be a total of 46 samples in the dataset. 23 from </w:t>
      </w:r>
      <w:r w:rsidR="008B47EE">
        <w:rPr>
          <w:rFonts w:eastAsiaTheme="minorEastAsia"/>
        </w:rPr>
        <w:lastRenderedPageBreak/>
        <w:t>the minority class and 23 from the majority class. On the other hand, on the 65:35 split, after the under-sampling technique has been applied to the full dataset, there will be a total of 66 samples in the dataset. 23 from the minority class representing 35% of the dataset wh</w:t>
      </w:r>
      <w:r w:rsidR="00D26129">
        <w:rPr>
          <w:rFonts w:eastAsiaTheme="minorEastAsia"/>
        </w:rPr>
        <w:t>ile 43 samples will be from the majority class representing 65% of the dataset.</w:t>
      </w:r>
      <w:r w:rsidR="008B47EE">
        <w:rPr>
          <w:rFonts w:eastAsiaTheme="minorEastAsia"/>
        </w:rPr>
        <w:t xml:space="preserve"> </w:t>
      </w:r>
    </w:p>
    <w:p w14:paraId="644EA28D" w14:textId="576B0BD0" w:rsidR="00013D9E" w:rsidRDefault="00013D9E" w:rsidP="00E43EE6">
      <w:pPr>
        <w:spacing w:line="480" w:lineRule="auto"/>
        <w:rPr>
          <w:rFonts w:eastAsiaTheme="minorEastAsia"/>
        </w:rPr>
      </w:pPr>
      <w:r>
        <w:rPr>
          <w:rFonts w:eastAsiaTheme="minorEastAsia"/>
        </w:rPr>
        <w:tab/>
        <w:t>The first split carried out to train the models will be the 50:50.</w:t>
      </w:r>
      <w:r w:rsidR="000E1AD6">
        <w:rPr>
          <w:rFonts w:eastAsiaTheme="minorEastAsia"/>
        </w:rPr>
        <w:t xml:space="preserve"> In order to accomplish the 50:50 split, the “distributionSpread” value for the “SpreadSubsample”</w:t>
      </w:r>
      <w:r>
        <w:rPr>
          <w:rFonts w:eastAsiaTheme="minorEastAsia"/>
        </w:rPr>
        <w:t xml:space="preserve"> </w:t>
      </w:r>
      <w:r w:rsidR="000E1AD6">
        <w:rPr>
          <w:rFonts w:eastAsiaTheme="minorEastAsia"/>
        </w:rPr>
        <w:t>filter will be set to 1 in order to obtain a uniform distribution of the dataset. A picture with the setting configured in Weka can be observed below:</w:t>
      </w:r>
    </w:p>
    <w:p w14:paraId="40B11F27" w14:textId="7370E706" w:rsidR="000E1AD6" w:rsidRDefault="000E1AD6" w:rsidP="00DE368E">
      <w:pPr>
        <w:spacing w:line="480" w:lineRule="auto"/>
        <w:jc w:val="center"/>
        <w:rPr>
          <w:rFonts w:eastAsiaTheme="minorEastAsia"/>
        </w:rPr>
      </w:pPr>
      <w:r>
        <w:rPr>
          <w:noProof/>
        </w:rPr>
        <w:drawing>
          <wp:inline distT="0" distB="0" distL="0" distR="0" wp14:anchorId="4D5BC8B1" wp14:editId="3E176BF4">
            <wp:extent cx="5943600" cy="48372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560" cy="4854305"/>
                    </a:xfrm>
                    <a:prstGeom prst="rect">
                      <a:avLst/>
                    </a:prstGeom>
                  </pic:spPr>
                </pic:pic>
              </a:graphicData>
            </a:graphic>
          </wp:inline>
        </w:drawing>
      </w:r>
    </w:p>
    <w:p w14:paraId="2BC0002E" w14:textId="25D4D686" w:rsidR="000E1AD6" w:rsidRDefault="000E1AD6" w:rsidP="000E1AD6">
      <w:pPr>
        <w:spacing w:line="480" w:lineRule="auto"/>
        <w:jc w:val="center"/>
        <w:rPr>
          <w:rFonts w:eastAsiaTheme="minorEastAsia"/>
        </w:rPr>
      </w:pPr>
      <w:r>
        <w:rPr>
          <w:rFonts w:eastAsiaTheme="minorEastAsia"/>
        </w:rPr>
        <w:t xml:space="preserve">Picture </w:t>
      </w:r>
      <w:r>
        <w:rPr>
          <w:rFonts w:eastAsiaTheme="minorEastAsia"/>
        </w:rPr>
        <w:t>3</w:t>
      </w:r>
      <w:r>
        <w:rPr>
          <w:rFonts w:eastAsiaTheme="minorEastAsia"/>
        </w:rPr>
        <w:t xml:space="preserve">: </w:t>
      </w:r>
      <w:r>
        <w:rPr>
          <w:rFonts w:eastAsiaTheme="minorEastAsia"/>
        </w:rPr>
        <w:t>Distribution Spread Configuration in Weka for 50:50 Split</w:t>
      </w:r>
    </w:p>
    <w:p w14:paraId="324232FB" w14:textId="072FF371" w:rsidR="00013D9E" w:rsidRDefault="00DE368E" w:rsidP="00E43EE6">
      <w:pPr>
        <w:spacing w:line="480" w:lineRule="auto"/>
        <w:rPr>
          <w:rFonts w:eastAsiaTheme="minorEastAsia"/>
        </w:rPr>
      </w:pPr>
      <w:r>
        <w:rPr>
          <w:rFonts w:eastAsiaTheme="minorEastAsia"/>
        </w:rPr>
        <w:lastRenderedPageBreak/>
        <w:tab/>
        <w:t xml:space="preserve">With the configuration completed and the filter applied to the dataset the final dataset with a 50:50 split after the random under-sampling technique has been applied can be observed below: </w:t>
      </w:r>
    </w:p>
    <w:p w14:paraId="559AEF85" w14:textId="3349FE32" w:rsidR="00DE368E" w:rsidRDefault="00DE368E" w:rsidP="00DE368E">
      <w:pPr>
        <w:spacing w:line="480" w:lineRule="auto"/>
        <w:jc w:val="center"/>
        <w:rPr>
          <w:rFonts w:eastAsiaTheme="minorEastAsia"/>
        </w:rPr>
      </w:pPr>
      <w:r>
        <w:rPr>
          <w:noProof/>
        </w:rPr>
        <w:drawing>
          <wp:inline distT="0" distB="0" distL="0" distR="0" wp14:anchorId="6A99E1EC" wp14:editId="4CE2FA98">
            <wp:extent cx="5943600" cy="5584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975" cy="5589172"/>
                    </a:xfrm>
                    <a:prstGeom prst="rect">
                      <a:avLst/>
                    </a:prstGeom>
                  </pic:spPr>
                </pic:pic>
              </a:graphicData>
            </a:graphic>
          </wp:inline>
        </w:drawing>
      </w:r>
    </w:p>
    <w:p w14:paraId="7E20BC7D" w14:textId="159F51B1" w:rsidR="00DE368E" w:rsidRDefault="00DE368E" w:rsidP="00DE368E">
      <w:pPr>
        <w:spacing w:line="480" w:lineRule="auto"/>
        <w:jc w:val="center"/>
        <w:rPr>
          <w:rFonts w:eastAsiaTheme="minorEastAsia"/>
        </w:rPr>
      </w:pPr>
      <w:r>
        <w:rPr>
          <w:rFonts w:eastAsiaTheme="minorEastAsia"/>
        </w:rPr>
        <w:t xml:space="preserve">Picture </w:t>
      </w:r>
      <w:r>
        <w:rPr>
          <w:rFonts w:eastAsiaTheme="minorEastAsia"/>
        </w:rPr>
        <w:t>4</w:t>
      </w:r>
      <w:r>
        <w:rPr>
          <w:rFonts w:eastAsiaTheme="minorEastAsia"/>
        </w:rPr>
        <w:t xml:space="preserve">: </w:t>
      </w:r>
      <w:r>
        <w:rPr>
          <w:rFonts w:eastAsiaTheme="minorEastAsia"/>
        </w:rPr>
        <w:t>Dataset After Random Under-Sampling Technique</w:t>
      </w:r>
    </w:p>
    <w:p w14:paraId="660B128E" w14:textId="04F5EB26" w:rsidR="00013D9E" w:rsidRDefault="00013D9E" w:rsidP="00013D9E">
      <w:pPr>
        <w:spacing w:line="480" w:lineRule="auto"/>
        <w:rPr>
          <w:rFonts w:eastAsiaTheme="minorEastAsia"/>
          <w:b/>
          <w:bCs/>
          <w:i/>
          <w:iCs/>
          <w:u w:val="single"/>
        </w:rPr>
      </w:pPr>
      <w:r w:rsidRPr="0013399A">
        <w:rPr>
          <w:rFonts w:eastAsiaTheme="minorEastAsia"/>
          <w:b/>
          <w:bCs/>
          <w:i/>
          <w:iCs/>
          <w:u w:val="single"/>
        </w:rPr>
        <w:t xml:space="preserve">Naïve Bayes </w:t>
      </w:r>
      <w:r>
        <w:rPr>
          <w:rFonts w:eastAsiaTheme="minorEastAsia"/>
          <w:b/>
          <w:bCs/>
          <w:i/>
          <w:iCs/>
          <w:u w:val="single"/>
        </w:rPr>
        <w:t>50:50</w:t>
      </w:r>
      <w:r w:rsidRPr="0013399A">
        <w:rPr>
          <w:rFonts w:eastAsiaTheme="minorEastAsia"/>
          <w:b/>
          <w:bCs/>
          <w:i/>
          <w:iCs/>
          <w:u w:val="single"/>
        </w:rPr>
        <w:t xml:space="preserve"> Dataset Training Results:</w:t>
      </w:r>
    </w:p>
    <w:p w14:paraId="694AC3AE" w14:textId="195C9801" w:rsidR="00013D9E" w:rsidRPr="00013D9E" w:rsidRDefault="00013D9E" w:rsidP="00013D9E">
      <w:pPr>
        <w:spacing w:line="480" w:lineRule="auto"/>
        <w:rPr>
          <w:rFonts w:eastAsiaTheme="minorEastAsia"/>
        </w:rPr>
      </w:pPr>
      <w:r>
        <w:rPr>
          <w:rFonts w:eastAsiaTheme="minorEastAsia"/>
        </w:rPr>
        <w:tab/>
        <w:t>The first model to be trained with the 50:50 split dataset will be the naïve bayes.</w:t>
      </w:r>
      <w:r w:rsidR="00BE41CA">
        <w:rPr>
          <w:rFonts w:eastAsiaTheme="minorEastAsia"/>
        </w:rPr>
        <w:t xml:space="preserve"> The results from training the model with new dataset can be observed below:</w:t>
      </w:r>
    </w:p>
    <w:p w14:paraId="09E9B680" w14:textId="466AFD04" w:rsidR="00013D9E" w:rsidRDefault="00BE41CA" w:rsidP="00BE41CA">
      <w:pPr>
        <w:spacing w:after="0" w:line="240" w:lineRule="auto"/>
        <w:jc w:val="center"/>
        <w:rPr>
          <w:rFonts w:eastAsiaTheme="minorEastAsia"/>
        </w:rPr>
      </w:pPr>
      <w:r>
        <w:rPr>
          <w:noProof/>
        </w:rPr>
        <w:lastRenderedPageBreak/>
        <w:drawing>
          <wp:inline distT="0" distB="0" distL="0" distR="0" wp14:anchorId="196780BE" wp14:editId="3C28DCA6">
            <wp:extent cx="5904865" cy="310616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259" cy="3111636"/>
                    </a:xfrm>
                    <a:prstGeom prst="rect">
                      <a:avLst/>
                    </a:prstGeom>
                  </pic:spPr>
                </pic:pic>
              </a:graphicData>
            </a:graphic>
          </wp:inline>
        </w:drawing>
      </w:r>
    </w:p>
    <w:p w14:paraId="11794A3D" w14:textId="6E998879" w:rsidR="00BE41CA" w:rsidRDefault="00BE41CA" w:rsidP="00BE41CA">
      <w:pPr>
        <w:spacing w:line="480" w:lineRule="auto"/>
        <w:jc w:val="center"/>
        <w:rPr>
          <w:rFonts w:eastAsiaTheme="minorEastAsia"/>
        </w:rPr>
      </w:pPr>
      <w:r>
        <w:rPr>
          <w:noProof/>
        </w:rPr>
        <w:drawing>
          <wp:inline distT="0" distB="0" distL="0" distR="0" wp14:anchorId="72FC1D75" wp14:editId="470BDA3F">
            <wp:extent cx="5891249" cy="3245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8195" cy="3249312"/>
                    </a:xfrm>
                    <a:prstGeom prst="rect">
                      <a:avLst/>
                    </a:prstGeom>
                  </pic:spPr>
                </pic:pic>
              </a:graphicData>
            </a:graphic>
          </wp:inline>
        </w:drawing>
      </w:r>
    </w:p>
    <w:p w14:paraId="6D407669" w14:textId="6B49E0C2" w:rsidR="00536AC6" w:rsidRDefault="00536AC6" w:rsidP="00536AC6">
      <w:pPr>
        <w:spacing w:line="480" w:lineRule="auto"/>
        <w:jc w:val="center"/>
        <w:rPr>
          <w:rFonts w:eastAsiaTheme="minorEastAsia"/>
        </w:rPr>
      </w:pPr>
      <w:r>
        <w:rPr>
          <w:rFonts w:eastAsiaTheme="minorEastAsia"/>
        </w:rPr>
        <w:t xml:space="preserve">Picture </w:t>
      </w:r>
      <w:r>
        <w:rPr>
          <w:rFonts w:eastAsiaTheme="minorEastAsia"/>
        </w:rPr>
        <w:t>5</w:t>
      </w:r>
      <w:r>
        <w:rPr>
          <w:rFonts w:eastAsiaTheme="minorEastAsia"/>
        </w:rPr>
        <w:t xml:space="preserve">: Naïve bayes Classifier with </w:t>
      </w:r>
      <w:r>
        <w:rPr>
          <w:rFonts w:eastAsiaTheme="minorEastAsia"/>
        </w:rPr>
        <w:t>50:50</w:t>
      </w:r>
      <w:r>
        <w:rPr>
          <w:rFonts w:eastAsiaTheme="minorEastAsia"/>
        </w:rPr>
        <w:t xml:space="preserve"> Dataset</w:t>
      </w:r>
    </w:p>
    <w:p w14:paraId="63597D39" w14:textId="7AFC35BA" w:rsidR="00536AC6" w:rsidRDefault="00536AC6" w:rsidP="00536AC6">
      <w:pPr>
        <w:spacing w:line="480" w:lineRule="auto"/>
        <w:ind w:firstLine="720"/>
        <w:rPr>
          <w:rFonts w:eastAsiaTheme="minorEastAsia"/>
        </w:rPr>
      </w:pPr>
      <w:r>
        <w:rPr>
          <w:rFonts w:eastAsiaTheme="minorEastAsia"/>
        </w:rPr>
        <w:t xml:space="preserve">Based on the information from the picture above which displays the Naïve Bayes classifier training information, we can quickly determine the FPR, FNR, and AUC information. This data can be observed in table </w:t>
      </w:r>
      <w:r w:rsidR="004539BD">
        <w:rPr>
          <w:rFonts w:eastAsiaTheme="minorEastAsia"/>
        </w:rPr>
        <w:t>4</w:t>
      </w:r>
      <w:r>
        <w:rPr>
          <w:rFonts w:eastAsiaTheme="minorEastAsia"/>
        </w:rPr>
        <w:t xml:space="preserve"> below:</w:t>
      </w:r>
    </w:p>
    <w:tbl>
      <w:tblPr>
        <w:tblStyle w:val="TableGrid"/>
        <w:tblW w:w="0" w:type="auto"/>
        <w:tblLook w:val="04A0" w:firstRow="1" w:lastRow="0" w:firstColumn="1" w:lastColumn="0" w:noHBand="0" w:noVBand="1"/>
      </w:tblPr>
      <w:tblGrid>
        <w:gridCol w:w="2337"/>
        <w:gridCol w:w="2337"/>
        <w:gridCol w:w="2338"/>
        <w:gridCol w:w="2338"/>
      </w:tblGrid>
      <w:tr w:rsidR="00536AC6" w14:paraId="77219652" w14:textId="77777777" w:rsidTr="009B34C1">
        <w:trPr>
          <w:trHeight w:val="537"/>
        </w:trPr>
        <w:tc>
          <w:tcPr>
            <w:tcW w:w="2337" w:type="dxa"/>
            <w:vAlign w:val="center"/>
          </w:tcPr>
          <w:p w14:paraId="7B25D81C" w14:textId="77777777" w:rsidR="00536AC6" w:rsidRDefault="00536AC6" w:rsidP="009B34C1">
            <w:pPr>
              <w:jc w:val="center"/>
              <w:rPr>
                <w:rFonts w:eastAsiaTheme="minorEastAsia"/>
              </w:rPr>
            </w:pPr>
            <w:r>
              <w:rPr>
                <w:rFonts w:eastAsiaTheme="minorEastAsia"/>
              </w:rPr>
              <w:lastRenderedPageBreak/>
              <w:t>Model</w:t>
            </w:r>
          </w:p>
        </w:tc>
        <w:tc>
          <w:tcPr>
            <w:tcW w:w="2337" w:type="dxa"/>
            <w:vAlign w:val="center"/>
          </w:tcPr>
          <w:p w14:paraId="75E0934B" w14:textId="77777777" w:rsidR="00536AC6" w:rsidRDefault="00536AC6" w:rsidP="009B34C1">
            <w:pPr>
              <w:jc w:val="center"/>
              <w:rPr>
                <w:rFonts w:eastAsiaTheme="minorEastAsia"/>
              </w:rPr>
            </w:pPr>
            <w:r>
              <w:rPr>
                <w:rFonts w:eastAsiaTheme="minorEastAsia"/>
              </w:rPr>
              <w:t>False Positive Rate</w:t>
            </w:r>
          </w:p>
          <w:p w14:paraId="437F9E74" w14:textId="77777777" w:rsidR="00536AC6" w:rsidRDefault="00536AC6" w:rsidP="009B34C1">
            <w:pPr>
              <w:jc w:val="center"/>
              <w:rPr>
                <w:rFonts w:eastAsiaTheme="minorEastAsia"/>
              </w:rPr>
            </w:pPr>
            <w:r>
              <w:rPr>
                <w:rFonts w:eastAsiaTheme="minorEastAsia"/>
              </w:rPr>
              <w:t>(FPR)</w:t>
            </w:r>
          </w:p>
        </w:tc>
        <w:tc>
          <w:tcPr>
            <w:tcW w:w="2338" w:type="dxa"/>
            <w:vAlign w:val="center"/>
          </w:tcPr>
          <w:p w14:paraId="11EEABE0" w14:textId="77777777" w:rsidR="00536AC6" w:rsidRDefault="00536AC6" w:rsidP="009B34C1">
            <w:pPr>
              <w:jc w:val="center"/>
              <w:rPr>
                <w:rFonts w:eastAsiaTheme="minorEastAsia"/>
              </w:rPr>
            </w:pPr>
            <w:r>
              <w:rPr>
                <w:rFonts w:eastAsiaTheme="minorEastAsia"/>
              </w:rPr>
              <w:t>False Negative Rate</w:t>
            </w:r>
          </w:p>
          <w:p w14:paraId="0C445ACA" w14:textId="77777777" w:rsidR="00536AC6" w:rsidRDefault="00536AC6" w:rsidP="009B34C1">
            <w:pPr>
              <w:jc w:val="center"/>
              <w:rPr>
                <w:rFonts w:eastAsiaTheme="minorEastAsia"/>
              </w:rPr>
            </w:pPr>
            <w:r>
              <w:rPr>
                <w:rFonts w:eastAsiaTheme="minorEastAsia"/>
              </w:rPr>
              <w:t>(FNR)</w:t>
            </w:r>
          </w:p>
        </w:tc>
        <w:tc>
          <w:tcPr>
            <w:tcW w:w="2338" w:type="dxa"/>
            <w:vAlign w:val="center"/>
          </w:tcPr>
          <w:p w14:paraId="355BA384" w14:textId="77777777" w:rsidR="00536AC6" w:rsidRDefault="00536AC6" w:rsidP="009B34C1">
            <w:pPr>
              <w:jc w:val="center"/>
              <w:rPr>
                <w:rFonts w:eastAsiaTheme="minorEastAsia"/>
              </w:rPr>
            </w:pPr>
            <w:r>
              <w:rPr>
                <w:rFonts w:eastAsiaTheme="minorEastAsia"/>
              </w:rPr>
              <w:t>Area Under ROC Curve</w:t>
            </w:r>
          </w:p>
          <w:p w14:paraId="179CD845" w14:textId="77777777" w:rsidR="00536AC6" w:rsidRDefault="00536AC6" w:rsidP="009B34C1">
            <w:pPr>
              <w:jc w:val="center"/>
              <w:rPr>
                <w:rFonts w:eastAsiaTheme="minorEastAsia"/>
              </w:rPr>
            </w:pPr>
            <w:r>
              <w:rPr>
                <w:rFonts w:eastAsiaTheme="minorEastAsia"/>
              </w:rPr>
              <w:t>(ROC)</w:t>
            </w:r>
          </w:p>
        </w:tc>
      </w:tr>
      <w:tr w:rsidR="00536AC6" w14:paraId="78CD4322" w14:textId="77777777" w:rsidTr="009B34C1">
        <w:trPr>
          <w:trHeight w:val="537"/>
        </w:trPr>
        <w:tc>
          <w:tcPr>
            <w:tcW w:w="2337" w:type="dxa"/>
            <w:vAlign w:val="center"/>
          </w:tcPr>
          <w:p w14:paraId="5E90BE06" w14:textId="77777777" w:rsidR="00536AC6" w:rsidRDefault="00536AC6" w:rsidP="009B34C1">
            <w:pPr>
              <w:jc w:val="center"/>
              <w:rPr>
                <w:rFonts w:eastAsiaTheme="minorEastAsia"/>
              </w:rPr>
            </w:pPr>
            <w:r>
              <w:rPr>
                <w:rFonts w:eastAsiaTheme="minorEastAsia"/>
              </w:rPr>
              <w:t>Naïve Bayes</w:t>
            </w:r>
          </w:p>
        </w:tc>
        <w:tc>
          <w:tcPr>
            <w:tcW w:w="2337" w:type="dxa"/>
            <w:vAlign w:val="center"/>
          </w:tcPr>
          <w:p w14:paraId="71D6DE4B" w14:textId="0691CF4F" w:rsidR="00536AC6" w:rsidRDefault="00536AC6" w:rsidP="009B34C1">
            <w:pPr>
              <w:jc w:val="center"/>
              <w:rPr>
                <w:rFonts w:eastAsiaTheme="minorEastAsia"/>
              </w:rPr>
            </w:pPr>
            <w:r>
              <w:rPr>
                <w:rFonts w:eastAsiaTheme="minorEastAsia"/>
              </w:rPr>
              <w:t>0.</w:t>
            </w:r>
            <w:r>
              <w:rPr>
                <w:rFonts w:eastAsiaTheme="minorEastAsia"/>
              </w:rPr>
              <w:t>304</w:t>
            </w:r>
          </w:p>
        </w:tc>
        <w:tc>
          <w:tcPr>
            <w:tcW w:w="2338" w:type="dxa"/>
            <w:vAlign w:val="center"/>
          </w:tcPr>
          <w:p w14:paraId="5B1AD596" w14:textId="77777777" w:rsidR="00536AC6" w:rsidRDefault="00536AC6" w:rsidP="009B34C1">
            <w:pPr>
              <w:jc w:val="center"/>
              <w:rPr>
                <w:rFonts w:eastAsiaTheme="minorEastAsia"/>
              </w:rPr>
            </w:pPr>
            <w:r>
              <w:rPr>
                <w:rFonts w:eastAsiaTheme="minorEastAsia"/>
              </w:rPr>
              <w:t>0.217</w:t>
            </w:r>
          </w:p>
        </w:tc>
        <w:tc>
          <w:tcPr>
            <w:tcW w:w="2338" w:type="dxa"/>
            <w:vAlign w:val="center"/>
          </w:tcPr>
          <w:p w14:paraId="2F80BC87" w14:textId="3E8C6270" w:rsidR="00536AC6" w:rsidRDefault="00536AC6" w:rsidP="009B34C1">
            <w:pPr>
              <w:jc w:val="center"/>
              <w:rPr>
                <w:rFonts w:eastAsiaTheme="minorEastAsia"/>
              </w:rPr>
            </w:pPr>
            <w:r>
              <w:rPr>
                <w:rFonts w:eastAsiaTheme="minorEastAsia"/>
              </w:rPr>
              <w:t>0.8</w:t>
            </w:r>
            <w:r>
              <w:rPr>
                <w:rFonts w:eastAsiaTheme="minorEastAsia"/>
              </w:rPr>
              <w:t>03</w:t>
            </w:r>
          </w:p>
        </w:tc>
      </w:tr>
    </w:tbl>
    <w:p w14:paraId="7595631D" w14:textId="77777777" w:rsidR="00536AC6" w:rsidRDefault="00536AC6" w:rsidP="00536AC6">
      <w:pPr>
        <w:spacing w:line="480" w:lineRule="auto"/>
        <w:jc w:val="center"/>
        <w:rPr>
          <w:rFonts w:eastAsiaTheme="minorEastAsia"/>
        </w:rPr>
      </w:pPr>
    </w:p>
    <w:p w14:paraId="7F0841CC" w14:textId="3C486076" w:rsidR="00536AC6" w:rsidRDefault="00536AC6" w:rsidP="00536AC6">
      <w:pPr>
        <w:spacing w:line="480" w:lineRule="auto"/>
        <w:jc w:val="center"/>
        <w:rPr>
          <w:rFonts w:eastAsiaTheme="minorEastAsia"/>
        </w:rPr>
      </w:pPr>
      <w:r>
        <w:rPr>
          <w:rFonts w:eastAsiaTheme="minorEastAsia"/>
        </w:rPr>
        <w:t xml:space="preserve">Table </w:t>
      </w:r>
      <w:r>
        <w:rPr>
          <w:rFonts w:eastAsiaTheme="minorEastAsia"/>
        </w:rPr>
        <w:t>4</w:t>
      </w:r>
      <w:r>
        <w:rPr>
          <w:rFonts w:eastAsiaTheme="minorEastAsia"/>
        </w:rPr>
        <w:t xml:space="preserve">: Naïve Bayes Classifier with </w:t>
      </w:r>
      <w:r>
        <w:rPr>
          <w:rFonts w:eastAsiaTheme="minorEastAsia"/>
        </w:rPr>
        <w:t>50:50</w:t>
      </w:r>
      <w:r>
        <w:rPr>
          <w:rFonts w:eastAsiaTheme="minorEastAsia"/>
        </w:rPr>
        <w:t xml:space="preserve"> Dataset Performance Metrics</w:t>
      </w:r>
    </w:p>
    <w:p w14:paraId="7AD12F75" w14:textId="706325A8" w:rsidR="00536AC6" w:rsidRDefault="00536AC6" w:rsidP="00536AC6">
      <w:pPr>
        <w:spacing w:line="480" w:lineRule="auto"/>
        <w:rPr>
          <w:rFonts w:eastAsiaTheme="minorEastAsia"/>
        </w:rPr>
      </w:pPr>
      <w:r>
        <w:rPr>
          <w:rFonts w:eastAsiaTheme="minorEastAsia"/>
        </w:rPr>
        <w:tab/>
        <w:t xml:space="preserve">From table </w:t>
      </w:r>
      <w:r>
        <w:rPr>
          <w:rFonts w:eastAsiaTheme="minorEastAsia"/>
        </w:rPr>
        <w:t>4</w:t>
      </w:r>
      <w:r>
        <w:rPr>
          <w:rFonts w:eastAsiaTheme="minorEastAsia"/>
        </w:rPr>
        <w:t xml:space="preserve"> above it can be noted that this classifier performed better at classifying the </w:t>
      </w:r>
      <w:r>
        <w:rPr>
          <w:rFonts w:eastAsiaTheme="minorEastAsia"/>
        </w:rPr>
        <w:t>primary</w:t>
      </w:r>
      <w:r>
        <w:rPr>
          <w:rFonts w:eastAsiaTheme="minorEastAsia"/>
        </w:rPr>
        <w:t xml:space="preserve"> (</w:t>
      </w:r>
      <w:r>
        <w:rPr>
          <w:rFonts w:eastAsiaTheme="minorEastAsia"/>
        </w:rPr>
        <w:t>positive</w:t>
      </w:r>
      <w:r>
        <w:rPr>
          <w:rFonts w:eastAsiaTheme="minorEastAsia"/>
        </w:rPr>
        <w:t xml:space="preserve">) class when compared to the </w:t>
      </w:r>
      <w:r>
        <w:rPr>
          <w:rFonts w:eastAsiaTheme="minorEastAsia"/>
        </w:rPr>
        <w:t>secondary</w:t>
      </w:r>
      <w:r>
        <w:rPr>
          <w:rFonts w:eastAsiaTheme="minorEastAsia"/>
        </w:rPr>
        <w:t xml:space="preserve"> class since it had a </w:t>
      </w:r>
      <w:r>
        <w:rPr>
          <w:rFonts w:eastAsiaTheme="minorEastAsia"/>
        </w:rPr>
        <w:t>lower</w:t>
      </w:r>
      <w:r>
        <w:rPr>
          <w:rFonts w:eastAsiaTheme="minorEastAsia"/>
        </w:rPr>
        <w:t xml:space="preserve"> false negative rate of 0.217, while the secondary (negative) class had a </w:t>
      </w:r>
      <w:r>
        <w:rPr>
          <w:rFonts w:eastAsiaTheme="minorEastAsia"/>
        </w:rPr>
        <w:t>higher</w:t>
      </w:r>
      <w:r>
        <w:rPr>
          <w:rFonts w:eastAsiaTheme="minorEastAsia"/>
        </w:rPr>
        <w:t xml:space="preserve"> misclassification rate 0.</w:t>
      </w:r>
      <w:r>
        <w:rPr>
          <w:rFonts w:eastAsiaTheme="minorEastAsia"/>
        </w:rPr>
        <w:t>304</w:t>
      </w:r>
      <w:r>
        <w:rPr>
          <w:rFonts w:eastAsiaTheme="minorEastAsia"/>
        </w:rPr>
        <w:t xml:space="preserve">. Based on this information, it can be concluded that the model </w:t>
      </w:r>
      <w:r>
        <w:rPr>
          <w:rFonts w:eastAsiaTheme="minorEastAsia"/>
        </w:rPr>
        <w:t xml:space="preserve">slightly </w:t>
      </w:r>
      <w:r>
        <w:rPr>
          <w:rFonts w:eastAsiaTheme="minorEastAsia"/>
        </w:rPr>
        <w:t xml:space="preserve">favors the proper classification of the </w:t>
      </w:r>
      <w:r>
        <w:rPr>
          <w:rFonts w:eastAsiaTheme="minorEastAsia"/>
        </w:rPr>
        <w:t>minority</w:t>
      </w:r>
      <w:r>
        <w:rPr>
          <w:rFonts w:eastAsiaTheme="minorEastAsia"/>
        </w:rPr>
        <w:t xml:space="preserve"> class. This can be determined because the FPR value, which reflects the misclassification of the majority class, is </w:t>
      </w:r>
      <w:r w:rsidR="004539BD">
        <w:rPr>
          <w:rFonts w:eastAsiaTheme="minorEastAsia"/>
        </w:rPr>
        <w:t>increased</w:t>
      </w:r>
      <w:r>
        <w:rPr>
          <w:rFonts w:eastAsiaTheme="minorEastAsia"/>
        </w:rPr>
        <w:t xml:space="preserve"> by </w:t>
      </w:r>
      <w:r w:rsidR="004539BD">
        <w:rPr>
          <w:rFonts w:eastAsiaTheme="minorEastAsia"/>
        </w:rPr>
        <w:t>29</w:t>
      </w:r>
      <w:r>
        <w:rPr>
          <w:rFonts w:eastAsiaTheme="minorEastAsia"/>
        </w:rPr>
        <w:t xml:space="preserve">% from the value of the FNR of 0.217. It is important to note that the overall performance of the classifier under the ROC value was </w:t>
      </w:r>
      <w:r w:rsidR="004539BD">
        <w:rPr>
          <w:rFonts w:eastAsiaTheme="minorEastAsia"/>
        </w:rPr>
        <w:t>not the best</w:t>
      </w:r>
      <w:r>
        <w:rPr>
          <w:rFonts w:eastAsiaTheme="minorEastAsia"/>
        </w:rPr>
        <w:t xml:space="preserve"> at 0.8</w:t>
      </w:r>
      <w:r w:rsidR="004539BD">
        <w:rPr>
          <w:rFonts w:eastAsiaTheme="minorEastAsia"/>
        </w:rPr>
        <w:t>03</w:t>
      </w:r>
      <w:r>
        <w:rPr>
          <w:rFonts w:eastAsiaTheme="minorEastAsia"/>
        </w:rPr>
        <w:t>. From these observations, it can be concluded that this classifier</w:t>
      </w:r>
      <w:r w:rsidR="004539BD">
        <w:rPr>
          <w:rFonts w:eastAsiaTheme="minorEastAsia"/>
        </w:rPr>
        <w:t xml:space="preserve"> slightly favors the proper classification of the</w:t>
      </w:r>
      <w:r>
        <w:rPr>
          <w:rFonts w:eastAsiaTheme="minorEastAsia"/>
        </w:rPr>
        <w:t xml:space="preserve"> </w:t>
      </w:r>
      <w:r w:rsidR="004539BD">
        <w:rPr>
          <w:rFonts w:eastAsiaTheme="minorEastAsia"/>
        </w:rPr>
        <w:t>minority class of the dataset.</w:t>
      </w:r>
    </w:p>
    <w:p w14:paraId="237CB764" w14:textId="77777777" w:rsidR="001328B6" w:rsidRDefault="001328B6">
      <w:pPr>
        <w:rPr>
          <w:rFonts w:eastAsiaTheme="minorEastAsia"/>
          <w:b/>
          <w:bCs/>
          <w:i/>
          <w:iCs/>
          <w:u w:val="single"/>
        </w:rPr>
      </w:pPr>
      <w:r>
        <w:rPr>
          <w:rFonts w:eastAsiaTheme="minorEastAsia"/>
          <w:b/>
          <w:bCs/>
          <w:i/>
          <w:iCs/>
          <w:u w:val="single"/>
        </w:rPr>
        <w:br w:type="page"/>
      </w:r>
    </w:p>
    <w:p w14:paraId="2E3870A1" w14:textId="260EDE8E" w:rsidR="001328B6" w:rsidRDefault="001328B6" w:rsidP="001328B6">
      <w:pPr>
        <w:spacing w:line="480" w:lineRule="auto"/>
        <w:rPr>
          <w:rFonts w:eastAsiaTheme="minorEastAsia"/>
          <w:b/>
          <w:bCs/>
          <w:i/>
          <w:iCs/>
          <w:u w:val="single"/>
        </w:rPr>
      </w:pPr>
      <w:r>
        <w:rPr>
          <w:rFonts w:eastAsiaTheme="minorEastAsia"/>
          <w:b/>
          <w:bCs/>
          <w:i/>
          <w:iCs/>
          <w:u w:val="single"/>
        </w:rPr>
        <w:lastRenderedPageBreak/>
        <w:t>5-Nearest Neighbor</w:t>
      </w:r>
      <w:r w:rsidRPr="0013399A">
        <w:rPr>
          <w:rFonts w:eastAsiaTheme="minorEastAsia"/>
          <w:b/>
          <w:bCs/>
          <w:i/>
          <w:iCs/>
          <w:u w:val="single"/>
        </w:rPr>
        <w:t xml:space="preserve"> </w:t>
      </w:r>
      <w:r>
        <w:rPr>
          <w:rFonts w:eastAsiaTheme="minorEastAsia"/>
          <w:b/>
          <w:bCs/>
          <w:i/>
          <w:iCs/>
          <w:u w:val="single"/>
        </w:rPr>
        <w:t>50:50</w:t>
      </w:r>
      <w:r w:rsidRPr="0013399A">
        <w:rPr>
          <w:rFonts w:eastAsiaTheme="minorEastAsia"/>
          <w:b/>
          <w:bCs/>
          <w:i/>
          <w:iCs/>
          <w:u w:val="single"/>
        </w:rPr>
        <w:t xml:space="preserve"> Dataset Training Results:</w:t>
      </w:r>
    </w:p>
    <w:p w14:paraId="77EFA227" w14:textId="06F87792" w:rsidR="001328B6" w:rsidRDefault="001328B6" w:rsidP="001328B6">
      <w:pPr>
        <w:spacing w:line="480" w:lineRule="auto"/>
        <w:rPr>
          <w:rFonts w:eastAsiaTheme="minorEastAsia"/>
        </w:rPr>
      </w:pPr>
      <w:r>
        <w:rPr>
          <w:rFonts w:eastAsiaTheme="minorEastAsia"/>
        </w:rPr>
        <w:tab/>
        <w:t>The next model to be trained with the 50:50 dataset is the 5-nearest neighbor. The results from training the classifier can be observed below:</w:t>
      </w:r>
    </w:p>
    <w:p w14:paraId="66AC425B" w14:textId="2BFF2618" w:rsidR="00E971A0" w:rsidRDefault="003F5927" w:rsidP="003F5927">
      <w:pPr>
        <w:spacing w:line="480" w:lineRule="auto"/>
        <w:jc w:val="center"/>
        <w:rPr>
          <w:rFonts w:eastAsiaTheme="minorEastAsia"/>
        </w:rPr>
      </w:pPr>
      <w:r>
        <w:rPr>
          <w:noProof/>
        </w:rPr>
        <w:drawing>
          <wp:inline distT="0" distB="0" distL="0" distR="0" wp14:anchorId="14351BAF" wp14:editId="1777FCDD">
            <wp:extent cx="5943600" cy="3797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8120" cy="3806479"/>
                    </a:xfrm>
                    <a:prstGeom prst="rect">
                      <a:avLst/>
                    </a:prstGeom>
                  </pic:spPr>
                </pic:pic>
              </a:graphicData>
            </a:graphic>
          </wp:inline>
        </w:drawing>
      </w:r>
    </w:p>
    <w:p w14:paraId="24FA64AB" w14:textId="36BEB1C4" w:rsidR="003F5927" w:rsidRDefault="003F5927" w:rsidP="003F5927">
      <w:pPr>
        <w:spacing w:line="480" w:lineRule="auto"/>
        <w:jc w:val="center"/>
        <w:rPr>
          <w:rFonts w:eastAsiaTheme="minorEastAsia"/>
        </w:rPr>
      </w:pPr>
      <w:r>
        <w:rPr>
          <w:rFonts w:eastAsiaTheme="minorEastAsia"/>
        </w:rPr>
        <w:t xml:space="preserve">Picture </w:t>
      </w:r>
      <w:r>
        <w:rPr>
          <w:rFonts w:eastAsiaTheme="minorEastAsia"/>
        </w:rPr>
        <w:t>6</w:t>
      </w:r>
      <w:r>
        <w:rPr>
          <w:rFonts w:eastAsiaTheme="minorEastAsia"/>
        </w:rPr>
        <w:t xml:space="preserve">: 5-Nearest Neighbor Classifier with </w:t>
      </w:r>
      <w:r>
        <w:rPr>
          <w:rFonts w:eastAsiaTheme="minorEastAsia"/>
        </w:rPr>
        <w:t>50:50</w:t>
      </w:r>
      <w:r>
        <w:rPr>
          <w:rFonts w:eastAsiaTheme="minorEastAsia"/>
        </w:rPr>
        <w:t xml:space="preserve"> Dataset</w:t>
      </w:r>
    </w:p>
    <w:p w14:paraId="34F4AE7E" w14:textId="77777777" w:rsidR="003F5927" w:rsidRDefault="003F5927" w:rsidP="003F5927">
      <w:pPr>
        <w:spacing w:line="480" w:lineRule="auto"/>
        <w:rPr>
          <w:rFonts w:eastAsiaTheme="minorEastAsia"/>
        </w:rPr>
      </w:pPr>
      <w:r>
        <w:rPr>
          <w:rFonts w:eastAsiaTheme="minorEastAsia"/>
        </w:rPr>
        <w:tab/>
        <w:t>Based on the information from the picture above which displays the 5-Nearest Neighbor classifier training information, we can quickly determine the FPR, FNR, and AUC information. This data can be observed in table 1 below:</w:t>
      </w:r>
    </w:p>
    <w:tbl>
      <w:tblPr>
        <w:tblStyle w:val="TableGrid"/>
        <w:tblW w:w="0" w:type="auto"/>
        <w:tblLook w:val="04A0" w:firstRow="1" w:lastRow="0" w:firstColumn="1" w:lastColumn="0" w:noHBand="0" w:noVBand="1"/>
      </w:tblPr>
      <w:tblGrid>
        <w:gridCol w:w="2337"/>
        <w:gridCol w:w="2337"/>
        <w:gridCol w:w="2338"/>
        <w:gridCol w:w="2338"/>
      </w:tblGrid>
      <w:tr w:rsidR="003F5927" w14:paraId="1DFA2252" w14:textId="77777777" w:rsidTr="009B34C1">
        <w:trPr>
          <w:trHeight w:val="537"/>
        </w:trPr>
        <w:tc>
          <w:tcPr>
            <w:tcW w:w="2337" w:type="dxa"/>
            <w:vAlign w:val="center"/>
          </w:tcPr>
          <w:p w14:paraId="29D6DE5C" w14:textId="77777777" w:rsidR="003F5927" w:rsidRDefault="003F5927" w:rsidP="009B34C1">
            <w:pPr>
              <w:jc w:val="center"/>
              <w:rPr>
                <w:rFonts w:eastAsiaTheme="minorEastAsia"/>
              </w:rPr>
            </w:pPr>
            <w:r>
              <w:rPr>
                <w:rFonts w:eastAsiaTheme="minorEastAsia"/>
              </w:rPr>
              <w:t>Model</w:t>
            </w:r>
          </w:p>
        </w:tc>
        <w:tc>
          <w:tcPr>
            <w:tcW w:w="2337" w:type="dxa"/>
            <w:vAlign w:val="center"/>
          </w:tcPr>
          <w:p w14:paraId="331D26F2" w14:textId="77777777" w:rsidR="003F5927" w:rsidRDefault="003F5927" w:rsidP="009B34C1">
            <w:pPr>
              <w:jc w:val="center"/>
              <w:rPr>
                <w:rFonts w:eastAsiaTheme="minorEastAsia"/>
              </w:rPr>
            </w:pPr>
            <w:r>
              <w:rPr>
                <w:rFonts w:eastAsiaTheme="minorEastAsia"/>
              </w:rPr>
              <w:t>False Positive Rate</w:t>
            </w:r>
          </w:p>
          <w:p w14:paraId="006BDC3F" w14:textId="77777777" w:rsidR="003F5927" w:rsidRDefault="003F5927" w:rsidP="009B34C1">
            <w:pPr>
              <w:jc w:val="center"/>
              <w:rPr>
                <w:rFonts w:eastAsiaTheme="minorEastAsia"/>
              </w:rPr>
            </w:pPr>
            <w:r>
              <w:rPr>
                <w:rFonts w:eastAsiaTheme="minorEastAsia"/>
              </w:rPr>
              <w:t>(FPR)</w:t>
            </w:r>
          </w:p>
        </w:tc>
        <w:tc>
          <w:tcPr>
            <w:tcW w:w="2338" w:type="dxa"/>
            <w:vAlign w:val="center"/>
          </w:tcPr>
          <w:p w14:paraId="44ED178E" w14:textId="77777777" w:rsidR="003F5927" w:rsidRDefault="003F5927" w:rsidP="009B34C1">
            <w:pPr>
              <w:jc w:val="center"/>
              <w:rPr>
                <w:rFonts w:eastAsiaTheme="minorEastAsia"/>
              </w:rPr>
            </w:pPr>
            <w:r>
              <w:rPr>
                <w:rFonts w:eastAsiaTheme="minorEastAsia"/>
              </w:rPr>
              <w:t>False Negative Rate</w:t>
            </w:r>
          </w:p>
          <w:p w14:paraId="56AD850B" w14:textId="77777777" w:rsidR="003F5927" w:rsidRDefault="003F5927" w:rsidP="009B34C1">
            <w:pPr>
              <w:jc w:val="center"/>
              <w:rPr>
                <w:rFonts w:eastAsiaTheme="minorEastAsia"/>
              </w:rPr>
            </w:pPr>
            <w:r>
              <w:rPr>
                <w:rFonts w:eastAsiaTheme="minorEastAsia"/>
              </w:rPr>
              <w:t>(FNR)</w:t>
            </w:r>
          </w:p>
        </w:tc>
        <w:tc>
          <w:tcPr>
            <w:tcW w:w="2338" w:type="dxa"/>
            <w:vAlign w:val="center"/>
          </w:tcPr>
          <w:p w14:paraId="59D5CFDC" w14:textId="77777777" w:rsidR="003F5927" w:rsidRDefault="003F5927" w:rsidP="009B34C1">
            <w:pPr>
              <w:jc w:val="center"/>
              <w:rPr>
                <w:rFonts w:eastAsiaTheme="minorEastAsia"/>
              </w:rPr>
            </w:pPr>
            <w:r>
              <w:rPr>
                <w:rFonts w:eastAsiaTheme="minorEastAsia"/>
              </w:rPr>
              <w:t>Area Under ROC Curve</w:t>
            </w:r>
          </w:p>
          <w:p w14:paraId="7A941518" w14:textId="77777777" w:rsidR="003F5927" w:rsidRDefault="003F5927" w:rsidP="009B34C1">
            <w:pPr>
              <w:jc w:val="center"/>
              <w:rPr>
                <w:rFonts w:eastAsiaTheme="minorEastAsia"/>
              </w:rPr>
            </w:pPr>
            <w:r>
              <w:rPr>
                <w:rFonts w:eastAsiaTheme="minorEastAsia"/>
              </w:rPr>
              <w:t>(ROC)</w:t>
            </w:r>
          </w:p>
        </w:tc>
      </w:tr>
      <w:tr w:rsidR="003F5927" w14:paraId="152090F7" w14:textId="77777777" w:rsidTr="009B34C1">
        <w:trPr>
          <w:trHeight w:val="537"/>
        </w:trPr>
        <w:tc>
          <w:tcPr>
            <w:tcW w:w="2337" w:type="dxa"/>
            <w:vAlign w:val="center"/>
          </w:tcPr>
          <w:p w14:paraId="20036D25" w14:textId="77777777" w:rsidR="003F5927" w:rsidRDefault="003F5927" w:rsidP="009B34C1">
            <w:pPr>
              <w:jc w:val="center"/>
              <w:rPr>
                <w:rFonts w:eastAsiaTheme="minorEastAsia"/>
              </w:rPr>
            </w:pPr>
            <w:r w:rsidRPr="00E4774F">
              <w:rPr>
                <w:rFonts w:eastAsiaTheme="minorEastAsia"/>
              </w:rPr>
              <w:t>5-Nearest Neighbor</w:t>
            </w:r>
          </w:p>
        </w:tc>
        <w:tc>
          <w:tcPr>
            <w:tcW w:w="2337" w:type="dxa"/>
            <w:vAlign w:val="center"/>
          </w:tcPr>
          <w:p w14:paraId="3E7EF79D" w14:textId="4E0BF588" w:rsidR="003F5927" w:rsidRDefault="003F5927" w:rsidP="009B34C1">
            <w:pPr>
              <w:jc w:val="center"/>
              <w:rPr>
                <w:rFonts w:eastAsiaTheme="minorEastAsia"/>
              </w:rPr>
            </w:pPr>
            <w:r>
              <w:rPr>
                <w:rFonts w:eastAsiaTheme="minorEastAsia"/>
              </w:rPr>
              <w:t>0.</w:t>
            </w:r>
            <w:r>
              <w:rPr>
                <w:rFonts w:eastAsiaTheme="minorEastAsia"/>
              </w:rPr>
              <w:t>783</w:t>
            </w:r>
          </w:p>
        </w:tc>
        <w:tc>
          <w:tcPr>
            <w:tcW w:w="2338" w:type="dxa"/>
            <w:vAlign w:val="center"/>
          </w:tcPr>
          <w:p w14:paraId="27EE0D57" w14:textId="59234D29" w:rsidR="003F5927" w:rsidRDefault="003F5927" w:rsidP="009B34C1">
            <w:pPr>
              <w:jc w:val="center"/>
              <w:rPr>
                <w:rFonts w:eastAsiaTheme="minorEastAsia"/>
              </w:rPr>
            </w:pPr>
            <w:r>
              <w:rPr>
                <w:rFonts w:eastAsiaTheme="minorEastAsia"/>
              </w:rPr>
              <w:t>0.</w:t>
            </w:r>
            <w:r>
              <w:rPr>
                <w:rFonts w:eastAsiaTheme="minorEastAsia"/>
              </w:rPr>
              <w:t>043</w:t>
            </w:r>
          </w:p>
        </w:tc>
        <w:tc>
          <w:tcPr>
            <w:tcW w:w="2338" w:type="dxa"/>
            <w:vAlign w:val="center"/>
          </w:tcPr>
          <w:p w14:paraId="72828B22" w14:textId="3DEAF7CD" w:rsidR="003F5927" w:rsidRDefault="003F5927" w:rsidP="009B34C1">
            <w:pPr>
              <w:jc w:val="center"/>
              <w:rPr>
                <w:rFonts w:eastAsiaTheme="minorEastAsia"/>
              </w:rPr>
            </w:pPr>
            <w:r>
              <w:rPr>
                <w:rFonts w:eastAsiaTheme="minorEastAsia"/>
              </w:rPr>
              <w:t>0.</w:t>
            </w:r>
            <w:r>
              <w:rPr>
                <w:rFonts w:eastAsiaTheme="minorEastAsia"/>
              </w:rPr>
              <w:t>749</w:t>
            </w:r>
          </w:p>
        </w:tc>
      </w:tr>
    </w:tbl>
    <w:p w14:paraId="1D65FFB7" w14:textId="77777777" w:rsidR="003F5927" w:rsidRDefault="003F5927" w:rsidP="003F5927">
      <w:pPr>
        <w:spacing w:line="480" w:lineRule="auto"/>
        <w:jc w:val="center"/>
        <w:rPr>
          <w:rFonts w:eastAsiaTheme="minorEastAsia"/>
        </w:rPr>
      </w:pPr>
    </w:p>
    <w:p w14:paraId="6D0FDADB" w14:textId="358C6FE5" w:rsidR="003F5927" w:rsidRDefault="003F5927" w:rsidP="003F5927">
      <w:pPr>
        <w:spacing w:line="480" w:lineRule="auto"/>
        <w:jc w:val="center"/>
        <w:rPr>
          <w:rFonts w:eastAsiaTheme="minorEastAsia"/>
        </w:rPr>
      </w:pPr>
      <w:r>
        <w:rPr>
          <w:rFonts w:eastAsiaTheme="minorEastAsia"/>
        </w:rPr>
        <w:t xml:space="preserve">Table </w:t>
      </w:r>
      <w:r>
        <w:rPr>
          <w:rFonts w:eastAsiaTheme="minorEastAsia"/>
        </w:rPr>
        <w:t>5</w:t>
      </w:r>
      <w:r>
        <w:rPr>
          <w:rFonts w:eastAsiaTheme="minorEastAsia"/>
        </w:rPr>
        <w:t xml:space="preserve">: 5-Nearest Neighbor Classifier with </w:t>
      </w:r>
      <w:r>
        <w:rPr>
          <w:rFonts w:eastAsiaTheme="minorEastAsia"/>
        </w:rPr>
        <w:t>50:50</w:t>
      </w:r>
      <w:r>
        <w:rPr>
          <w:rFonts w:eastAsiaTheme="minorEastAsia"/>
        </w:rPr>
        <w:t xml:space="preserve"> Dataset Performance Metrics</w:t>
      </w:r>
    </w:p>
    <w:p w14:paraId="144BF96C" w14:textId="586EA326" w:rsidR="003F5927" w:rsidRDefault="003F5927" w:rsidP="003F5927">
      <w:pPr>
        <w:spacing w:line="480" w:lineRule="auto"/>
        <w:rPr>
          <w:rFonts w:eastAsiaTheme="minorEastAsia"/>
        </w:rPr>
      </w:pPr>
      <w:r>
        <w:rPr>
          <w:rFonts w:eastAsiaTheme="minorEastAsia"/>
        </w:rPr>
        <w:lastRenderedPageBreak/>
        <w:tab/>
        <w:t xml:space="preserve">From table </w:t>
      </w:r>
      <w:r w:rsidR="006F7AC7">
        <w:rPr>
          <w:rFonts w:eastAsiaTheme="minorEastAsia"/>
        </w:rPr>
        <w:t>5</w:t>
      </w:r>
      <w:r>
        <w:rPr>
          <w:rFonts w:eastAsiaTheme="minorEastAsia"/>
        </w:rPr>
        <w:t xml:space="preserve"> above it can be noted that this classifier performed better at classifying the </w:t>
      </w:r>
      <w:r w:rsidR="002877BC">
        <w:rPr>
          <w:rFonts w:eastAsiaTheme="minorEastAsia"/>
        </w:rPr>
        <w:t>primary</w:t>
      </w:r>
      <w:r>
        <w:rPr>
          <w:rFonts w:eastAsiaTheme="minorEastAsia"/>
        </w:rPr>
        <w:t xml:space="preserve"> (</w:t>
      </w:r>
      <w:r w:rsidR="002877BC">
        <w:rPr>
          <w:rFonts w:eastAsiaTheme="minorEastAsia"/>
        </w:rPr>
        <w:t>positive</w:t>
      </w:r>
      <w:r>
        <w:rPr>
          <w:rFonts w:eastAsiaTheme="minorEastAsia"/>
        </w:rPr>
        <w:t xml:space="preserve">) class when compared to the </w:t>
      </w:r>
      <w:r w:rsidR="002877BC">
        <w:rPr>
          <w:rFonts w:eastAsiaTheme="minorEastAsia"/>
        </w:rPr>
        <w:t>secondary</w:t>
      </w:r>
      <w:r>
        <w:rPr>
          <w:rFonts w:eastAsiaTheme="minorEastAsia"/>
        </w:rPr>
        <w:t xml:space="preserve"> class since it had a </w:t>
      </w:r>
      <w:r w:rsidR="002877BC">
        <w:rPr>
          <w:rFonts w:eastAsiaTheme="minorEastAsia"/>
        </w:rPr>
        <w:t>lower</w:t>
      </w:r>
      <w:r>
        <w:rPr>
          <w:rFonts w:eastAsiaTheme="minorEastAsia"/>
        </w:rPr>
        <w:t xml:space="preserve"> false negative rate of 0.</w:t>
      </w:r>
      <w:r w:rsidR="002877BC">
        <w:rPr>
          <w:rFonts w:eastAsiaTheme="minorEastAsia"/>
        </w:rPr>
        <w:t>043</w:t>
      </w:r>
      <w:r>
        <w:rPr>
          <w:rFonts w:eastAsiaTheme="minorEastAsia"/>
        </w:rPr>
        <w:t xml:space="preserve">, while the secondary (negative) class had a </w:t>
      </w:r>
      <w:r w:rsidR="002877BC">
        <w:rPr>
          <w:rFonts w:eastAsiaTheme="minorEastAsia"/>
        </w:rPr>
        <w:t>higher</w:t>
      </w:r>
      <w:r>
        <w:rPr>
          <w:rFonts w:eastAsiaTheme="minorEastAsia"/>
        </w:rPr>
        <w:t xml:space="preserve"> misclassification rate 0.</w:t>
      </w:r>
      <w:r w:rsidR="002877BC">
        <w:rPr>
          <w:rFonts w:eastAsiaTheme="minorEastAsia"/>
        </w:rPr>
        <w:t>783</w:t>
      </w:r>
      <w:r>
        <w:rPr>
          <w:rFonts w:eastAsiaTheme="minorEastAsia"/>
        </w:rPr>
        <w:t>. Based on this information, it can be concluded that the model is biased and overwhelmingly favors the proper classification of the m</w:t>
      </w:r>
      <w:r w:rsidR="002877BC">
        <w:rPr>
          <w:rFonts w:eastAsiaTheme="minorEastAsia"/>
        </w:rPr>
        <w:t>inority</w:t>
      </w:r>
      <w:r>
        <w:rPr>
          <w:rFonts w:eastAsiaTheme="minorEastAsia"/>
        </w:rPr>
        <w:t xml:space="preserve"> class. This can be determined because the FPR value, which reflects the misclassification of the majority class, is </w:t>
      </w:r>
      <w:r w:rsidR="002877BC">
        <w:rPr>
          <w:rFonts w:eastAsiaTheme="minorEastAsia"/>
        </w:rPr>
        <w:t>increased</w:t>
      </w:r>
      <w:r>
        <w:rPr>
          <w:rFonts w:eastAsiaTheme="minorEastAsia"/>
        </w:rPr>
        <w:t xml:space="preserve"> by </w:t>
      </w:r>
      <w:r w:rsidR="002877BC">
        <w:rPr>
          <w:rFonts w:eastAsiaTheme="minorEastAsia"/>
        </w:rPr>
        <w:t>95</w:t>
      </w:r>
      <w:r>
        <w:rPr>
          <w:rFonts w:eastAsiaTheme="minorEastAsia"/>
        </w:rPr>
        <w:t>% from the value of the FNR of 0.</w:t>
      </w:r>
      <w:r w:rsidR="002877BC">
        <w:rPr>
          <w:rFonts w:eastAsiaTheme="minorEastAsia"/>
        </w:rPr>
        <w:t>043</w:t>
      </w:r>
      <w:r>
        <w:rPr>
          <w:rFonts w:eastAsiaTheme="minorEastAsia"/>
        </w:rPr>
        <w:t>. It is important to note that the overall performance of the classifier under the ROC value was</w:t>
      </w:r>
      <w:r w:rsidR="002877BC">
        <w:rPr>
          <w:rFonts w:eastAsiaTheme="minorEastAsia"/>
        </w:rPr>
        <w:t xml:space="preserve"> not very</w:t>
      </w:r>
      <w:r>
        <w:rPr>
          <w:rFonts w:eastAsiaTheme="minorEastAsia"/>
        </w:rPr>
        <w:t xml:space="preserve"> satisfactory at </w:t>
      </w:r>
      <w:r w:rsidR="002877BC">
        <w:rPr>
          <w:rFonts w:eastAsiaTheme="minorEastAsia"/>
        </w:rPr>
        <w:t>only 0.749</w:t>
      </w:r>
      <w:r>
        <w:rPr>
          <w:rFonts w:eastAsiaTheme="minorEastAsia"/>
        </w:rPr>
        <w:t xml:space="preserve">. Nevertheless, this model cannot be considered a balanced classifier since it </w:t>
      </w:r>
      <w:r w:rsidR="002877BC">
        <w:rPr>
          <w:rFonts w:eastAsiaTheme="minorEastAsia"/>
        </w:rPr>
        <w:t xml:space="preserve">monumentally </w:t>
      </w:r>
      <w:r>
        <w:rPr>
          <w:rFonts w:eastAsiaTheme="minorEastAsia"/>
        </w:rPr>
        <w:t>favors the proper classification of the m</w:t>
      </w:r>
      <w:r w:rsidR="002877BC">
        <w:rPr>
          <w:rFonts w:eastAsiaTheme="minorEastAsia"/>
        </w:rPr>
        <w:t>inority</w:t>
      </w:r>
      <w:r>
        <w:rPr>
          <w:rFonts w:eastAsiaTheme="minorEastAsia"/>
        </w:rPr>
        <w:t xml:space="preserve"> class in the dataset.</w:t>
      </w:r>
    </w:p>
    <w:p w14:paraId="41AC736F" w14:textId="3DCE1BA9" w:rsidR="003F5927" w:rsidRDefault="003F5927" w:rsidP="003F5927">
      <w:pPr>
        <w:spacing w:line="480" w:lineRule="auto"/>
        <w:rPr>
          <w:rFonts w:eastAsiaTheme="minorEastAsia"/>
        </w:rPr>
      </w:pPr>
      <w:r>
        <w:rPr>
          <w:rFonts w:eastAsiaTheme="minorEastAsia"/>
        </w:rPr>
        <w:tab/>
        <w:t xml:space="preserve">With the training of models completed and noted, it is now possible to conduct an analysis on both classifiers’ performance metrics. The summarize performance metrics for both classifiers trained with the </w:t>
      </w:r>
      <w:r w:rsidR="00B41972">
        <w:rPr>
          <w:rFonts w:eastAsiaTheme="minorEastAsia"/>
        </w:rPr>
        <w:t>50:50</w:t>
      </w:r>
      <w:r>
        <w:rPr>
          <w:rFonts w:eastAsiaTheme="minorEastAsia"/>
        </w:rPr>
        <w:t xml:space="preserve"> dataset can be observed in the table below:</w:t>
      </w:r>
    </w:p>
    <w:tbl>
      <w:tblPr>
        <w:tblStyle w:val="TableGrid"/>
        <w:tblW w:w="0" w:type="auto"/>
        <w:tblLook w:val="04A0" w:firstRow="1" w:lastRow="0" w:firstColumn="1" w:lastColumn="0" w:noHBand="0" w:noVBand="1"/>
      </w:tblPr>
      <w:tblGrid>
        <w:gridCol w:w="2337"/>
        <w:gridCol w:w="2337"/>
        <w:gridCol w:w="2338"/>
        <w:gridCol w:w="2338"/>
      </w:tblGrid>
      <w:tr w:rsidR="003F5927" w14:paraId="63F99F14" w14:textId="77777777" w:rsidTr="009B34C1">
        <w:trPr>
          <w:trHeight w:val="537"/>
        </w:trPr>
        <w:tc>
          <w:tcPr>
            <w:tcW w:w="2337" w:type="dxa"/>
            <w:vAlign w:val="center"/>
          </w:tcPr>
          <w:p w14:paraId="0FD542F1" w14:textId="77777777" w:rsidR="003F5927" w:rsidRDefault="003F5927" w:rsidP="009B34C1">
            <w:pPr>
              <w:jc w:val="center"/>
              <w:rPr>
                <w:rFonts w:eastAsiaTheme="minorEastAsia"/>
              </w:rPr>
            </w:pPr>
            <w:r>
              <w:rPr>
                <w:rFonts w:eastAsiaTheme="minorEastAsia"/>
              </w:rPr>
              <w:t>Model</w:t>
            </w:r>
          </w:p>
        </w:tc>
        <w:tc>
          <w:tcPr>
            <w:tcW w:w="2337" w:type="dxa"/>
            <w:vAlign w:val="center"/>
          </w:tcPr>
          <w:p w14:paraId="0375D452" w14:textId="77777777" w:rsidR="003F5927" w:rsidRDefault="003F5927" w:rsidP="009B34C1">
            <w:pPr>
              <w:jc w:val="center"/>
              <w:rPr>
                <w:rFonts w:eastAsiaTheme="minorEastAsia"/>
              </w:rPr>
            </w:pPr>
            <w:r>
              <w:rPr>
                <w:rFonts w:eastAsiaTheme="minorEastAsia"/>
              </w:rPr>
              <w:t>False Positive Rate</w:t>
            </w:r>
          </w:p>
          <w:p w14:paraId="5A5F0D2D" w14:textId="77777777" w:rsidR="003F5927" w:rsidRDefault="003F5927" w:rsidP="009B34C1">
            <w:pPr>
              <w:jc w:val="center"/>
              <w:rPr>
                <w:rFonts w:eastAsiaTheme="minorEastAsia"/>
              </w:rPr>
            </w:pPr>
            <w:r>
              <w:rPr>
                <w:rFonts w:eastAsiaTheme="minorEastAsia"/>
              </w:rPr>
              <w:t>(FPR)</w:t>
            </w:r>
          </w:p>
        </w:tc>
        <w:tc>
          <w:tcPr>
            <w:tcW w:w="2338" w:type="dxa"/>
            <w:vAlign w:val="center"/>
          </w:tcPr>
          <w:p w14:paraId="0B896AD1" w14:textId="77777777" w:rsidR="003F5927" w:rsidRDefault="003F5927" w:rsidP="009B34C1">
            <w:pPr>
              <w:jc w:val="center"/>
              <w:rPr>
                <w:rFonts w:eastAsiaTheme="minorEastAsia"/>
              </w:rPr>
            </w:pPr>
            <w:r>
              <w:rPr>
                <w:rFonts w:eastAsiaTheme="minorEastAsia"/>
              </w:rPr>
              <w:t>False Negative Rate</w:t>
            </w:r>
          </w:p>
          <w:p w14:paraId="31D383E2" w14:textId="77777777" w:rsidR="003F5927" w:rsidRDefault="003F5927" w:rsidP="009B34C1">
            <w:pPr>
              <w:jc w:val="center"/>
              <w:rPr>
                <w:rFonts w:eastAsiaTheme="minorEastAsia"/>
              </w:rPr>
            </w:pPr>
            <w:r>
              <w:rPr>
                <w:rFonts w:eastAsiaTheme="minorEastAsia"/>
              </w:rPr>
              <w:t>(FNR)</w:t>
            </w:r>
          </w:p>
        </w:tc>
        <w:tc>
          <w:tcPr>
            <w:tcW w:w="2338" w:type="dxa"/>
            <w:vAlign w:val="center"/>
          </w:tcPr>
          <w:p w14:paraId="1A77322C" w14:textId="77777777" w:rsidR="003F5927" w:rsidRDefault="003F5927" w:rsidP="009B34C1">
            <w:pPr>
              <w:jc w:val="center"/>
              <w:rPr>
                <w:rFonts w:eastAsiaTheme="minorEastAsia"/>
              </w:rPr>
            </w:pPr>
            <w:r>
              <w:rPr>
                <w:rFonts w:eastAsiaTheme="minorEastAsia"/>
              </w:rPr>
              <w:t>Area Under ROC Curve</w:t>
            </w:r>
          </w:p>
          <w:p w14:paraId="69CC76E2" w14:textId="77777777" w:rsidR="003F5927" w:rsidRDefault="003F5927" w:rsidP="009B34C1">
            <w:pPr>
              <w:jc w:val="center"/>
              <w:rPr>
                <w:rFonts w:eastAsiaTheme="minorEastAsia"/>
              </w:rPr>
            </w:pPr>
            <w:r>
              <w:rPr>
                <w:rFonts w:eastAsiaTheme="minorEastAsia"/>
              </w:rPr>
              <w:t>(ROC)</w:t>
            </w:r>
          </w:p>
        </w:tc>
      </w:tr>
      <w:tr w:rsidR="00D1580D" w14:paraId="3F590D98" w14:textId="77777777" w:rsidTr="009B34C1">
        <w:trPr>
          <w:trHeight w:val="537"/>
        </w:trPr>
        <w:tc>
          <w:tcPr>
            <w:tcW w:w="2337" w:type="dxa"/>
            <w:vAlign w:val="center"/>
          </w:tcPr>
          <w:p w14:paraId="7A58C071" w14:textId="77777777" w:rsidR="00D1580D" w:rsidRDefault="00D1580D" w:rsidP="00D1580D">
            <w:pPr>
              <w:jc w:val="center"/>
              <w:rPr>
                <w:rFonts w:eastAsiaTheme="minorEastAsia"/>
              </w:rPr>
            </w:pPr>
            <w:r>
              <w:rPr>
                <w:rFonts w:eastAsiaTheme="minorEastAsia"/>
              </w:rPr>
              <w:t>Naïve Bayes</w:t>
            </w:r>
          </w:p>
        </w:tc>
        <w:tc>
          <w:tcPr>
            <w:tcW w:w="2337" w:type="dxa"/>
            <w:vAlign w:val="center"/>
          </w:tcPr>
          <w:p w14:paraId="39DBAAC2" w14:textId="787A64CB" w:rsidR="00D1580D" w:rsidRDefault="00D1580D" w:rsidP="00D1580D">
            <w:pPr>
              <w:jc w:val="center"/>
              <w:rPr>
                <w:rFonts w:eastAsiaTheme="minorEastAsia"/>
              </w:rPr>
            </w:pPr>
            <w:r>
              <w:rPr>
                <w:rFonts w:eastAsiaTheme="minorEastAsia"/>
              </w:rPr>
              <w:t>0.304</w:t>
            </w:r>
          </w:p>
        </w:tc>
        <w:tc>
          <w:tcPr>
            <w:tcW w:w="2338" w:type="dxa"/>
            <w:vAlign w:val="center"/>
          </w:tcPr>
          <w:p w14:paraId="3B32AA1F" w14:textId="7813E9A5" w:rsidR="00D1580D" w:rsidRDefault="00D1580D" w:rsidP="00D1580D">
            <w:pPr>
              <w:jc w:val="center"/>
              <w:rPr>
                <w:rFonts w:eastAsiaTheme="minorEastAsia"/>
              </w:rPr>
            </w:pPr>
            <w:r>
              <w:rPr>
                <w:rFonts w:eastAsiaTheme="minorEastAsia"/>
              </w:rPr>
              <w:t>0.217</w:t>
            </w:r>
          </w:p>
        </w:tc>
        <w:tc>
          <w:tcPr>
            <w:tcW w:w="2338" w:type="dxa"/>
            <w:vAlign w:val="center"/>
          </w:tcPr>
          <w:p w14:paraId="21B53258" w14:textId="61469491" w:rsidR="00D1580D" w:rsidRDefault="00D1580D" w:rsidP="00D1580D">
            <w:pPr>
              <w:jc w:val="center"/>
              <w:rPr>
                <w:rFonts w:eastAsiaTheme="minorEastAsia"/>
              </w:rPr>
            </w:pPr>
            <w:r>
              <w:rPr>
                <w:rFonts w:eastAsiaTheme="minorEastAsia"/>
              </w:rPr>
              <w:t>0.803</w:t>
            </w:r>
          </w:p>
        </w:tc>
      </w:tr>
      <w:tr w:rsidR="00D1580D" w14:paraId="0EFB651A" w14:textId="77777777" w:rsidTr="009B34C1">
        <w:trPr>
          <w:trHeight w:val="537"/>
        </w:trPr>
        <w:tc>
          <w:tcPr>
            <w:tcW w:w="2337" w:type="dxa"/>
            <w:vAlign w:val="center"/>
          </w:tcPr>
          <w:p w14:paraId="566B5FD4" w14:textId="77777777" w:rsidR="00D1580D" w:rsidRDefault="00D1580D" w:rsidP="00D1580D">
            <w:pPr>
              <w:jc w:val="center"/>
              <w:rPr>
                <w:rFonts w:eastAsiaTheme="minorEastAsia"/>
              </w:rPr>
            </w:pPr>
            <w:r w:rsidRPr="00E4774F">
              <w:rPr>
                <w:rFonts w:eastAsiaTheme="minorEastAsia"/>
              </w:rPr>
              <w:t>5-Nearest Neighbor</w:t>
            </w:r>
          </w:p>
        </w:tc>
        <w:tc>
          <w:tcPr>
            <w:tcW w:w="2337" w:type="dxa"/>
            <w:vAlign w:val="center"/>
          </w:tcPr>
          <w:p w14:paraId="70481929" w14:textId="53BADA7E" w:rsidR="00D1580D" w:rsidRDefault="00D1580D" w:rsidP="00D1580D">
            <w:pPr>
              <w:jc w:val="center"/>
              <w:rPr>
                <w:rFonts w:eastAsiaTheme="minorEastAsia"/>
              </w:rPr>
            </w:pPr>
            <w:r>
              <w:rPr>
                <w:rFonts w:eastAsiaTheme="minorEastAsia"/>
              </w:rPr>
              <w:t>0.783</w:t>
            </w:r>
          </w:p>
        </w:tc>
        <w:tc>
          <w:tcPr>
            <w:tcW w:w="2338" w:type="dxa"/>
            <w:vAlign w:val="center"/>
          </w:tcPr>
          <w:p w14:paraId="18FA2F3C" w14:textId="04FFD016" w:rsidR="00D1580D" w:rsidRDefault="00D1580D" w:rsidP="00D1580D">
            <w:pPr>
              <w:jc w:val="center"/>
              <w:rPr>
                <w:rFonts w:eastAsiaTheme="minorEastAsia"/>
              </w:rPr>
            </w:pPr>
            <w:r>
              <w:rPr>
                <w:rFonts w:eastAsiaTheme="minorEastAsia"/>
              </w:rPr>
              <w:t>0.043</w:t>
            </w:r>
          </w:p>
        </w:tc>
        <w:tc>
          <w:tcPr>
            <w:tcW w:w="2338" w:type="dxa"/>
            <w:vAlign w:val="center"/>
          </w:tcPr>
          <w:p w14:paraId="50F2D5A8" w14:textId="4988FC63" w:rsidR="00D1580D" w:rsidRDefault="00D1580D" w:rsidP="00D1580D">
            <w:pPr>
              <w:jc w:val="center"/>
              <w:rPr>
                <w:rFonts w:eastAsiaTheme="minorEastAsia"/>
              </w:rPr>
            </w:pPr>
            <w:r>
              <w:rPr>
                <w:rFonts w:eastAsiaTheme="minorEastAsia"/>
              </w:rPr>
              <w:t>0.749</w:t>
            </w:r>
          </w:p>
        </w:tc>
      </w:tr>
    </w:tbl>
    <w:p w14:paraId="5D624C78" w14:textId="77777777" w:rsidR="003F5927" w:rsidRDefault="003F5927" w:rsidP="003F5927">
      <w:pPr>
        <w:spacing w:line="480" w:lineRule="auto"/>
        <w:rPr>
          <w:rFonts w:eastAsiaTheme="minorEastAsia"/>
        </w:rPr>
      </w:pPr>
    </w:p>
    <w:p w14:paraId="1F1C7003" w14:textId="6DBD5D70" w:rsidR="003F5927" w:rsidRDefault="003F5927" w:rsidP="003F5927">
      <w:pPr>
        <w:spacing w:line="480" w:lineRule="auto"/>
        <w:jc w:val="center"/>
        <w:rPr>
          <w:rFonts w:eastAsiaTheme="minorEastAsia"/>
        </w:rPr>
      </w:pPr>
      <w:r>
        <w:rPr>
          <w:rFonts w:eastAsiaTheme="minorEastAsia"/>
        </w:rPr>
        <w:t xml:space="preserve">Table </w:t>
      </w:r>
      <w:r w:rsidR="00B41972">
        <w:rPr>
          <w:rFonts w:eastAsiaTheme="minorEastAsia"/>
        </w:rPr>
        <w:t>6</w:t>
      </w:r>
      <w:r>
        <w:rPr>
          <w:rFonts w:eastAsiaTheme="minorEastAsia"/>
        </w:rPr>
        <w:t xml:space="preserve">: Naïve Bayes &amp; 5-Nearest Neighbor Classifiers with </w:t>
      </w:r>
      <w:r w:rsidR="00B41972">
        <w:rPr>
          <w:rFonts w:eastAsiaTheme="minorEastAsia"/>
        </w:rPr>
        <w:t>50:50</w:t>
      </w:r>
      <w:r>
        <w:rPr>
          <w:rFonts w:eastAsiaTheme="minorEastAsia"/>
        </w:rPr>
        <w:t xml:space="preserve"> Dataset Performance Metrics</w:t>
      </w:r>
    </w:p>
    <w:p w14:paraId="2101E375" w14:textId="481D6546" w:rsidR="003F5927" w:rsidRDefault="003F5927" w:rsidP="003F5927">
      <w:pPr>
        <w:spacing w:line="480" w:lineRule="auto"/>
        <w:rPr>
          <w:rFonts w:eastAsiaTheme="minorEastAsia"/>
        </w:rPr>
      </w:pPr>
      <w:r>
        <w:rPr>
          <w:rFonts w:eastAsiaTheme="minorEastAsia"/>
        </w:rPr>
        <w:tab/>
        <w:t xml:space="preserve">Based on the information of the table above, it can be easily concluded that the naïve bayes model had a </w:t>
      </w:r>
      <w:r w:rsidR="00D1580D">
        <w:rPr>
          <w:rFonts w:eastAsiaTheme="minorEastAsia"/>
        </w:rPr>
        <w:t>lower</w:t>
      </w:r>
      <w:r>
        <w:rPr>
          <w:rFonts w:eastAsiaTheme="minorEastAsia"/>
        </w:rPr>
        <w:t xml:space="preserve"> FPR rate when compared to the 5-nearest neighbors. This means that naïve bayes model classified</w:t>
      </w:r>
      <w:r w:rsidR="00D1580D">
        <w:rPr>
          <w:rFonts w:eastAsiaTheme="minorEastAsia"/>
        </w:rPr>
        <w:t xml:space="preserve"> correctly</w:t>
      </w:r>
      <w:r>
        <w:rPr>
          <w:rFonts w:eastAsiaTheme="minorEastAsia"/>
        </w:rPr>
        <w:t xml:space="preserve"> more data samples from the majority class when compare to its counterpart. Moreover, it can also be observed that the naïve bayes model had a </w:t>
      </w:r>
      <w:r w:rsidR="00D1580D">
        <w:rPr>
          <w:rFonts w:eastAsiaTheme="minorEastAsia"/>
        </w:rPr>
        <w:t>higher</w:t>
      </w:r>
      <w:r>
        <w:rPr>
          <w:rFonts w:eastAsiaTheme="minorEastAsia"/>
        </w:rPr>
        <w:t xml:space="preserve"> FNR rate when compared to the 5-nearest neighbor. This means that 5-nearest neighbor classified</w:t>
      </w:r>
      <w:r w:rsidR="00D1580D">
        <w:rPr>
          <w:rFonts w:eastAsiaTheme="minorEastAsia"/>
        </w:rPr>
        <w:t xml:space="preserve"> correctly </w:t>
      </w:r>
      <w:r>
        <w:rPr>
          <w:rFonts w:eastAsiaTheme="minorEastAsia"/>
        </w:rPr>
        <w:t xml:space="preserve">more data samples from the minority class when compared to its counterpart. Furthermore, it can also be noted that the ROC </w:t>
      </w:r>
      <w:r>
        <w:rPr>
          <w:rFonts w:eastAsiaTheme="minorEastAsia"/>
        </w:rPr>
        <w:lastRenderedPageBreak/>
        <w:t xml:space="preserve">value for the naïve bayes classifier was </w:t>
      </w:r>
      <w:r w:rsidR="00D1580D">
        <w:rPr>
          <w:rFonts w:eastAsiaTheme="minorEastAsia"/>
        </w:rPr>
        <w:t>higher</w:t>
      </w:r>
      <w:r>
        <w:rPr>
          <w:rFonts w:eastAsiaTheme="minorEastAsia"/>
        </w:rPr>
        <w:t xml:space="preserve"> when compared to the 5-neares neighbor. Therefore, based on the ROC metric it can be concluded that </w:t>
      </w:r>
      <w:r w:rsidR="00976189">
        <w:rPr>
          <w:rFonts w:eastAsiaTheme="minorEastAsia"/>
        </w:rPr>
        <w:t>naïve bayes</w:t>
      </w:r>
      <w:r>
        <w:rPr>
          <w:rFonts w:eastAsiaTheme="minorEastAsia"/>
        </w:rPr>
        <w:t xml:space="preserve"> had better performance results when compare to its counterpart. Nevertheless, it is essential to make mention that the 5-nearest neighbor model had a higher misclassification rate of the m</w:t>
      </w:r>
      <w:r w:rsidR="00976189">
        <w:rPr>
          <w:rFonts w:eastAsiaTheme="minorEastAsia"/>
        </w:rPr>
        <w:t xml:space="preserve">ajority </w:t>
      </w:r>
      <w:r>
        <w:rPr>
          <w:rFonts w:eastAsiaTheme="minorEastAsia"/>
        </w:rPr>
        <w:t>class and greatly favored the proper classification of the m</w:t>
      </w:r>
      <w:r w:rsidR="00976189">
        <w:rPr>
          <w:rFonts w:eastAsiaTheme="minorEastAsia"/>
        </w:rPr>
        <w:t>inority</w:t>
      </w:r>
      <w:r>
        <w:rPr>
          <w:rFonts w:eastAsiaTheme="minorEastAsia"/>
        </w:rPr>
        <w:t xml:space="preserve"> class. Hence, the 5-nearest neighbor is not a balance model nor robust as the m</w:t>
      </w:r>
      <w:r w:rsidR="00976189">
        <w:rPr>
          <w:rFonts w:eastAsiaTheme="minorEastAsia"/>
        </w:rPr>
        <w:t>ajority</w:t>
      </w:r>
      <w:r>
        <w:rPr>
          <w:rFonts w:eastAsiaTheme="minorEastAsia"/>
        </w:rPr>
        <w:t xml:space="preserve"> class in the dataset contains an extremely high misclassification under this model. On the other hand, the naïve ba</w:t>
      </w:r>
      <w:r w:rsidR="00976189">
        <w:rPr>
          <w:rFonts w:eastAsiaTheme="minorEastAsia"/>
        </w:rPr>
        <w:t>y</w:t>
      </w:r>
      <w:r>
        <w:rPr>
          <w:rFonts w:eastAsiaTheme="minorEastAsia"/>
        </w:rPr>
        <w:t>es</w:t>
      </w:r>
      <w:r w:rsidR="00976189">
        <w:rPr>
          <w:rFonts w:eastAsiaTheme="minorEastAsia"/>
        </w:rPr>
        <w:t xml:space="preserve"> </w:t>
      </w:r>
      <w:r>
        <w:rPr>
          <w:rFonts w:eastAsiaTheme="minorEastAsia"/>
        </w:rPr>
        <w:t>model had a higher misclassification of the majority class, but performed better at classifying the minority class in the dataset. Therefore, it can be concluded that between the two models, naïve bayes has a more balance classification of both classes and hence is a more robust model when compare to its counterpart.</w:t>
      </w:r>
    </w:p>
    <w:p w14:paraId="76653DA2" w14:textId="635F5E7B" w:rsidR="003F5927" w:rsidRDefault="008D185E" w:rsidP="008D185E">
      <w:pPr>
        <w:spacing w:line="480" w:lineRule="auto"/>
        <w:rPr>
          <w:rFonts w:eastAsiaTheme="minorEastAsia"/>
        </w:rPr>
      </w:pPr>
      <w:r>
        <w:rPr>
          <w:rFonts w:eastAsiaTheme="minorEastAsia"/>
        </w:rPr>
        <w:tab/>
        <w:t>With this metrics in hand, it is now possible to compared the performance between the models that were trained with the full dataset and the 50:50 dataset. The summarized performance of all classifiers can be observed in the table below:</w:t>
      </w:r>
    </w:p>
    <w:tbl>
      <w:tblPr>
        <w:tblStyle w:val="TableGrid"/>
        <w:tblW w:w="0" w:type="auto"/>
        <w:tblLook w:val="04A0" w:firstRow="1" w:lastRow="0" w:firstColumn="1" w:lastColumn="0" w:noHBand="0" w:noVBand="1"/>
      </w:tblPr>
      <w:tblGrid>
        <w:gridCol w:w="1945"/>
        <w:gridCol w:w="1697"/>
        <w:gridCol w:w="1907"/>
        <w:gridCol w:w="1936"/>
        <w:gridCol w:w="1865"/>
      </w:tblGrid>
      <w:tr w:rsidR="00BF1D8B" w14:paraId="5B0C4AEB" w14:textId="77777777" w:rsidTr="00BF1D8B">
        <w:trPr>
          <w:trHeight w:val="537"/>
        </w:trPr>
        <w:tc>
          <w:tcPr>
            <w:tcW w:w="1945" w:type="dxa"/>
            <w:vAlign w:val="center"/>
          </w:tcPr>
          <w:p w14:paraId="2FFDFC98" w14:textId="77777777" w:rsidR="00BF1D8B" w:rsidRDefault="00BF1D8B" w:rsidP="00BF1D8B">
            <w:pPr>
              <w:jc w:val="center"/>
              <w:rPr>
                <w:rFonts w:eastAsiaTheme="minorEastAsia"/>
              </w:rPr>
            </w:pPr>
            <w:r>
              <w:rPr>
                <w:rFonts w:eastAsiaTheme="minorEastAsia"/>
              </w:rPr>
              <w:t>Model</w:t>
            </w:r>
          </w:p>
        </w:tc>
        <w:tc>
          <w:tcPr>
            <w:tcW w:w="1697" w:type="dxa"/>
            <w:vAlign w:val="center"/>
          </w:tcPr>
          <w:p w14:paraId="1399C4FF" w14:textId="6682E8C0" w:rsidR="00BF1D8B" w:rsidRDefault="00BF1D8B" w:rsidP="00BF1D8B">
            <w:pPr>
              <w:jc w:val="center"/>
              <w:rPr>
                <w:rFonts w:eastAsiaTheme="minorEastAsia"/>
              </w:rPr>
            </w:pPr>
            <w:r>
              <w:rPr>
                <w:rFonts w:eastAsiaTheme="minorEastAsia"/>
              </w:rPr>
              <w:t>Dataset</w:t>
            </w:r>
          </w:p>
        </w:tc>
        <w:tc>
          <w:tcPr>
            <w:tcW w:w="1907" w:type="dxa"/>
            <w:vAlign w:val="center"/>
          </w:tcPr>
          <w:p w14:paraId="3DD02E2F" w14:textId="6A211E71" w:rsidR="00BF1D8B" w:rsidRDefault="00BF1D8B" w:rsidP="00BF1D8B">
            <w:pPr>
              <w:jc w:val="center"/>
              <w:rPr>
                <w:rFonts w:eastAsiaTheme="minorEastAsia"/>
              </w:rPr>
            </w:pPr>
            <w:r>
              <w:rPr>
                <w:rFonts w:eastAsiaTheme="minorEastAsia"/>
              </w:rPr>
              <w:t>False Positive Rate</w:t>
            </w:r>
          </w:p>
          <w:p w14:paraId="7688882E" w14:textId="77777777" w:rsidR="00BF1D8B" w:rsidRDefault="00BF1D8B" w:rsidP="00BF1D8B">
            <w:pPr>
              <w:jc w:val="center"/>
              <w:rPr>
                <w:rFonts w:eastAsiaTheme="minorEastAsia"/>
              </w:rPr>
            </w:pPr>
            <w:r>
              <w:rPr>
                <w:rFonts w:eastAsiaTheme="minorEastAsia"/>
              </w:rPr>
              <w:t>(FPR)</w:t>
            </w:r>
          </w:p>
        </w:tc>
        <w:tc>
          <w:tcPr>
            <w:tcW w:w="1936" w:type="dxa"/>
            <w:vAlign w:val="center"/>
          </w:tcPr>
          <w:p w14:paraId="6EDD3502" w14:textId="77777777" w:rsidR="00BF1D8B" w:rsidRDefault="00BF1D8B" w:rsidP="00BF1D8B">
            <w:pPr>
              <w:jc w:val="center"/>
              <w:rPr>
                <w:rFonts w:eastAsiaTheme="minorEastAsia"/>
              </w:rPr>
            </w:pPr>
            <w:r>
              <w:rPr>
                <w:rFonts w:eastAsiaTheme="minorEastAsia"/>
              </w:rPr>
              <w:t>False Negative Rate</w:t>
            </w:r>
          </w:p>
          <w:p w14:paraId="374787EF" w14:textId="77777777" w:rsidR="00BF1D8B" w:rsidRDefault="00BF1D8B" w:rsidP="00BF1D8B">
            <w:pPr>
              <w:jc w:val="center"/>
              <w:rPr>
                <w:rFonts w:eastAsiaTheme="minorEastAsia"/>
              </w:rPr>
            </w:pPr>
            <w:r>
              <w:rPr>
                <w:rFonts w:eastAsiaTheme="minorEastAsia"/>
              </w:rPr>
              <w:t>(FNR)</w:t>
            </w:r>
          </w:p>
        </w:tc>
        <w:tc>
          <w:tcPr>
            <w:tcW w:w="1865" w:type="dxa"/>
            <w:vAlign w:val="center"/>
          </w:tcPr>
          <w:p w14:paraId="4E36BF8E" w14:textId="77777777" w:rsidR="00BF1D8B" w:rsidRDefault="00BF1D8B" w:rsidP="00BF1D8B">
            <w:pPr>
              <w:jc w:val="center"/>
              <w:rPr>
                <w:rFonts w:eastAsiaTheme="minorEastAsia"/>
              </w:rPr>
            </w:pPr>
            <w:r>
              <w:rPr>
                <w:rFonts w:eastAsiaTheme="minorEastAsia"/>
              </w:rPr>
              <w:t>Area Under ROC Curve</w:t>
            </w:r>
          </w:p>
          <w:p w14:paraId="255F7B5C" w14:textId="77777777" w:rsidR="00BF1D8B" w:rsidRDefault="00BF1D8B" w:rsidP="00BF1D8B">
            <w:pPr>
              <w:jc w:val="center"/>
              <w:rPr>
                <w:rFonts w:eastAsiaTheme="minorEastAsia"/>
              </w:rPr>
            </w:pPr>
            <w:r>
              <w:rPr>
                <w:rFonts w:eastAsiaTheme="minorEastAsia"/>
              </w:rPr>
              <w:t>(ROC)</w:t>
            </w:r>
          </w:p>
        </w:tc>
      </w:tr>
      <w:tr w:rsidR="001D4135" w14:paraId="6B498090" w14:textId="77777777" w:rsidTr="00BF1D8B">
        <w:trPr>
          <w:trHeight w:val="537"/>
        </w:trPr>
        <w:tc>
          <w:tcPr>
            <w:tcW w:w="1945" w:type="dxa"/>
            <w:vAlign w:val="center"/>
          </w:tcPr>
          <w:p w14:paraId="01A2F2B1" w14:textId="7E8F5113" w:rsidR="001D4135" w:rsidRDefault="001D4135" w:rsidP="001D4135">
            <w:pPr>
              <w:jc w:val="center"/>
              <w:rPr>
                <w:rFonts w:eastAsiaTheme="minorEastAsia"/>
              </w:rPr>
            </w:pPr>
            <w:r>
              <w:rPr>
                <w:rFonts w:eastAsiaTheme="minorEastAsia"/>
              </w:rPr>
              <w:t>Naïve Bayes</w:t>
            </w:r>
          </w:p>
        </w:tc>
        <w:tc>
          <w:tcPr>
            <w:tcW w:w="1697" w:type="dxa"/>
            <w:vAlign w:val="center"/>
          </w:tcPr>
          <w:p w14:paraId="32DD37A3" w14:textId="1D8130F4" w:rsidR="001D4135" w:rsidRDefault="001D4135" w:rsidP="001D4135">
            <w:pPr>
              <w:jc w:val="center"/>
              <w:rPr>
                <w:rFonts w:eastAsiaTheme="minorEastAsia"/>
              </w:rPr>
            </w:pPr>
            <w:r>
              <w:rPr>
                <w:rFonts w:eastAsiaTheme="minorEastAsia"/>
              </w:rPr>
              <w:t>Not Sampled</w:t>
            </w:r>
          </w:p>
        </w:tc>
        <w:tc>
          <w:tcPr>
            <w:tcW w:w="1907" w:type="dxa"/>
            <w:vAlign w:val="center"/>
          </w:tcPr>
          <w:p w14:paraId="63451131" w14:textId="7B4BAF72" w:rsidR="001D4135" w:rsidRDefault="001D4135" w:rsidP="001D4135">
            <w:pPr>
              <w:jc w:val="center"/>
              <w:rPr>
                <w:rFonts w:eastAsiaTheme="minorEastAsia"/>
              </w:rPr>
            </w:pPr>
            <w:r>
              <w:rPr>
                <w:rFonts w:eastAsiaTheme="minorEastAsia"/>
              </w:rPr>
              <w:t>0.153</w:t>
            </w:r>
          </w:p>
        </w:tc>
        <w:tc>
          <w:tcPr>
            <w:tcW w:w="1936" w:type="dxa"/>
            <w:vAlign w:val="center"/>
          </w:tcPr>
          <w:p w14:paraId="6BB17B09" w14:textId="21969776" w:rsidR="001D4135" w:rsidRDefault="001D4135" w:rsidP="001D4135">
            <w:pPr>
              <w:jc w:val="center"/>
              <w:rPr>
                <w:rFonts w:eastAsiaTheme="minorEastAsia"/>
              </w:rPr>
            </w:pPr>
            <w:r>
              <w:rPr>
                <w:rFonts w:eastAsiaTheme="minorEastAsia"/>
              </w:rPr>
              <w:t>0.217</w:t>
            </w:r>
          </w:p>
        </w:tc>
        <w:tc>
          <w:tcPr>
            <w:tcW w:w="1865" w:type="dxa"/>
            <w:vAlign w:val="center"/>
          </w:tcPr>
          <w:p w14:paraId="12CA05B4" w14:textId="293D44D6" w:rsidR="001D4135" w:rsidRDefault="001D4135" w:rsidP="001D4135">
            <w:pPr>
              <w:jc w:val="center"/>
              <w:rPr>
                <w:rFonts w:eastAsiaTheme="minorEastAsia"/>
              </w:rPr>
            </w:pPr>
            <w:r>
              <w:rPr>
                <w:rFonts w:eastAsiaTheme="minorEastAsia"/>
              </w:rPr>
              <w:t>0.844</w:t>
            </w:r>
          </w:p>
        </w:tc>
      </w:tr>
      <w:tr w:rsidR="001D4135" w14:paraId="36F8F69B" w14:textId="77777777" w:rsidTr="00BF1D8B">
        <w:trPr>
          <w:trHeight w:val="537"/>
        </w:trPr>
        <w:tc>
          <w:tcPr>
            <w:tcW w:w="1945" w:type="dxa"/>
            <w:vAlign w:val="center"/>
          </w:tcPr>
          <w:p w14:paraId="7DD5FAA9" w14:textId="5B265277" w:rsidR="001D4135" w:rsidRDefault="001D4135" w:rsidP="001D4135">
            <w:pPr>
              <w:jc w:val="center"/>
              <w:rPr>
                <w:rFonts w:eastAsiaTheme="minorEastAsia"/>
              </w:rPr>
            </w:pPr>
            <w:r w:rsidRPr="00E4774F">
              <w:rPr>
                <w:rFonts w:eastAsiaTheme="minorEastAsia"/>
              </w:rPr>
              <w:t>5-Nearest Neighbor</w:t>
            </w:r>
          </w:p>
        </w:tc>
        <w:tc>
          <w:tcPr>
            <w:tcW w:w="1697" w:type="dxa"/>
            <w:vAlign w:val="center"/>
          </w:tcPr>
          <w:p w14:paraId="480200B1" w14:textId="122DE770" w:rsidR="001D4135" w:rsidRDefault="001D4135" w:rsidP="001D4135">
            <w:pPr>
              <w:jc w:val="center"/>
              <w:rPr>
                <w:rFonts w:eastAsiaTheme="minorEastAsia"/>
              </w:rPr>
            </w:pPr>
            <w:r>
              <w:rPr>
                <w:rFonts w:eastAsiaTheme="minorEastAsia"/>
              </w:rPr>
              <w:t>Not Sampled</w:t>
            </w:r>
          </w:p>
        </w:tc>
        <w:tc>
          <w:tcPr>
            <w:tcW w:w="1907" w:type="dxa"/>
            <w:vAlign w:val="center"/>
          </w:tcPr>
          <w:p w14:paraId="14FE2A65" w14:textId="2E869DB6" w:rsidR="001D4135" w:rsidRDefault="001D4135" w:rsidP="001D4135">
            <w:pPr>
              <w:jc w:val="center"/>
              <w:rPr>
                <w:rFonts w:eastAsiaTheme="minorEastAsia"/>
              </w:rPr>
            </w:pPr>
            <w:r>
              <w:rPr>
                <w:rFonts w:eastAsiaTheme="minorEastAsia"/>
              </w:rPr>
              <w:t>0.097</w:t>
            </w:r>
          </w:p>
        </w:tc>
        <w:tc>
          <w:tcPr>
            <w:tcW w:w="1936" w:type="dxa"/>
            <w:vAlign w:val="center"/>
          </w:tcPr>
          <w:p w14:paraId="75AD280D" w14:textId="7D5D0C08" w:rsidR="001D4135" w:rsidRDefault="001D4135" w:rsidP="001D4135">
            <w:pPr>
              <w:jc w:val="center"/>
              <w:rPr>
                <w:rFonts w:eastAsiaTheme="minorEastAsia"/>
              </w:rPr>
            </w:pPr>
            <w:r>
              <w:rPr>
                <w:rFonts w:eastAsiaTheme="minorEastAsia"/>
              </w:rPr>
              <w:t>0.391</w:t>
            </w:r>
          </w:p>
        </w:tc>
        <w:tc>
          <w:tcPr>
            <w:tcW w:w="1865" w:type="dxa"/>
            <w:vAlign w:val="center"/>
          </w:tcPr>
          <w:p w14:paraId="0EE65FE1" w14:textId="75A38298" w:rsidR="001D4135" w:rsidRDefault="001D4135" w:rsidP="001D4135">
            <w:pPr>
              <w:jc w:val="center"/>
              <w:rPr>
                <w:rFonts w:eastAsiaTheme="minorEastAsia"/>
              </w:rPr>
            </w:pPr>
            <w:r>
              <w:rPr>
                <w:rFonts w:eastAsiaTheme="minorEastAsia"/>
              </w:rPr>
              <w:t>0.863</w:t>
            </w:r>
          </w:p>
        </w:tc>
      </w:tr>
      <w:tr w:rsidR="00BF1D8B" w14:paraId="78B4A528" w14:textId="77777777" w:rsidTr="00BF1D8B">
        <w:trPr>
          <w:trHeight w:val="537"/>
        </w:trPr>
        <w:tc>
          <w:tcPr>
            <w:tcW w:w="1945" w:type="dxa"/>
            <w:vAlign w:val="center"/>
          </w:tcPr>
          <w:p w14:paraId="546B5056" w14:textId="7C062BF0" w:rsidR="00BF1D8B" w:rsidRPr="00E4774F" w:rsidRDefault="00BF1D8B" w:rsidP="00BF1D8B">
            <w:pPr>
              <w:jc w:val="center"/>
              <w:rPr>
                <w:rFonts w:eastAsiaTheme="minorEastAsia"/>
              </w:rPr>
            </w:pPr>
            <w:r>
              <w:rPr>
                <w:rFonts w:eastAsiaTheme="minorEastAsia"/>
              </w:rPr>
              <w:t>Naïve Bayes</w:t>
            </w:r>
          </w:p>
        </w:tc>
        <w:tc>
          <w:tcPr>
            <w:tcW w:w="1697" w:type="dxa"/>
            <w:vAlign w:val="center"/>
          </w:tcPr>
          <w:p w14:paraId="555189D1" w14:textId="08AF617B" w:rsidR="00BF1D8B" w:rsidRDefault="00BF1D8B" w:rsidP="00BF1D8B">
            <w:pPr>
              <w:jc w:val="center"/>
              <w:rPr>
                <w:rFonts w:eastAsiaTheme="minorEastAsia"/>
              </w:rPr>
            </w:pPr>
            <w:r>
              <w:rPr>
                <w:rFonts w:eastAsiaTheme="minorEastAsia"/>
              </w:rPr>
              <w:t>50:50</w:t>
            </w:r>
          </w:p>
        </w:tc>
        <w:tc>
          <w:tcPr>
            <w:tcW w:w="1907" w:type="dxa"/>
            <w:vAlign w:val="center"/>
          </w:tcPr>
          <w:p w14:paraId="33F5E4C2" w14:textId="13D07EB7" w:rsidR="00BF1D8B" w:rsidRDefault="00BF1D8B" w:rsidP="00BF1D8B">
            <w:pPr>
              <w:jc w:val="center"/>
              <w:rPr>
                <w:rFonts w:eastAsiaTheme="minorEastAsia"/>
              </w:rPr>
            </w:pPr>
            <w:r>
              <w:rPr>
                <w:rFonts w:eastAsiaTheme="minorEastAsia"/>
              </w:rPr>
              <w:t>0.304</w:t>
            </w:r>
          </w:p>
        </w:tc>
        <w:tc>
          <w:tcPr>
            <w:tcW w:w="1936" w:type="dxa"/>
            <w:vAlign w:val="center"/>
          </w:tcPr>
          <w:p w14:paraId="7B55C76E" w14:textId="4099F4F1" w:rsidR="00BF1D8B" w:rsidRDefault="00BF1D8B" w:rsidP="00BF1D8B">
            <w:pPr>
              <w:jc w:val="center"/>
              <w:rPr>
                <w:rFonts w:eastAsiaTheme="minorEastAsia"/>
              </w:rPr>
            </w:pPr>
            <w:r>
              <w:rPr>
                <w:rFonts w:eastAsiaTheme="minorEastAsia"/>
              </w:rPr>
              <w:t>0.217</w:t>
            </w:r>
          </w:p>
        </w:tc>
        <w:tc>
          <w:tcPr>
            <w:tcW w:w="1865" w:type="dxa"/>
            <w:vAlign w:val="center"/>
          </w:tcPr>
          <w:p w14:paraId="24D0C8D0" w14:textId="6D569FCF" w:rsidR="00BF1D8B" w:rsidRDefault="00BF1D8B" w:rsidP="00BF1D8B">
            <w:pPr>
              <w:jc w:val="center"/>
              <w:rPr>
                <w:rFonts w:eastAsiaTheme="minorEastAsia"/>
              </w:rPr>
            </w:pPr>
            <w:r>
              <w:rPr>
                <w:rFonts w:eastAsiaTheme="minorEastAsia"/>
              </w:rPr>
              <w:t>0.803</w:t>
            </w:r>
          </w:p>
        </w:tc>
      </w:tr>
      <w:tr w:rsidR="00BF1D8B" w14:paraId="3309700A" w14:textId="77777777" w:rsidTr="00BF1D8B">
        <w:trPr>
          <w:trHeight w:val="537"/>
        </w:trPr>
        <w:tc>
          <w:tcPr>
            <w:tcW w:w="1945" w:type="dxa"/>
            <w:vAlign w:val="center"/>
          </w:tcPr>
          <w:p w14:paraId="4530E851" w14:textId="2F3DB55F" w:rsidR="00BF1D8B" w:rsidRPr="00E4774F" w:rsidRDefault="00BF1D8B" w:rsidP="00BF1D8B">
            <w:pPr>
              <w:jc w:val="center"/>
              <w:rPr>
                <w:rFonts w:eastAsiaTheme="minorEastAsia"/>
              </w:rPr>
            </w:pPr>
            <w:r w:rsidRPr="00E4774F">
              <w:rPr>
                <w:rFonts w:eastAsiaTheme="minorEastAsia"/>
              </w:rPr>
              <w:t>5-Nearest Neighbor</w:t>
            </w:r>
          </w:p>
        </w:tc>
        <w:tc>
          <w:tcPr>
            <w:tcW w:w="1697" w:type="dxa"/>
            <w:vAlign w:val="center"/>
          </w:tcPr>
          <w:p w14:paraId="702B9094" w14:textId="14694D4D" w:rsidR="00BF1D8B" w:rsidRDefault="00BF1D8B" w:rsidP="00BF1D8B">
            <w:pPr>
              <w:jc w:val="center"/>
              <w:rPr>
                <w:rFonts w:eastAsiaTheme="minorEastAsia"/>
              </w:rPr>
            </w:pPr>
            <w:r>
              <w:rPr>
                <w:rFonts w:eastAsiaTheme="minorEastAsia"/>
              </w:rPr>
              <w:t>50:50</w:t>
            </w:r>
          </w:p>
        </w:tc>
        <w:tc>
          <w:tcPr>
            <w:tcW w:w="1907" w:type="dxa"/>
            <w:vAlign w:val="center"/>
          </w:tcPr>
          <w:p w14:paraId="004D3DC7" w14:textId="6D63CA03" w:rsidR="00BF1D8B" w:rsidRDefault="00BF1D8B" w:rsidP="00BF1D8B">
            <w:pPr>
              <w:jc w:val="center"/>
              <w:rPr>
                <w:rFonts w:eastAsiaTheme="minorEastAsia"/>
              </w:rPr>
            </w:pPr>
            <w:r>
              <w:rPr>
                <w:rFonts w:eastAsiaTheme="minorEastAsia"/>
              </w:rPr>
              <w:t>0.783</w:t>
            </w:r>
          </w:p>
        </w:tc>
        <w:tc>
          <w:tcPr>
            <w:tcW w:w="1936" w:type="dxa"/>
            <w:vAlign w:val="center"/>
          </w:tcPr>
          <w:p w14:paraId="2E47A04F" w14:textId="2849C064" w:rsidR="00BF1D8B" w:rsidRDefault="00BF1D8B" w:rsidP="00BF1D8B">
            <w:pPr>
              <w:jc w:val="center"/>
              <w:rPr>
                <w:rFonts w:eastAsiaTheme="minorEastAsia"/>
              </w:rPr>
            </w:pPr>
            <w:r>
              <w:rPr>
                <w:rFonts w:eastAsiaTheme="minorEastAsia"/>
              </w:rPr>
              <w:t>0.043</w:t>
            </w:r>
          </w:p>
        </w:tc>
        <w:tc>
          <w:tcPr>
            <w:tcW w:w="1865" w:type="dxa"/>
            <w:vAlign w:val="center"/>
          </w:tcPr>
          <w:p w14:paraId="0CDDC634" w14:textId="30667400" w:rsidR="00BF1D8B" w:rsidRDefault="00BF1D8B" w:rsidP="00BF1D8B">
            <w:pPr>
              <w:jc w:val="center"/>
              <w:rPr>
                <w:rFonts w:eastAsiaTheme="minorEastAsia"/>
              </w:rPr>
            </w:pPr>
            <w:r>
              <w:rPr>
                <w:rFonts w:eastAsiaTheme="minorEastAsia"/>
              </w:rPr>
              <w:t>0.749</w:t>
            </w:r>
          </w:p>
        </w:tc>
      </w:tr>
    </w:tbl>
    <w:p w14:paraId="5CB89376" w14:textId="7A7C8B3A" w:rsidR="008D185E" w:rsidRDefault="008D185E" w:rsidP="008D185E">
      <w:pPr>
        <w:spacing w:line="480" w:lineRule="auto"/>
        <w:rPr>
          <w:rFonts w:eastAsiaTheme="minorEastAsia"/>
        </w:rPr>
      </w:pPr>
    </w:p>
    <w:p w14:paraId="7B427ACB" w14:textId="7645A669" w:rsidR="00BF1D8B" w:rsidRDefault="00BF1D8B" w:rsidP="00BF1D8B">
      <w:pPr>
        <w:spacing w:line="480" w:lineRule="auto"/>
        <w:jc w:val="center"/>
        <w:rPr>
          <w:rFonts w:eastAsiaTheme="minorEastAsia"/>
        </w:rPr>
      </w:pPr>
      <w:r>
        <w:rPr>
          <w:rFonts w:eastAsiaTheme="minorEastAsia"/>
        </w:rPr>
        <w:t xml:space="preserve">Table </w:t>
      </w:r>
      <w:r>
        <w:rPr>
          <w:rFonts w:eastAsiaTheme="minorEastAsia"/>
        </w:rPr>
        <w:t>7</w:t>
      </w:r>
      <w:r>
        <w:rPr>
          <w:rFonts w:eastAsiaTheme="minorEastAsia"/>
        </w:rPr>
        <w:t>: Naïve Bayes &amp; 5-Nearest Neighbor Classifiers with 50:50</w:t>
      </w:r>
      <w:r>
        <w:rPr>
          <w:rFonts w:eastAsiaTheme="minorEastAsia"/>
        </w:rPr>
        <w:t xml:space="preserve"> and Full</w:t>
      </w:r>
      <w:r>
        <w:rPr>
          <w:rFonts w:eastAsiaTheme="minorEastAsia"/>
        </w:rPr>
        <w:t xml:space="preserve"> Dataset Performance Metrics</w:t>
      </w:r>
    </w:p>
    <w:p w14:paraId="690E0EFD" w14:textId="5339D358" w:rsidR="00B02366" w:rsidRDefault="008646D0" w:rsidP="001944D0">
      <w:pPr>
        <w:spacing w:line="480" w:lineRule="auto"/>
        <w:ind w:firstLine="720"/>
        <w:rPr>
          <w:rFonts w:eastAsiaTheme="minorEastAsia"/>
        </w:rPr>
      </w:pPr>
      <w:r>
        <w:rPr>
          <w:rFonts w:eastAsiaTheme="minorEastAsia"/>
        </w:rPr>
        <w:t xml:space="preserve">When comparing the naïve bayes models, it can be quickly determined that the FPR value greatly increased when training the model with the 50:50 dataset. The FNR value on the other hand, </w:t>
      </w:r>
      <w:r>
        <w:rPr>
          <w:rFonts w:eastAsiaTheme="minorEastAsia"/>
        </w:rPr>
        <w:lastRenderedPageBreak/>
        <w:t xml:space="preserve">remained constant between the </w:t>
      </w:r>
      <w:r w:rsidR="0043259F">
        <w:rPr>
          <w:rFonts w:eastAsiaTheme="minorEastAsia"/>
        </w:rPr>
        <w:t xml:space="preserve">two naïve models while the ROC value decreased slightly in the model trained using the 50:50 split. Therefore, it can be concluded that the naïve bayes classifier trained with the 50:50 dataset decreased the proper classification of the </w:t>
      </w:r>
      <w:r w:rsidR="005F3CCF">
        <w:rPr>
          <w:rFonts w:eastAsiaTheme="minorEastAsia"/>
        </w:rPr>
        <w:t>majority (negative) class and this resulted in a slightly lower ROC value in the model. When comparing the 5-nearest neighbor models, it can be noted the FPR value increased immensely for the classifier trained with the 50:50 split. Additionally,</w:t>
      </w:r>
      <w:r w:rsidR="0073374A">
        <w:rPr>
          <w:rFonts w:eastAsiaTheme="minorEastAsia"/>
        </w:rPr>
        <w:t xml:space="preserve"> the FNR metric was also affected drastically by greatly reducing the rate in the model trained with the 50:50 split. Due to these big changes in value from the FPR and FNR, the ROC metric of the model trained with the 50:50 was impacted heavily when compare to the model trained with the full dataset.</w:t>
      </w:r>
      <w:r w:rsidR="003D183F">
        <w:rPr>
          <w:rFonts w:eastAsiaTheme="minorEastAsia"/>
        </w:rPr>
        <w:t xml:space="preserve"> From these results, it can be noted that when the models were trained using the full dataset, the end models performed better at classifying the majority class. Nevertheless, </w:t>
      </w:r>
      <w:r w:rsidR="00B02A4E">
        <w:rPr>
          <w:rFonts w:eastAsiaTheme="minorEastAsia"/>
        </w:rPr>
        <w:t>when the models were built with the 50:50 split, the classifiers greatly increased the misclassification of the majority class while keeping constant or greatly reducing the classification of the primary class. Nevertheless, in either instance, a full dataset or 50:50 split, the classifiers were always biased towards favoring the proper classification of one class over the other one. It is essential to note that based on the results from the table, the model which maintain the most balanced classification of both classes will be the naïve bayes classifier which was trained with the full dataset.</w:t>
      </w:r>
      <w:r w:rsidR="001944D0">
        <w:rPr>
          <w:rFonts w:eastAsiaTheme="minorEastAsia"/>
        </w:rPr>
        <w:t xml:space="preserve"> Nonetheless, </w:t>
      </w:r>
      <w:r w:rsidR="007C6DD9">
        <w:rPr>
          <w:rFonts w:eastAsiaTheme="minorEastAsia"/>
        </w:rPr>
        <w:t>it</w:t>
      </w:r>
      <w:r w:rsidR="001944D0">
        <w:rPr>
          <w:rFonts w:eastAsiaTheme="minorEastAsia"/>
        </w:rPr>
        <w:t xml:space="preserve"> is important to make mention as well that naïve bayes model with the full </w:t>
      </w:r>
      <w:r w:rsidR="00F21FEB">
        <w:rPr>
          <w:rFonts w:eastAsiaTheme="minorEastAsia"/>
        </w:rPr>
        <w:t xml:space="preserve">dataset slightly favors the proper classification of the majority class in the dataset. </w:t>
      </w:r>
    </w:p>
    <w:p w14:paraId="32D2BC6A" w14:textId="44F5E392" w:rsidR="007C6DD9" w:rsidRDefault="007C6DD9" w:rsidP="007C6DD9">
      <w:pPr>
        <w:spacing w:line="480" w:lineRule="auto"/>
        <w:rPr>
          <w:rFonts w:eastAsiaTheme="minorEastAsia"/>
        </w:rPr>
      </w:pPr>
      <w:r>
        <w:rPr>
          <w:rFonts w:eastAsiaTheme="minorEastAsia"/>
        </w:rPr>
        <w:tab/>
        <w:t xml:space="preserve">The </w:t>
      </w:r>
      <w:r w:rsidR="00363824">
        <w:rPr>
          <w:rFonts w:eastAsiaTheme="minorEastAsia"/>
        </w:rPr>
        <w:t>second</w:t>
      </w:r>
      <w:r>
        <w:rPr>
          <w:rFonts w:eastAsiaTheme="minorEastAsia"/>
        </w:rPr>
        <w:t xml:space="preserve"> split carried out to train the models will be the </w:t>
      </w:r>
      <w:r>
        <w:rPr>
          <w:rFonts w:eastAsiaTheme="minorEastAsia"/>
        </w:rPr>
        <w:t>65</w:t>
      </w:r>
      <w:r>
        <w:rPr>
          <w:rFonts w:eastAsiaTheme="minorEastAsia"/>
        </w:rPr>
        <w:t>:</w:t>
      </w:r>
      <w:r>
        <w:rPr>
          <w:rFonts w:eastAsiaTheme="minorEastAsia"/>
        </w:rPr>
        <w:t>35</w:t>
      </w:r>
      <w:r>
        <w:rPr>
          <w:rFonts w:eastAsiaTheme="minorEastAsia"/>
        </w:rPr>
        <w:t xml:space="preserve">. In order to accomplish the </w:t>
      </w:r>
      <w:r w:rsidR="00363824">
        <w:rPr>
          <w:rFonts w:eastAsiaTheme="minorEastAsia"/>
        </w:rPr>
        <w:t>65</w:t>
      </w:r>
      <w:r>
        <w:rPr>
          <w:rFonts w:eastAsiaTheme="minorEastAsia"/>
        </w:rPr>
        <w:t>:</w:t>
      </w:r>
      <w:r w:rsidR="00363824">
        <w:rPr>
          <w:rFonts w:eastAsiaTheme="minorEastAsia"/>
        </w:rPr>
        <w:t>35</w:t>
      </w:r>
      <w:r>
        <w:rPr>
          <w:rFonts w:eastAsiaTheme="minorEastAsia"/>
        </w:rPr>
        <w:t xml:space="preserve"> split, the “distributionSpread” value for the “SpreadSubsample” filter will be set to 1</w:t>
      </w:r>
      <w:r w:rsidR="00363824">
        <w:rPr>
          <w:rFonts w:eastAsiaTheme="minorEastAsia"/>
        </w:rPr>
        <w:t>.9</w:t>
      </w:r>
      <w:r>
        <w:rPr>
          <w:rFonts w:eastAsiaTheme="minorEastAsia"/>
        </w:rPr>
        <w:t xml:space="preserve"> in order to obtain the dataset</w:t>
      </w:r>
      <w:r w:rsidR="00363824">
        <w:rPr>
          <w:rFonts w:eastAsiaTheme="minorEastAsia"/>
        </w:rPr>
        <w:t xml:space="preserve"> with 23 samples representing the minority class while 43 samples will represent the majority class</w:t>
      </w:r>
      <w:r>
        <w:rPr>
          <w:rFonts w:eastAsiaTheme="minorEastAsia"/>
        </w:rPr>
        <w:t>. A picture with the setting configured in Weka can be observed below:</w:t>
      </w:r>
    </w:p>
    <w:p w14:paraId="28283733" w14:textId="29DA6D3B" w:rsidR="00363824" w:rsidRDefault="00363824" w:rsidP="007C6DD9">
      <w:pPr>
        <w:spacing w:line="480" w:lineRule="auto"/>
        <w:rPr>
          <w:rFonts w:eastAsiaTheme="minorEastAsia"/>
        </w:rPr>
      </w:pPr>
    </w:p>
    <w:p w14:paraId="3B9D31C6" w14:textId="188B3B65" w:rsidR="00363824" w:rsidRDefault="00363824" w:rsidP="007C6DD9">
      <w:pPr>
        <w:spacing w:line="480" w:lineRule="auto"/>
        <w:rPr>
          <w:rFonts w:eastAsiaTheme="minorEastAsia"/>
        </w:rPr>
      </w:pPr>
    </w:p>
    <w:p w14:paraId="30724997" w14:textId="2D7A6565" w:rsidR="00363824" w:rsidRDefault="00363824" w:rsidP="00363824">
      <w:pPr>
        <w:spacing w:line="480" w:lineRule="auto"/>
        <w:jc w:val="center"/>
        <w:rPr>
          <w:rFonts w:eastAsiaTheme="minorEastAsia"/>
        </w:rPr>
      </w:pPr>
      <w:r>
        <w:rPr>
          <w:noProof/>
        </w:rPr>
        <w:lastRenderedPageBreak/>
        <w:drawing>
          <wp:inline distT="0" distB="0" distL="0" distR="0" wp14:anchorId="1CE6EC6F" wp14:editId="60D71146">
            <wp:extent cx="5667884" cy="288353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94" cy="2930498"/>
                    </a:xfrm>
                    <a:prstGeom prst="rect">
                      <a:avLst/>
                    </a:prstGeom>
                  </pic:spPr>
                </pic:pic>
              </a:graphicData>
            </a:graphic>
          </wp:inline>
        </w:drawing>
      </w:r>
    </w:p>
    <w:p w14:paraId="103AA985" w14:textId="7F0D85FD" w:rsidR="00363824" w:rsidRDefault="00363824" w:rsidP="00363824">
      <w:pPr>
        <w:spacing w:line="480" w:lineRule="auto"/>
        <w:jc w:val="center"/>
        <w:rPr>
          <w:rFonts w:eastAsiaTheme="minorEastAsia"/>
        </w:rPr>
      </w:pPr>
      <w:r>
        <w:rPr>
          <w:rFonts w:eastAsiaTheme="minorEastAsia"/>
        </w:rPr>
        <w:t xml:space="preserve">Picture </w:t>
      </w:r>
      <w:r>
        <w:rPr>
          <w:rFonts w:eastAsiaTheme="minorEastAsia"/>
        </w:rPr>
        <w:t>7</w:t>
      </w:r>
      <w:r>
        <w:rPr>
          <w:rFonts w:eastAsiaTheme="minorEastAsia"/>
        </w:rPr>
        <w:t xml:space="preserve">: Distribution Spread Configuration in Weka for </w:t>
      </w:r>
      <w:r>
        <w:rPr>
          <w:rFonts w:eastAsiaTheme="minorEastAsia"/>
        </w:rPr>
        <w:t>65</w:t>
      </w:r>
      <w:r>
        <w:rPr>
          <w:rFonts w:eastAsiaTheme="minorEastAsia"/>
        </w:rPr>
        <w:t>:</w:t>
      </w:r>
      <w:r>
        <w:rPr>
          <w:rFonts w:eastAsiaTheme="minorEastAsia"/>
        </w:rPr>
        <w:t>35</w:t>
      </w:r>
      <w:r>
        <w:rPr>
          <w:rFonts w:eastAsiaTheme="minorEastAsia"/>
        </w:rPr>
        <w:t xml:space="preserve"> Split</w:t>
      </w:r>
    </w:p>
    <w:p w14:paraId="44DA3186" w14:textId="35D5B205" w:rsidR="00E656B1" w:rsidRDefault="00E656B1" w:rsidP="00E656B1">
      <w:pPr>
        <w:spacing w:line="480" w:lineRule="auto"/>
        <w:ind w:firstLine="720"/>
        <w:rPr>
          <w:rFonts w:eastAsiaTheme="minorEastAsia"/>
        </w:rPr>
      </w:pPr>
      <w:r>
        <w:rPr>
          <w:rFonts w:eastAsiaTheme="minorEastAsia"/>
        </w:rPr>
        <w:t xml:space="preserve">With the configuration completed and the filter applied to the dataset the final dataset with a </w:t>
      </w:r>
      <w:r>
        <w:rPr>
          <w:rFonts w:eastAsiaTheme="minorEastAsia"/>
        </w:rPr>
        <w:t>65</w:t>
      </w:r>
      <w:r>
        <w:rPr>
          <w:rFonts w:eastAsiaTheme="minorEastAsia"/>
        </w:rPr>
        <w:t>:</w:t>
      </w:r>
      <w:r>
        <w:rPr>
          <w:rFonts w:eastAsiaTheme="minorEastAsia"/>
        </w:rPr>
        <w:t>3</w:t>
      </w:r>
      <w:r>
        <w:rPr>
          <w:rFonts w:eastAsiaTheme="minorEastAsia"/>
        </w:rPr>
        <w:t>5 split after the random under-sampling technique has been applied can be observed below:</w:t>
      </w:r>
    </w:p>
    <w:p w14:paraId="621B3EDC" w14:textId="68E914F6" w:rsidR="00E656B1" w:rsidRDefault="00E656B1" w:rsidP="00E656B1">
      <w:pPr>
        <w:spacing w:line="480" w:lineRule="auto"/>
        <w:jc w:val="center"/>
        <w:rPr>
          <w:rFonts w:eastAsiaTheme="minorEastAsia"/>
        </w:rPr>
      </w:pPr>
      <w:r>
        <w:rPr>
          <w:noProof/>
        </w:rPr>
        <w:drawing>
          <wp:inline distT="0" distB="0" distL="0" distR="0" wp14:anchorId="68749E04" wp14:editId="7366BE3F">
            <wp:extent cx="5688824" cy="337947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1939" cy="3411023"/>
                    </a:xfrm>
                    <a:prstGeom prst="rect">
                      <a:avLst/>
                    </a:prstGeom>
                  </pic:spPr>
                </pic:pic>
              </a:graphicData>
            </a:graphic>
          </wp:inline>
        </w:drawing>
      </w:r>
    </w:p>
    <w:p w14:paraId="1ED70141" w14:textId="7B598847" w:rsidR="00E656B1" w:rsidRDefault="00E656B1" w:rsidP="00E656B1">
      <w:pPr>
        <w:spacing w:line="480" w:lineRule="auto"/>
        <w:jc w:val="center"/>
        <w:rPr>
          <w:rFonts w:eastAsiaTheme="minorEastAsia"/>
        </w:rPr>
      </w:pPr>
      <w:r>
        <w:rPr>
          <w:rFonts w:eastAsiaTheme="minorEastAsia"/>
        </w:rPr>
        <w:t xml:space="preserve">Picture </w:t>
      </w:r>
      <w:r>
        <w:rPr>
          <w:rFonts w:eastAsiaTheme="minorEastAsia"/>
        </w:rPr>
        <w:t>8</w:t>
      </w:r>
      <w:r>
        <w:rPr>
          <w:rFonts w:eastAsiaTheme="minorEastAsia"/>
        </w:rPr>
        <w:t>: Dataset After Random Under-Sampling Technique</w:t>
      </w:r>
    </w:p>
    <w:p w14:paraId="4EC6B348" w14:textId="3259D197" w:rsidR="00170F30" w:rsidRDefault="00170F30" w:rsidP="00170F30">
      <w:pPr>
        <w:spacing w:line="480" w:lineRule="auto"/>
        <w:rPr>
          <w:rFonts w:eastAsiaTheme="minorEastAsia"/>
          <w:b/>
          <w:bCs/>
          <w:i/>
          <w:iCs/>
          <w:u w:val="single"/>
        </w:rPr>
      </w:pPr>
      <w:r w:rsidRPr="0013399A">
        <w:rPr>
          <w:rFonts w:eastAsiaTheme="minorEastAsia"/>
          <w:b/>
          <w:bCs/>
          <w:i/>
          <w:iCs/>
          <w:u w:val="single"/>
        </w:rPr>
        <w:lastRenderedPageBreak/>
        <w:t xml:space="preserve">Naïve Bayes </w:t>
      </w:r>
      <w:r>
        <w:rPr>
          <w:rFonts w:eastAsiaTheme="minorEastAsia"/>
          <w:b/>
          <w:bCs/>
          <w:i/>
          <w:iCs/>
          <w:u w:val="single"/>
        </w:rPr>
        <w:t>6</w:t>
      </w:r>
      <w:r>
        <w:rPr>
          <w:rFonts w:eastAsiaTheme="minorEastAsia"/>
          <w:b/>
          <w:bCs/>
          <w:i/>
          <w:iCs/>
          <w:u w:val="single"/>
        </w:rPr>
        <w:t>5:</w:t>
      </w:r>
      <w:r>
        <w:rPr>
          <w:rFonts w:eastAsiaTheme="minorEastAsia"/>
          <w:b/>
          <w:bCs/>
          <w:i/>
          <w:iCs/>
          <w:u w:val="single"/>
        </w:rPr>
        <w:t>3</w:t>
      </w:r>
      <w:r>
        <w:rPr>
          <w:rFonts w:eastAsiaTheme="minorEastAsia"/>
          <w:b/>
          <w:bCs/>
          <w:i/>
          <w:iCs/>
          <w:u w:val="single"/>
        </w:rPr>
        <w:t>5</w:t>
      </w:r>
      <w:r w:rsidRPr="0013399A">
        <w:rPr>
          <w:rFonts w:eastAsiaTheme="minorEastAsia"/>
          <w:b/>
          <w:bCs/>
          <w:i/>
          <w:iCs/>
          <w:u w:val="single"/>
        </w:rPr>
        <w:t xml:space="preserve"> Dataset Training Results:</w:t>
      </w:r>
    </w:p>
    <w:p w14:paraId="37D8C153" w14:textId="7EEEC43B" w:rsidR="00170F30" w:rsidRPr="00013D9E" w:rsidRDefault="00170F30" w:rsidP="00170F30">
      <w:pPr>
        <w:spacing w:line="480" w:lineRule="auto"/>
        <w:rPr>
          <w:rFonts w:eastAsiaTheme="minorEastAsia"/>
        </w:rPr>
      </w:pPr>
      <w:r>
        <w:rPr>
          <w:rFonts w:eastAsiaTheme="minorEastAsia"/>
        </w:rPr>
        <w:tab/>
        <w:t xml:space="preserve">The first model to be trained with the </w:t>
      </w:r>
      <w:r>
        <w:rPr>
          <w:rFonts w:eastAsiaTheme="minorEastAsia"/>
        </w:rPr>
        <w:t>6</w:t>
      </w:r>
      <w:r>
        <w:rPr>
          <w:rFonts w:eastAsiaTheme="minorEastAsia"/>
        </w:rPr>
        <w:t>5:</w:t>
      </w:r>
      <w:r>
        <w:rPr>
          <w:rFonts w:eastAsiaTheme="minorEastAsia"/>
        </w:rPr>
        <w:t>3</w:t>
      </w:r>
      <w:r>
        <w:rPr>
          <w:rFonts w:eastAsiaTheme="minorEastAsia"/>
        </w:rPr>
        <w:t>5 split dataset will be the naïve bayes. The results from training the model with new dataset can be observed below:</w:t>
      </w:r>
    </w:p>
    <w:p w14:paraId="117D63C6" w14:textId="0A8F4B56" w:rsidR="00170F30" w:rsidRDefault="008E5258" w:rsidP="00170F30">
      <w:pPr>
        <w:spacing w:after="0" w:line="240" w:lineRule="auto"/>
        <w:jc w:val="center"/>
        <w:rPr>
          <w:rFonts w:eastAsiaTheme="minorEastAsia"/>
        </w:rPr>
      </w:pPr>
      <w:r>
        <w:rPr>
          <w:noProof/>
        </w:rPr>
        <w:drawing>
          <wp:inline distT="0" distB="0" distL="0" distR="0" wp14:anchorId="0816CE18" wp14:editId="487958AF">
            <wp:extent cx="5965459" cy="17799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6835" cy="1801236"/>
                    </a:xfrm>
                    <a:prstGeom prst="rect">
                      <a:avLst/>
                    </a:prstGeom>
                  </pic:spPr>
                </pic:pic>
              </a:graphicData>
            </a:graphic>
          </wp:inline>
        </w:drawing>
      </w:r>
    </w:p>
    <w:p w14:paraId="3649D113" w14:textId="259A0CED" w:rsidR="008E5258" w:rsidRDefault="008E5258" w:rsidP="00170F30">
      <w:pPr>
        <w:spacing w:after="0" w:line="240" w:lineRule="auto"/>
        <w:jc w:val="center"/>
        <w:rPr>
          <w:rFonts w:eastAsiaTheme="minorEastAsia"/>
        </w:rPr>
      </w:pPr>
      <w:r>
        <w:rPr>
          <w:noProof/>
        </w:rPr>
        <w:drawing>
          <wp:inline distT="0" distB="0" distL="0" distR="0" wp14:anchorId="21EEAD47" wp14:editId="2759A748">
            <wp:extent cx="5941719" cy="1884641"/>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4528" cy="1901391"/>
                    </a:xfrm>
                    <a:prstGeom prst="rect">
                      <a:avLst/>
                    </a:prstGeom>
                  </pic:spPr>
                </pic:pic>
              </a:graphicData>
            </a:graphic>
          </wp:inline>
        </w:drawing>
      </w:r>
    </w:p>
    <w:p w14:paraId="12695582" w14:textId="0A503A15" w:rsidR="00170F30" w:rsidRDefault="00170F30" w:rsidP="00170F30">
      <w:pPr>
        <w:spacing w:line="480" w:lineRule="auto"/>
        <w:jc w:val="center"/>
        <w:rPr>
          <w:rFonts w:eastAsiaTheme="minorEastAsia"/>
        </w:rPr>
      </w:pPr>
    </w:p>
    <w:p w14:paraId="6E022701" w14:textId="6B1C893D" w:rsidR="00170F30" w:rsidRDefault="00170F30" w:rsidP="00170F30">
      <w:pPr>
        <w:spacing w:line="480" w:lineRule="auto"/>
        <w:jc w:val="center"/>
        <w:rPr>
          <w:rFonts w:eastAsiaTheme="minorEastAsia"/>
        </w:rPr>
      </w:pPr>
      <w:r>
        <w:rPr>
          <w:rFonts w:eastAsiaTheme="minorEastAsia"/>
        </w:rPr>
        <w:t xml:space="preserve">Picture </w:t>
      </w:r>
      <w:r w:rsidR="008E5258">
        <w:rPr>
          <w:rFonts w:eastAsiaTheme="minorEastAsia"/>
        </w:rPr>
        <w:t>9</w:t>
      </w:r>
      <w:r>
        <w:rPr>
          <w:rFonts w:eastAsiaTheme="minorEastAsia"/>
        </w:rPr>
        <w:t xml:space="preserve">: Naïve bayes Classifier with </w:t>
      </w:r>
      <w:r w:rsidR="008E5258">
        <w:rPr>
          <w:rFonts w:eastAsiaTheme="minorEastAsia"/>
        </w:rPr>
        <w:t>6</w:t>
      </w:r>
      <w:r>
        <w:rPr>
          <w:rFonts w:eastAsiaTheme="minorEastAsia"/>
        </w:rPr>
        <w:t>5:</w:t>
      </w:r>
      <w:r w:rsidR="008E5258">
        <w:rPr>
          <w:rFonts w:eastAsiaTheme="minorEastAsia"/>
        </w:rPr>
        <w:t>3</w:t>
      </w:r>
      <w:r>
        <w:rPr>
          <w:rFonts w:eastAsiaTheme="minorEastAsia"/>
        </w:rPr>
        <w:t>5 Dataset</w:t>
      </w:r>
    </w:p>
    <w:p w14:paraId="639F35D7" w14:textId="77777777" w:rsidR="00170F30" w:rsidRDefault="00170F30" w:rsidP="00170F30">
      <w:pPr>
        <w:spacing w:line="480" w:lineRule="auto"/>
        <w:ind w:firstLine="720"/>
        <w:rPr>
          <w:rFonts w:eastAsiaTheme="minorEastAsia"/>
        </w:rPr>
      </w:pPr>
      <w:r>
        <w:rPr>
          <w:rFonts w:eastAsiaTheme="minorEastAsia"/>
        </w:rPr>
        <w:t>Based on the information from the picture above which displays the Naïve Bayes classifier training information, we can quickly determine the FPR, FNR, and AUC information. This data can be observed in table 4 below:</w:t>
      </w:r>
    </w:p>
    <w:tbl>
      <w:tblPr>
        <w:tblStyle w:val="TableGrid"/>
        <w:tblW w:w="0" w:type="auto"/>
        <w:tblLook w:val="04A0" w:firstRow="1" w:lastRow="0" w:firstColumn="1" w:lastColumn="0" w:noHBand="0" w:noVBand="1"/>
      </w:tblPr>
      <w:tblGrid>
        <w:gridCol w:w="2337"/>
        <w:gridCol w:w="2337"/>
        <w:gridCol w:w="2338"/>
        <w:gridCol w:w="2338"/>
      </w:tblGrid>
      <w:tr w:rsidR="00170F30" w14:paraId="0B311BEB" w14:textId="77777777" w:rsidTr="009B34C1">
        <w:trPr>
          <w:trHeight w:val="537"/>
        </w:trPr>
        <w:tc>
          <w:tcPr>
            <w:tcW w:w="2337" w:type="dxa"/>
            <w:vAlign w:val="center"/>
          </w:tcPr>
          <w:p w14:paraId="6DE16945" w14:textId="77777777" w:rsidR="00170F30" w:rsidRDefault="00170F30" w:rsidP="009B34C1">
            <w:pPr>
              <w:jc w:val="center"/>
              <w:rPr>
                <w:rFonts w:eastAsiaTheme="minorEastAsia"/>
              </w:rPr>
            </w:pPr>
            <w:r>
              <w:rPr>
                <w:rFonts w:eastAsiaTheme="minorEastAsia"/>
              </w:rPr>
              <w:t>Model</w:t>
            </w:r>
          </w:p>
        </w:tc>
        <w:tc>
          <w:tcPr>
            <w:tcW w:w="2337" w:type="dxa"/>
            <w:vAlign w:val="center"/>
          </w:tcPr>
          <w:p w14:paraId="7B90790B" w14:textId="77777777" w:rsidR="00170F30" w:rsidRDefault="00170F30" w:rsidP="009B34C1">
            <w:pPr>
              <w:jc w:val="center"/>
              <w:rPr>
                <w:rFonts w:eastAsiaTheme="minorEastAsia"/>
              </w:rPr>
            </w:pPr>
            <w:r>
              <w:rPr>
                <w:rFonts w:eastAsiaTheme="minorEastAsia"/>
              </w:rPr>
              <w:t>False Positive Rate</w:t>
            </w:r>
          </w:p>
          <w:p w14:paraId="70809A4C" w14:textId="77777777" w:rsidR="00170F30" w:rsidRDefault="00170F30" w:rsidP="009B34C1">
            <w:pPr>
              <w:jc w:val="center"/>
              <w:rPr>
                <w:rFonts w:eastAsiaTheme="minorEastAsia"/>
              </w:rPr>
            </w:pPr>
            <w:r>
              <w:rPr>
                <w:rFonts w:eastAsiaTheme="minorEastAsia"/>
              </w:rPr>
              <w:t>(FPR)</w:t>
            </w:r>
          </w:p>
        </w:tc>
        <w:tc>
          <w:tcPr>
            <w:tcW w:w="2338" w:type="dxa"/>
            <w:vAlign w:val="center"/>
          </w:tcPr>
          <w:p w14:paraId="10AC46D4" w14:textId="77777777" w:rsidR="00170F30" w:rsidRDefault="00170F30" w:rsidP="009B34C1">
            <w:pPr>
              <w:jc w:val="center"/>
              <w:rPr>
                <w:rFonts w:eastAsiaTheme="minorEastAsia"/>
              </w:rPr>
            </w:pPr>
            <w:r>
              <w:rPr>
                <w:rFonts w:eastAsiaTheme="minorEastAsia"/>
              </w:rPr>
              <w:t>False Negative Rate</w:t>
            </w:r>
          </w:p>
          <w:p w14:paraId="3C25F82D" w14:textId="77777777" w:rsidR="00170F30" w:rsidRDefault="00170F30" w:rsidP="009B34C1">
            <w:pPr>
              <w:jc w:val="center"/>
              <w:rPr>
                <w:rFonts w:eastAsiaTheme="minorEastAsia"/>
              </w:rPr>
            </w:pPr>
            <w:r>
              <w:rPr>
                <w:rFonts w:eastAsiaTheme="minorEastAsia"/>
              </w:rPr>
              <w:t>(FNR)</w:t>
            </w:r>
          </w:p>
        </w:tc>
        <w:tc>
          <w:tcPr>
            <w:tcW w:w="2338" w:type="dxa"/>
            <w:vAlign w:val="center"/>
          </w:tcPr>
          <w:p w14:paraId="17AEA2ED" w14:textId="77777777" w:rsidR="00170F30" w:rsidRDefault="00170F30" w:rsidP="009B34C1">
            <w:pPr>
              <w:jc w:val="center"/>
              <w:rPr>
                <w:rFonts w:eastAsiaTheme="minorEastAsia"/>
              </w:rPr>
            </w:pPr>
            <w:r>
              <w:rPr>
                <w:rFonts w:eastAsiaTheme="minorEastAsia"/>
              </w:rPr>
              <w:t>Area Under ROC Curve</w:t>
            </w:r>
          </w:p>
          <w:p w14:paraId="21AD2A01" w14:textId="77777777" w:rsidR="00170F30" w:rsidRDefault="00170F30" w:rsidP="009B34C1">
            <w:pPr>
              <w:jc w:val="center"/>
              <w:rPr>
                <w:rFonts w:eastAsiaTheme="minorEastAsia"/>
              </w:rPr>
            </w:pPr>
            <w:r>
              <w:rPr>
                <w:rFonts w:eastAsiaTheme="minorEastAsia"/>
              </w:rPr>
              <w:t>(ROC)</w:t>
            </w:r>
          </w:p>
        </w:tc>
      </w:tr>
      <w:tr w:rsidR="00170F30" w14:paraId="7259B5E2" w14:textId="77777777" w:rsidTr="009B34C1">
        <w:trPr>
          <w:trHeight w:val="537"/>
        </w:trPr>
        <w:tc>
          <w:tcPr>
            <w:tcW w:w="2337" w:type="dxa"/>
            <w:vAlign w:val="center"/>
          </w:tcPr>
          <w:p w14:paraId="7608B8A5" w14:textId="77777777" w:rsidR="00170F30" w:rsidRDefault="00170F30" w:rsidP="009B34C1">
            <w:pPr>
              <w:jc w:val="center"/>
              <w:rPr>
                <w:rFonts w:eastAsiaTheme="minorEastAsia"/>
              </w:rPr>
            </w:pPr>
            <w:r>
              <w:rPr>
                <w:rFonts w:eastAsiaTheme="minorEastAsia"/>
              </w:rPr>
              <w:t>Naïve Bayes</w:t>
            </w:r>
          </w:p>
        </w:tc>
        <w:tc>
          <w:tcPr>
            <w:tcW w:w="2337" w:type="dxa"/>
            <w:vAlign w:val="center"/>
          </w:tcPr>
          <w:p w14:paraId="47A08D93" w14:textId="3213A162" w:rsidR="00170F30" w:rsidRDefault="00170F30" w:rsidP="009B34C1">
            <w:pPr>
              <w:jc w:val="center"/>
              <w:rPr>
                <w:rFonts w:eastAsiaTheme="minorEastAsia"/>
              </w:rPr>
            </w:pPr>
            <w:r>
              <w:rPr>
                <w:rFonts w:eastAsiaTheme="minorEastAsia"/>
              </w:rPr>
              <w:t>0.</w:t>
            </w:r>
            <w:r w:rsidR="008E5258">
              <w:rPr>
                <w:rFonts w:eastAsiaTheme="minorEastAsia"/>
              </w:rPr>
              <w:t>140</w:t>
            </w:r>
          </w:p>
        </w:tc>
        <w:tc>
          <w:tcPr>
            <w:tcW w:w="2338" w:type="dxa"/>
            <w:vAlign w:val="center"/>
          </w:tcPr>
          <w:p w14:paraId="75640F26" w14:textId="512E5F30" w:rsidR="00170F30" w:rsidRDefault="00170F30" w:rsidP="009B34C1">
            <w:pPr>
              <w:jc w:val="center"/>
              <w:rPr>
                <w:rFonts w:eastAsiaTheme="minorEastAsia"/>
              </w:rPr>
            </w:pPr>
            <w:r>
              <w:rPr>
                <w:rFonts w:eastAsiaTheme="minorEastAsia"/>
              </w:rPr>
              <w:t>0.</w:t>
            </w:r>
            <w:r w:rsidR="008E5258">
              <w:rPr>
                <w:rFonts w:eastAsiaTheme="minorEastAsia"/>
              </w:rPr>
              <w:t>174</w:t>
            </w:r>
          </w:p>
        </w:tc>
        <w:tc>
          <w:tcPr>
            <w:tcW w:w="2338" w:type="dxa"/>
            <w:vAlign w:val="center"/>
          </w:tcPr>
          <w:p w14:paraId="1AA62157" w14:textId="10060104" w:rsidR="00170F30" w:rsidRDefault="00170F30" w:rsidP="009B34C1">
            <w:pPr>
              <w:jc w:val="center"/>
              <w:rPr>
                <w:rFonts w:eastAsiaTheme="minorEastAsia"/>
              </w:rPr>
            </w:pPr>
            <w:r>
              <w:rPr>
                <w:rFonts w:eastAsiaTheme="minorEastAsia"/>
              </w:rPr>
              <w:t>0.8</w:t>
            </w:r>
            <w:r w:rsidR="004358CD">
              <w:rPr>
                <w:rFonts w:eastAsiaTheme="minorEastAsia"/>
              </w:rPr>
              <w:t>58</w:t>
            </w:r>
          </w:p>
        </w:tc>
      </w:tr>
    </w:tbl>
    <w:p w14:paraId="76A3908A" w14:textId="77777777" w:rsidR="00170F30" w:rsidRDefault="00170F30" w:rsidP="00170F30">
      <w:pPr>
        <w:spacing w:line="480" w:lineRule="auto"/>
        <w:jc w:val="center"/>
        <w:rPr>
          <w:rFonts w:eastAsiaTheme="minorEastAsia"/>
        </w:rPr>
      </w:pPr>
    </w:p>
    <w:p w14:paraId="7BECFEA2" w14:textId="41AF4009" w:rsidR="00170F30" w:rsidRDefault="00170F30" w:rsidP="00170F30">
      <w:pPr>
        <w:spacing w:line="480" w:lineRule="auto"/>
        <w:jc w:val="center"/>
        <w:rPr>
          <w:rFonts w:eastAsiaTheme="minorEastAsia"/>
        </w:rPr>
      </w:pPr>
      <w:r>
        <w:rPr>
          <w:rFonts w:eastAsiaTheme="minorEastAsia"/>
        </w:rPr>
        <w:t xml:space="preserve">Table </w:t>
      </w:r>
      <w:r w:rsidR="008E5258">
        <w:rPr>
          <w:rFonts w:eastAsiaTheme="minorEastAsia"/>
        </w:rPr>
        <w:t>8</w:t>
      </w:r>
      <w:r>
        <w:rPr>
          <w:rFonts w:eastAsiaTheme="minorEastAsia"/>
        </w:rPr>
        <w:t xml:space="preserve">: Naïve Bayes Classifier with </w:t>
      </w:r>
      <w:r w:rsidR="008E5258">
        <w:rPr>
          <w:rFonts w:eastAsiaTheme="minorEastAsia"/>
        </w:rPr>
        <w:t>6</w:t>
      </w:r>
      <w:r>
        <w:rPr>
          <w:rFonts w:eastAsiaTheme="minorEastAsia"/>
        </w:rPr>
        <w:t>5:</w:t>
      </w:r>
      <w:r w:rsidR="008E5258">
        <w:rPr>
          <w:rFonts w:eastAsiaTheme="minorEastAsia"/>
        </w:rPr>
        <w:t>3</w:t>
      </w:r>
      <w:r>
        <w:rPr>
          <w:rFonts w:eastAsiaTheme="minorEastAsia"/>
        </w:rPr>
        <w:t>5 Dataset Performance Metrics</w:t>
      </w:r>
    </w:p>
    <w:p w14:paraId="4DF17A79" w14:textId="27D43BE2" w:rsidR="00170F30" w:rsidRDefault="00170F30" w:rsidP="00170F30">
      <w:pPr>
        <w:spacing w:line="480" w:lineRule="auto"/>
        <w:rPr>
          <w:rFonts w:eastAsiaTheme="minorEastAsia"/>
        </w:rPr>
      </w:pPr>
      <w:r>
        <w:rPr>
          <w:rFonts w:eastAsiaTheme="minorEastAsia"/>
        </w:rPr>
        <w:lastRenderedPageBreak/>
        <w:tab/>
        <w:t xml:space="preserve">From table </w:t>
      </w:r>
      <w:r w:rsidR="008E5258">
        <w:rPr>
          <w:rFonts w:eastAsiaTheme="minorEastAsia"/>
        </w:rPr>
        <w:t>8</w:t>
      </w:r>
      <w:r>
        <w:rPr>
          <w:rFonts w:eastAsiaTheme="minorEastAsia"/>
        </w:rPr>
        <w:t xml:space="preserve"> above it can be noted that this classifier performed </w:t>
      </w:r>
      <w:r w:rsidR="008E5258">
        <w:rPr>
          <w:rFonts w:eastAsiaTheme="minorEastAsia"/>
        </w:rPr>
        <w:t xml:space="preserve">slightly </w:t>
      </w:r>
      <w:r>
        <w:rPr>
          <w:rFonts w:eastAsiaTheme="minorEastAsia"/>
        </w:rPr>
        <w:t xml:space="preserve">better at classifying the </w:t>
      </w:r>
      <w:r w:rsidR="008E5258">
        <w:rPr>
          <w:rFonts w:eastAsiaTheme="minorEastAsia"/>
        </w:rPr>
        <w:t>secondary</w:t>
      </w:r>
      <w:r>
        <w:rPr>
          <w:rFonts w:eastAsiaTheme="minorEastAsia"/>
        </w:rPr>
        <w:t xml:space="preserve"> (</w:t>
      </w:r>
      <w:r w:rsidR="008E5258">
        <w:rPr>
          <w:rFonts w:eastAsiaTheme="minorEastAsia"/>
        </w:rPr>
        <w:t>negative</w:t>
      </w:r>
      <w:r>
        <w:rPr>
          <w:rFonts w:eastAsiaTheme="minorEastAsia"/>
        </w:rPr>
        <w:t xml:space="preserve">) class when compared to the </w:t>
      </w:r>
      <w:r w:rsidR="008E5258">
        <w:rPr>
          <w:rFonts w:eastAsiaTheme="minorEastAsia"/>
        </w:rPr>
        <w:t>primary</w:t>
      </w:r>
      <w:r>
        <w:rPr>
          <w:rFonts w:eastAsiaTheme="minorEastAsia"/>
        </w:rPr>
        <w:t xml:space="preserve"> class since it had a lower false </w:t>
      </w:r>
      <w:r w:rsidR="008E5258">
        <w:rPr>
          <w:rFonts w:eastAsiaTheme="minorEastAsia"/>
        </w:rPr>
        <w:t>positive</w:t>
      </w:r>
      <w:r>
        <w:rPr>
          <w:rFonts w:eastAsiaTheme="minorEastAsia"/>
        </w:rPr>
        <w:t xml:space="preserve"> rate of 0.</w:t>
      </w:r>
      <w:r w:rsidR="008E5258">
        <w:rPr>
          <w:rFonts w:eastAsiaTheme="minorEastAsia"/>
        </w:rPr>
        <w:t>140</w:t>
      </w:r>
      <w:r>
        <w:rPr>
          <w:rFonts w:eastAsiaTheme="minorEastAsia"/>
        </w:rPr>
        <w:t xml:space="preserve">, while the </w:t>
      </w:r>
      <w:r w:rsidR="008E5258">
        <w:rPr>
          <w:rFonts w:eastAsiaTheme="minorEastAsia"/>
        </w:rPr>
        <w:t>primary</w:t>
      </w:r>
      <w:r>
        <w:rPr>
          <w:rFonts w:eastAsiaTheme="minorEastAsia"/>
        </w:rPr>
        <w:t xml:space="preserve"> (</w:t>
      </w:r>
      <w:r w:rsidR="008E5258">
        <w:rPr>
          <w:rFonts w:eastAsiaTheme="minorEastAsia"/>
        </w:rPr>
        <w:t>positive</w:t>
      </w:r>
      <w:r>
        <w:rPr>
          <w:rFonts w:eastAsiaTheme="minorEastAsia"/>
        </w:rPr>
        <w:t>) class had a higher misclassification rate 0.</w:t>
      </w:r>
      <w:r w:rsidR="008E5258">
        <w:rPr>
          <w:rFonts w:eastAsiaTheme="minorEastAsia"/>
        </w:rPr>
        <w:t>174</w:t>
      </w:r>
      <w:r>
        <w:rPr>
          <w:rFonts w:eastAsiaTheme="minorEastAsia"/>
        </w:rPr>
        <w:t>. Based on this information, it can be concluded that the model slightly favors the proper classification of the m</w:t>
      </w:r>
      <w:r w:rsidR="008E5258">
        <w:rPr>
          <w:rFonts w:eastAsiaTheme="minorEastAsia"/>
        </w:rPr>
        <w:t>ajority</w:t>
      </w:r>
      <w:r>
        <w:rPr>
          <w:rFonts w:eastAsiaTheme="minorEastAsia"/>
        </w:rPr>
        <w:t xml:space="preserve"> class. This can be determined because the FPR value, which reflects the misclassification of the majority class, is </w:t>
      </w:r>
      <w:r w:rsidR="004358CD">
        <w:rPr>
          <w:rFonts w:eastAsiaTheme="minorEastAsia"/>
        </w:rPr>
        <w:t>decreased</w:t>
      </w:r>
      <w:r>
        <w:rPr>
          <w:rFonts w:eastAsiaTheme="minorEastAsia"/>
        </w:rPr>
        <w:t xml:space="preserve"> by 2</w:t>
      </w:r>
      <w:r w:rsidR="004358CD">
        <w:rPr>
          <w:rFonts w:eastAsiaTheme="minorEastAsia"/>
        </w:rPr>
        <w:t>0</w:t>
      </w:r>
      <w:r>
        <w:rPr>
          <w:rFonts w:eastAsiaTheme="minorEastAsia"/>
        </w:rPr>
        <w:t>% from the value of the FNR of 0.</w:t>
      </w:r>
      <w:r w:rsidR="004358CD">
        <w:rPr>
          <w:rFonts w:eastAsiaTheme="minorEastAsia"/>
        </w:rPr>
        <w:t>174</w:t>
      </w:r>
      <w:r>
        <w:rPr>
          <w:rFonts w:eastAsiaTheme="minorEastAsia"/>
        </w:rPr>
        <w:t>. It is important to note that the overall performance of the classifier under the ROC value was not the best at 0.8</w:t>
      </w:r>
      <w:r w:rsidR="004358CD">
        <w:rPr>
          <w:rFonts w:eastAsiaTheme="minorEastAsia"/>
        </w:rPr>
        <w:t>58</w:t>
      </w:r>
      <w:r>
        <w:rPr>
          <w:rFonts w:eastAsiaTheme="minorEastAsia"/>
        </w:rPr>
        <w:t>. From these observations, it can be concluded that this classifier slightly favors the proper classification of the m</w:t>
      </w:r>
      <w:r w:rsidR="004358CD">
        <w:rPr>
          <w:rFonts w:eastAsiaTheme="minorEastAsia"/>
        </w:rPr>
        <w:t>ajority</w:t>
      </w:r>
      <w:r>
        <w:rPr>
          <w:rFonts w:eastAsiaTheme="minorEastAsia"/>
        </w:rPr>
        <w:t xml:space="preserve"> class of the dataset.</w:t>
      </w:r>
    </w:p>
    <w:p w14:paraId="63CFA55E" w14:textId="2CC618D1" w:rsidR="00C61BA6" w:rsidRDefault="00C61BA6" w:rsidP="00C61BA6">
      <w:pPr>
        <w:spacing w:line="480" w:lineRule="auto"/>
        <w:rPr>
          <w:rFonts w:eastAsiaTheme="minorEastAsia"/>
          <w:b/>
          <w:bCs/>
          <w:i/>
          <w:iCs/>
          <w:u w:val="single"/>
        </w:rPr>
      </w:pPr>
      <w:r>
        <w:rPr>
          <w:rFonts w:eastAsiaTheme="minorEastAsia"/>
          <w:b/>
          <w:bCs/>
          <w:i/>
          <w:iCs/>
          <w:u w:val="single"/>
        </w:rPr>
        <w:t>5-Nearest Neighbor</w:t>
      </w:r>
      <w:r w:rsidRPr="0013399A">
        <w:rPr>
          <w:rFonts w:eastAsiaTheme="minorEastAsia"/>
          <w:b/>
          <w:bCs/>
          <w:i/>
          <w:iCs/>
          <w:u w:val="single"/>
        </w:rPr>
        <w:t xml:space="preserve"> </w:t>
      </w:r>
      <w:r>
        <w:rPr>
          <w:rFonts w:eastAsiaTheme="minorEastAsia"/>
          <w:b/>
          <w:bCs/>
          <w:i/>
          <w:iCs/>
          <w:u w:val="single"/>
        </w:rPr>
        <w:t>6</w:t>
      </w:r>
      <w:r>
        <w:rPr>
          <w:rFonts w:eastAsiaTheme="minorEastAsia"/>
          <w:b/>
          <w:bCs/>
          <w:i/>
          <w:iCs/>
          <w:u w:val="single"/>
        </w:rPr>
        <w:t>5:</w:t>
      </w:r>
      <w:r>
        <w:rPr>
          <w:rFonts w:eastAsiaTheme="minorEastAsia"/>
          <w:b/>
          <w:bCs/>
          <w:i/>
          <w:iCs/>
          <w:u w:val="single"/>
        </w:rPr>
        <w:t>3</w:t>
      </w:r>
      <w:r>
        <w:rPr>
          <w:rFonts w:eastAsiaTheme="minorEastAsia"/>
          <w:b/>
          <w:bCs/>
          <w:i/>
          <w:iCs/>
          <w:u w:val="single"/>
        </w:rPr>
        <w:t>5</w:t>
      </w:r>
      <w:r w:rsidRPr="0013399A">
        <w:rPr>
          <w:rFonts w:eastAsiaTheme="minorEastAsia"/>
          <w:b/>
          <w:bCs/>
          <w:i/>
          <w:iCs/>
          <w:u w:val="single"/>
        </w:rPr>
        <w:t xml:space="preserve"> Dataset Training Results:</w:t>
      </w:r>
    </w:p>
    <w:p w14:paraId="3007FDFC" w14:textId="036E8166" w:rsidR="00C61BA6" w:rsidRDefault="00C61BA6" w:rsidP="00C61BA6">
      <w:pPr>
        <w:spacing w:line="480" w:lineRule="auto"/>
        <w:rPr>
          <w:rFonts w:eastAsiaTheme="minorEastAsia"/>
        </w:rPr>
      </w:pPr>
      <w:r>
        <w:rPr>
          <w:rFonts w:eastAsiaTheme="minorEastAsia"/>
        </w:rPr>
        <w:tab/>
        <w:t xml:space="preserve">The next model to be trained with the </w:t>
      </w:r>
      <w:r>
        <w:rPr>
          <w:rFonts w:eastAsiaTheme="minorEastAsia"/>
        </w:rPr>
        <w:t>6</w:t>
      </w:r>
      <w:r>
        <w:rPr>
          <w:rFonts w:eastAsiaTheme="minorEastAsia"/>
        </w:rPr>
        <w:t>5:</w:t>
      </w:r>
      <w:r>
        <w:rPr>
          <w:rFonts w:eastAsiaTheme="minorEastAsia"/>
        </w:rPr>
        <w:t>3</w:t>
      </w:r>
      <w:r>
        <w:rPr>
          <w:rFonts w:eastAsiaTheme="minorEastAsia"/>
        </w:rPr>
        <w:t>5 dataset is the 5-nearest neighbor. The results from training the classifier can be observed below:</w:t>
      </w:r>
    </w:p>
    <w:p w14:paraId="3DA78989" w14:textId="4B946072" w:rsidR="00C61BA6" w:rsidRDefault="00D03166" w:rsidP="00C61BA6">
      <w:pPr>
        <w:spacing w:line="480" w:lineRule="auto"/>
        <w:jc w:val="center"/>
        <w:rPr>
          <w:rFonts w:eastAsiaTheme="minorEastAsia"/>
        </w:rPr>
      </w:pPr>
      <w:r>
        <w:rPr>
          <w:noProof/>
        </w:rPr>
        <w:drawing>
          <wp:inline distT="0" distB="0" distL="0" distR="0" wp14:anchorId="1644C477" wp14:editId="6C5C1475">
            <wp:extent cx="5943135" cy="337839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9218" cy="3387537"/>
                    </a:xfrm>
                    <a:prstGeom prst="rect">
                      <a:avLst/>
                    </a:prstGeom>
                  </pic:spPr>
                </pic:pic>
              </a:graphicData>
            </a:graphic>
          </wp:inline>
        </w:drawing>
      </w:r>
    </w:p>
    <w:p w14:paraId="5F541034" w14:textId="06B149F2" w:rsidR="00C61BA6" w:rsidRDefault="00C61BA6" w:rsidP="00C61BA6">
      <w:pPr>
        <w:spacing w:line="480" w:lineRule="auto"/>
        <w:jc w:val="center"/>
        <w:rPr>
          <w:rFonts w:eastAsiaTheme="minorEastAsia"/>
        </w:rPr>
      </w:pPr>
      <w:r>
        <w:rPr>
          <w:rFonts w:eastAsiaTheme="minorEastAsia"/>
        </w:rPr>
        <w:t xml:space="preserve">Picture </w:t>
      </w:r>
      <w:r w:rsidR="00D03166">
        <w:rPr>
          <w:rFonts w:eastAsiaTheme="minorEastAsia"/>
        </w:rPr>
        <w:t>10</w:t>
      </w:r>
      <w:r>
        <w:rPr>
          <w:rFonts w:eastAsiaTheme="minorEastAsia"/>
        </w:rPr>
        <w:t xml:space="preserve">: 5-Nearest Neighbor Classifier with </w:t>
      </w:r>
      <w:r w:rsidR="00D03166">
        <w:rPr>
          <w:rFonts w:eastAsiaTheme="minorEastAsia"/>
        </w:rPr>
        <w:t>6</w:t>
      </w:r>
      <w:r>
        <w:rPr>
          <w:rFonts w:eastAsiaTheme="minorEastAsia"/>
        </w:rPr>
        <w:t>5:</w:t>
      </w:r>
      <w:r w:rsidR="00D03166">
        <w:rPr>
          <w:rFonts w:eastAsiaTheme="minorEastAsia"/>
        </w:rPr>
        <w:t>3</w:t>
      </w:r>
      <w:r>
        <w:rPr>
          <w:rFonts w:eastAsiaTheme="minorEastAsia"/>
        </w:rPr>
        <w:t>5 Dataset</w:t>
      </w:r>
    </w:p>
    <w:p w14:paraId="36FE8703" w14:textId="5B565D9F" w:rsidR="00C61BA6" w:rsidRDefault="00C61BA6" w:rsidP="00C61BA6">
      <w:pPr>
        <w:spacing w:line="480" w:lineRule="auto"/>
        <w:rPr>
          <w:rFonts w:eastAsiaTheme="minorEastAsia"/>
        </w:rPr>
      </w:pPr>
      <w:r>
        <w:rPr>
          <w:rFonts w:eastAsiaTheme="minorEastAsia"/>
        </w:rPr>
        <w:lastRenderedPageBreak/>
        <w:tab/>
        <w:t xml:space="preserve">Based on the information from the picture above which displays the 5-Nearest Neighbor classifier training information, we can quickly determine the FPR, FNR, and AUC information. This data can be observed in table </w:t>
      </w:r>
      <w:r w:rsidR="00D03166">
        <w:rPr>
          <w:rFonts w:eastAsiaTheme="minorEastAsia"/>
        </w:rPr>
        <w:t>9</w:t>
      </w:r>
      <w:r>
        <w:rPr>
          <w:rFonts w:eastAsiaTheme="minorEastAsia"/>
        </w:rPr>
        <w:t xml:space="preserve"> below:</w:t>
      </w:r>
    </w:p>
    <w:tbl>
      <w:tblPr>
        <w:tblStyle w:val="TableGrid"/>
        <w:tblW w:w="0" w:type="auto"/>
        <w:tblLook w:val="04A0" w:firstRow="1" w:lastRow="0" w:firstColumn="1" w:lastColumn="0" w:noHBand="0" w:noVBand="1"/>
      </w:tblPr>
      <w:tblGrid>
        <w:gridCol w:w="2337"/>
        <w:gridCol w:w="2337"/>
        <w:gridCol w:w="2338"/>
        <w:gridCol w:w="2338"/>
      </w:tblGrid>
      <w:tr w:rsidR="00C61BA6" w14:paraId="2920DC93" w14:textId="77777777" w:rsidTr="009B34C1">
        <w:trPr>
          <w:trHeight w:val="537"/>
        </w:trPr>
        <w:tc>
          <w:tcPr>
            <w:tcW w:w="2337" w:type="dxa"/>
            <w:vAlign w:val="center"/>
          </w:tcPr>
          <w:p w14:paraId="5D8E5C0C" w14:textId="77777777" w:rsidR="00C61BA6" w:rsidRDefault="00C61BA6" w:rsidP="009B34C1">
            <w:pPr>
              <w:jc w:val="center"/>
              <w:rPr>
                <w:rFonts w:eastAsiaTheme="minorEastAsia"/>
              </w:rPr>
            </w:pPr>
            <w:r>
              <w:rPr>
                <w:rFonts w:eastAsiaTheme="minorEastAsia"/>
              </w:rPr>
              <w:t>Model</w:t>
            </w:r>
          </w:p>
        </w:tc>
        <w:tc>
          <w:tcPr>
            <w:tcW w:w="2337" w:type="dxa"/>
            <w:vAlign w:val="center"/>
          </w:tcPr>
          <w:p w14:paraId="396E3005" w14:textId="77777777" w:rsidR="00C61BA6" w:rsidRDefault="00C61BA6" w:rsidP="009B34C1">
            <w:pPr>
              <w:jc w:val="center"/>
              <w:rPr>
                <w:rFonts w:eastAsiaTheme="minorEastAsia"/>
              </w:rPr>
            </w:pPr>
            <w:r>
              <w:rPr>
                <w:rFonts w:eastAsiaTheme="minorEastAsia"/>
              </w:rPr>
              <w:t>False Positive Rate</w:t>
            </w:r>
          </w:p>
          <w:p w14:paraId="53350CBA" w14:textId="77777777" w:rsidR="00C61BA6" w:rsidRDefault="00C61BA6" w:rsidP="009B34C1">
            <w:pPr>
              <w:jc w:val="center"/>
              <w:rPr>
                <w:rFonts w:eastAsiaTheme="minorEastAsia"/>
              </w:rPr>
            </w:pPr>
            <w:r>
              <w:rPr>
                <w:rFonts w:eastAsiaTheme="minorEastAsia"/>
              </w:rPr>
              <w:t>(FPR)</w:t>
            </w:r>
          </w:p>
        </w:tc>
        <w:tc>
          <w:tcPr>
            <w:tcW w:w="2338" w:type="dxa"/>
            <w:vAlign w:val="center"/>
          </w:tcPr>
          <w:p w14:paraId="35361E67" w14:textId="77777777" w:rsidR="00C61BA6" w:rsidRDefault="00C61BA6" w:rsidP="009B34C1">
            <w:pPr>
              <w:jc w:val="center"/>
              <w:rPr>
                <w:rFonts w:eastAsiaTheme="minorEastAsia"/>
              </w:rPr>
            </w:pPr>
            <w:r>
              <w:rPr>
                <w:rFonts w:eastAsiaTheme="minorEastAsia"/>
              </w:rPr>
              <w:t>False Negative Rate</w:t>
            </w:r>
          </w:p>
          <w:p w14:paraId="78391F4B" w14:textId="77777777" w:rsidR="00C61BA6" w:rsidRDefault="00C61BA6" w:rsidP="009B34C1">
            <w:pPr>
              <w:jc w:val="center"/>
              <w:rPr>
                <w:rFonts w:eastAsiaTheme="minorEastAsia"/>
              </w:rPr>
            </w:pPr>
            <w:r>
              <w:rPr>
                <w:rFonts w:eastAsiaTheme="minorEastAsia"/>
              </w:rPr>
              <w:t>(FNR)</w:t>
            </w:r>
          </w:p>
        </w:tc>
        <w:tc>
          <w:tcPr>
            <w:tcW w:w="2338" w:type="dxa"/>
            <w:vAlign w:val="center"/>
          </w:tcPr>
          <w:p w14:paraId="42728432" w14:textId="77777777" w:rsidR="00C61BA6" w:rsidRDefault="00C61BA6" w:rsidP="009B34C1">
            <w:pPr>
              <w:jc w:val="center"/>
              <w:rPr>
                <w:rFonts w:eastAsiaTheme="minorEastAsia"/>
              </w:rPr>
            </w:pPr>
            <w:r>
              <w:rPr>
                <w:rFonts w:eastAsiaTheme="minorEastAsia"/>
              </w:rPr>
              <w:t>Area Under ROC Curve</w:t>
            </w:r>
          </w:p>
          <w:p w14:paraId="3E46470F" w14:textId="77777777" w:rsidR="00C61BA6" w:rsidRDefault="00C61BA6" w:rsidP="009B34C1">
            <w:pPr>
              <w:jc w:val="center"/>
              <w:rPr>
                <w:rFonts w:eastAsiaTheme="minorEastAsia"/>
              </w:rPr>
            </w:pPr>
            <w:r>
              <w:rPr>
                <w:rFonts w:eastAsiaTheme="minorEastAsia"/>
              </w:rPr>
              <w:t>(ROC)</w:t>
            </w:r>
          </w:p>
        </w:tc>
      </w:tr>
      <w:tr w:rsidR="00C61BA6" w14:paraId="48298DEE" w14:textId="77777777" w:rsidTr="009B34C1">
        <w:trPr>
          <w:trHeight w:val="537"/>
        </w:trPr>
        <w:tc>
          <w:tcPr>
            <w:tcW w:w="2337" w:type="dxa"/>
            <w:vAlign w:val="center"/>
          </w:tcPr>
          <w:p w14:paraId="6CBAA9DF" w14:textId="77777777" w:rsidR="00C61BA6" w:rsidRDefault="00C61BA6" w:rsidP="009B34C1">
            <w:pPr>
              <w:jc w:val="center"/>
              <w:rPr>
                <w:rFonts w:eastAsiaTheme="minorEastAsia"/>
              </w:rPr>
            </w:pPr>
            <w:r w:rsidRPr="00E4774F">
              <w:rPr>
                <w:rFonts w:eastAsiaTheme="minorEastAsia"/>
              </w:rPr>
              <w:t>5-Nearest Neighbor</w:t>
            </w:r>
          </w:p>
        </w:tc>
        <w:tc>
          <w:tcPr>
            <w:tcW w:w="2337" w:type="dxa"/>
            <w:vAlign w:val="center"/>
          </w:tcPr>
          <w:p w14:paraId="5013D23D" w14:textId="5CE22AD0" w:rsidR="00C61BA6" w:rsidRDefault="00C61BA6" w:rsidP="009B34C1">
            <w:pPr>
              <w:jc w:val="center"/>
              <w:rPr>
                <w:rFonts w:eastAsiaTheme="minorEastAsia"/>
              </w:rPr>
            </w:pPr>
            <w:r>
              <w:rPr>
                <w:rFonts w:eastAsiaTheme="minorEastAsia"/>
              </w:rPr>
              <w:t>0.</w:t>
            </w:r>
            <w:r w:rsidR="00D03166">
              <w:rPr>
                <w:rFonts w:eastAsiaTheme="minorEastAsia"/>
              </w:rPr>
              <w:t>349</w:t>
            </w:r>
          </w:p>
        </w:tc>
        <w:tc>
          <w:tcPr>
            <w:tcW w:w="2338" w:type="dxa"/>
            <w:vAlign w:val="center"/>
          </w:tcPr>
          <w:p w14:paraId="23753C50" w14:textId="4310A1DE" w:rsidR="00C61BA6" w:rsidRDefault="00C61BA6" w:rsidP="009B34C1">
            <w:pPr>
              <w:jc w:val="center"/>
              <w:rPr>
                <w:rFonts w:eastAsiaTheme="minorEastAsia"/>
              </w:rPr>
            </w:pPr>
            <w:r>
              <w:rPr>
                <w:rFonts w:eastAsiaTheme="minorEastAsia"/>
              </w:rPr>
              <w:t>0.0</w:t>
            </w:r>
            <w:r w:rsidR="00D03166">
              <w:rPr>
                <w:rFonts w:eastAsiaTheme="minorEastAsia"/>
              </w:rPr>
              <w:t>87</w:t>
            </w:r>
          </w:p>
        </w:tc>
        <w:tc>
          <w:tcPr>
            <w:tcW w:w="2338" w:type="dxa"/>
            <w:vAlign w:val="center"/>
          </w:tcPr>
          <w:p w14:paraId="63978DD8" w14:textId="79C971A7" w:rsidR="00C61BA6" w:rsidRDefault="00C61BA6" w:rsidP="009B34C1">
            <w:pPr>
              <w:jc w:val="center"/>
              <w:rPr>
                <w:rFonts w:eastAsiaTheme="minorEastAsia"/>
              </w:rPr>
            </w:pPr>
            <w:r>
              <w:rPr>
                <w:rFonts w:eastAsiaTheme="minorEastAsia"/>
              </w:rPr>
              <w:t>0.</w:t>
            </w:r>
            <w:r w:rsidR="00D03166">
              <w:rPr>
                <w:rFonts w:eastAsiaTheme="minorEastAsia"/>
              </w:rPr>
              <w:t>801</w:t>
            </w:r>
          </w:p>
        </w:tc>
      </w:tr>
    </w:tbl>
    <w:p w14:paraId="7D36C3F7" w14:textId="77777777" w:rsidR="00C61BA6" w:rsidRDefault="00C61BA6" w:rsidP="00C61BA6">
      <w:pPr>
        <w:spacing w:line="480" w:lineRule="auto"/>
        <w:jc w:val="center"/>
        <w:rPr>
          <w:rFonts w:eastAsiaTheme="minorEastAsia"/>
        </w:rPr>
      </w:pPr>
    </w:p>
    <w:p w14:paraId="3908D923" w14:textId="6B2E1431" w:rsidR="00C61BA6" w:rsidRDefault="00C61BA6" w:rsidP="00C61BA6">
      <w:pPr>
        <w:spacing w:line="480" w:lineRule="auto"/>
        <w:jc w:val="center"/>
        <w:rPr>
          <w:rFonts w:eastAsiaTheme="minorEastAsia"/>
        </w:rPr>
      </w:pPr>
      <w:r>
        <w:rPr>
          <w:rFonts w:eastAsiaTheme="minorEastAsia"/>
        </w:rPr>
        <w:t xml:space="preserve">Table </w:t>
      </w:r>
      <w:r w:rsidR="00D03166">
        <w:rPr>
          <w:rFonts w:eastAsiaTheme="minorEastAsia"/>
        </w:rPr>
        <w:t>9</w:t>
      </w:r>
      <w:r>
        <w:rPr>
          <w:rFonts w:eastAsiaTheme="minorEastAsia"/>
        </w:rPr>
        <w:t xml:space="preserve">: 5-Nearest Neighbor Classifier with </w:t>
      </w:r>
      <w:r w:rsidR="00D03166">
        <w:rPr>
          <w:rFonts w:eastAsiaTheme="minorEastAsia"/>
        </w:rPr>
        <w:t>6</w:t>
      </w:r>
      <w:r>
        <w:rPr>
          <w:rFonts w:eastAsiaTheme="minorEastAsia"/>
        </w:rPr>
        <w:t>5:</w:t>
      </w:r>
      <w:r w:rsidR="00D03166">
        <w:rPr>
          <w:rFonts w:eastAsiaTheme="minorEastAsia"/>
        </w:rPr>
        <w:t>3</w:t>
      </w:r>
      <w:r>
        <w:rPr>
          <w:rFonts w:eastAsiaTheme="minorEastAsia"/>
        </w:rPr>
        <w:t>5 Dataset Performance Metrics</w:t>
      </w:r>
    </w:p>
    <w:p w14:paraId="237ED7AD" w14:textId="2231B9BE" w:rsidR="00C61BA6" w:rsidRDefault="00C61BA6" w:rsidP="00C61BA6">
      <w:pPr>
        <w:spacing w:line="480" w:lineRule="auto"/>
        <w:rPr>
          <w:rFonts w:eastAsiaTheme="minorEastAsia"/>
        </w:rPr>
      </w:pPr>
      <w:r>
        <w:rPr>
          <w:rFonts w:eastAsiaTheme="minorEastAsia"/>
        </w:rPr>
        <w:tab/>
        <w:t xml:space="preserve">From table </w:t>
      </w:r>
      <w:r w:rsidR="00D03166">
        <w:rPr>
          <w:rFonts w:eastAsiaTheme="minorEastAsia"/>
        </w:rPr>
        <w:t>9</w:t>
      </w:r>
      <w:r>
        <w:rPr>
          <w:rFonts w:eastAsiaTheme="minorEastAsia"/>
        </w:rPr>
        <w:t xml:space="preserve"> above it can be noted that this classifier performed better at classifying the primary (positive) class when compared to the secondary class since it had a lower false negative rate of 0.0</w:t>
      </w:r>
      <w:r w:rsidR="00D03166">
        <w:rPr>
          <w:rFonts w:eastAsiaTheme="minorEastAsia"/>
        </w:rPr>
        <w:t>87</w:t>
      </w:r>
      <w:r>
        <w:rPr>
          <w:rFonts w:eastAsiaTheme="minorEastAsia"/>
        </w:rPr>
        <w:t>, while the secondary (negative) class had a higher misclassification rate 0.</w:t>
      </w:r>
      <w:r w:rsidR="00D03166">
        <w:rPr>
          <w:rFonts w:eastAsiaTheme="minorEastAsia"/>
        </w:rPr>
        <w:t>349</w:t>
      </w:r>
      <w:r>
        <w:rPr>
          <w:rFonts w:eastAsiaTheme="minorEastAsia"/>
        </w:rPr>
        <w:t>. Based on this information, it can be concluded that the model is biased an</w:t>
      </w:r>
      <w:r w:rsidR="00D03166">
        <w:rPr>
          <w:rFonts w:eastAsiaTheme="minorEastAsia"/>
        </w:rPr>
        <w:t>d</w:t>
      </w:r>
      <w:r>
        <w:rPr>
          <w:rFonts w:eastAsiaTheme="minorEastAsia"/>
        </w:rPr>
        <w:t xml:space="preserve"> favors the proper classification of the minority class. This can be determined because the FPR value, which reflects the misclassification of the majority class, is increased by </w:t>
      </w:r>
      <w:r w:rsidR="00D03166">
        <w:rPr>
          <w:rFonts w:eastAsiaTheme="minorEastAsia"/>
        </w:rPr>
        <w:t>7</w:t>
      </w:r>
      <w:r>
        <w:rPr>
          <w:rFonts w:eastAsiaTheme="minorEastAsia"/>
        </w:rPr>
        <w:t>5% from the value of the FNR of 0.0</w:t>
      </w:r>
      <w:r w:rsidR="00D03166">
        <w:rPr>
          <w:rFonts w:eastAsiaTheme="minorEastAsia"/>
        </w:rPr>
        <w:t>87</w:t>
      </w:r>
      <w:r>
        <w:rPr>
          <w:rFonts w:eastAsiaTheme="minorEastAsia"/>
        </w:rPr>
        <w:t xml:space="preserve">. It is important to note that the overall performance of the classifier under the ROC value was </w:t>
      </w:r>
      <w:r w:rsidR="007C0B02">
        <w:rPr>
          <w:rFonts w:eastAsiaTheme="minorEastAsia"/>
        </w:rPr>
        <w:t>decent</w:t>
      </w:r>
      <w:r>
        <w:rPr>
          <w:rFonts w:eastAsiaTheme="minorEastAsia"/>
        </w:rPr>
        <w:t xml:space="preserve"> at only 0.</w:t>
      </w:r>
      <w:r w:rsidR="007C0B02">
        <w:rPr>
          <w:rFonts w:eastAsiaTheme="minorEastAsia"/>
        </w:rPr>
        <w:t>801</w:t>
      </w:r>
      <w:r>
        <w:rPr>
          <w:rFonts w:eastAsiaTheme="minorEastAsia"/>
        </w:rPr>
        <w:t xml:space="preserve">. Nevertheless, this model cannot be considered a balanced classifier since it </w:t>
      </w:r>
      <w:r w:rsidR="007C0B02">
        <w:rPr>
          <w:rFonts w:eastAsiaTheme="minorEastAsia"/>
        </w:rPr>
        <w:t>greatly</w:t>
      </w:r>
      <w:r>
        <w:rPr>
          <w:rFonts w:eastAsiaTheme="minorEastAsia"/>
        </w:rPr>
        <w:t xml:space="preserve"> favors the proper classification of the minority class in the dataset.</w:t>
      </w:r>
      <w:r w:rsidR="007C0B02">
        <w:rPr>
          <w:rFonts w:eastAsiaTheme="minorEastAsia"/>
        </w:rPr>
        <w:t xml:space="preserve"> </w:t>
      </w:r>
    </w:p>
    <w:p w14:paraId="5424D805" w14:textId="38D631BD" w:rsidR="00C61BA6" w:rsidRDefault="00C61BA6" w:rsidP="00C61BA6">
      <w:pPr>
        <w:spacing w:line="480" w:lineRule="auto"/>
        <w:rPr>
          <w:rFonts w:eastAsiaTheme="minorEastAsia"/>
        </w:rPr>
      </w:pPr>
      <w:r>
        <w:rPr>
          <w:rFonts w:eastAsiaTheme="minorEastAsia"/>
        </w:rPr>
        <w:tab/>
        <w:t xml:space="preserve">With the training of models completed and noted, it is now possible to conduct an analysis on both classifiers’ performance metrics. The summarize performance metrics for both classifiers trained with the </w:t>
      </w:r>
      <w:r w:rsidR="007C0B02">
        <w:rPr>
          <w:rFonts w:eastAsiaTheme="minorEastAsia"/>
        </w:rPr>
        <w:t>6</w:t>
      </w:r>
      <w:r>
        <w:rPr>
          <w:rFonts w:eastAsiaTheme="minorEastAsia"/>
        </w:rPr>
        <w:t>5:</w:t>
      </w:r>
      <w:r w:rsidR="007C0B02">
        <w:rPr>
          <w:rFonts w:eastAsiaTheme="minorEastAsia"/>
        </w:rPr>
        <w:t>3</w:t>
      </w:r>
      <w:r>
        <w:rPr>
          <w:rFonts w:eastAsiaTheme="minorEastAsia"/>
        </w:rPr>
        <w:t>5 dataset can be observed in the table below:</w:t>
      </w:r>
    </w:p>
    <w:tbl>
      <w:tblPr>
        <w:tblStyle w:val="TableGrid"/>
        <w:tblW w:w="0" w:type="auto"/>
        <w:tblLook w:val="04A0" w:firstRow="1" w:lastRow="0" w:firstColumn="1" w:lastColumn="0" w:noHBand="0" w:noVBand="1"/>
      </w:tblPr>
      <w:tblGrid>
        <w:gridCol w:w="2337"/>
        <w:gridCol w:w="2337"/>
        <w:gridCol w:w="2338"/>
        <w:gridCol w:w="2338"/>
      </w:tblGrid>
      <w:tr w:rsidR="00C61BA6" w14:paraId="77096830" w14:textId="77777777" w:rsidTr="009B34C1">
        <w:trPr>
          <w:trHeight w:val="537"/>
        </w:trPr>
        <w:tc>
          <w:tcPr>
            <w:tcW w:w="2337" w:type="dxa"/>
            <w:vAlign w:val="center"/>
          </w:tcPr>
          <w:p w14:paraId="24801F4B" w14:textId="77777777" w:rsidR="00C61BA6" w:rsidRDefault="00C61BA6" w:rsidP="009B34C1">
            <w:pPr>
              <w:jc w:val="center"/>
              <w:rPr>
                <w:rFonts w:eastAsiaTheme="minorEastAsia"/>
              </w:rPr>
            </w:pPr>
            <w:r>
              <w:rPr>
                <w:rFonts w:eastAsiaTheme="minorEastAsia"/>
              </w:rPr>
              <w:t>Model</w:t>
            </w:r>
          </w:p>
        </w:tc>
        <w:tc>
          <w:tcPr>
            <w:tcW w:w="2337" w:type="dxa"/>
            <w:vAlign w:val="center"/>
          </w:tcPr>
          <w:p w14:paraId="623D542A" w14:textId="77777777" w:rsidR="00C61BA6" w:rsidRDefault="00C61BA6" w:rsidP="009B34C1">
            <w:pPr>
              <w:jc w:val="center"/>
              <w:rPr>
                <w:rFonts w:eastAsiaTheme="minorEastAsia"/>
              </w:rPr>
            </w:pPr>
            <w:r>
              <w:rPr>
                <w:rFonts w:eastAsiaTheme="minorEastAsia"/>
              </w:rPr>
              <w:t>False Positive Rate</w:t>
            </w:r>
          </w:p>
          <w:p w14:paraId="65D2B9E1" w14:textId="77777777" w:rsidR="00C61BA6" w:rsidRDefault="00C61BA6" w:rsidP="009B34C1">
            <w:pPr>
              <w:jc w:val="center"/>
              <w:rPr>
                <w:rFonts w:eastAsiaTheme="minorEastAsia"/>
              </w:rPr>
            </w:pPr>
            <w:r>
              <w:rPr>
                <w:rFonts w:eastAsiaTheme="minorEastAsia"/>
              </w:rPr>
              <w:t>(FPR)</w:t>
            </w:r>
          </w:p>
        </w:tc>
        <w:tc>
          <w:tcPr>
            <w:tcW w:w="2338" w:type="dxa"/>
            <w:vAlign w:val="center"/>
          </w:tcPr>
          <w:p w14:paraId="6031D8C9" w14:textId="77777777" w:rsidR="00C61BA6" w:rsidRDefault="00C61BA6" w:rsidP="009B34C1">
            <w:pPr>
              <w:jc w:val="center"/>
              <w:rPr>
                <w:rFonts w:eastAsiaTheme="minorEastAsia"/>
              </w:rPr>
            </w:pPr>
            <w:r>
              <w:rPr>
                <w:rFonts w:eastAsiaTheme="minorEastAsia"/>
              </w:rPr>
              <w:t>False Negative Rate</w:t>
            </w:r>
          </w:p>
          <w:p w14:paraId="73566E02" w14:textId="77777777" w:rsidR="00C61BA6" w:rsidRDefault="00C61BA6" w:rsidP="009B34C1">
            <w:pPr>
              <w:jc w:val="center"/>
              <w:rPr>
                <w:rFonts w:eastAsiaTheme="minorEastAsia"/>
              </w:rPr>
            </w:pPr>
            <w:r>
              <w:rPr>
                <w:rFonts w:eastAsiaTheme="minorEastAsia"/>
              </w:rPr>
              <w:t>(FNR)</w:t>
            </w:r>
          </w:p>
        </w:tc>
        <w:tc>
          <w:tcPr>
            <w:tcW w:w="2338" w:type="dxa"/>
            <w:vAlign w:val="center"/>
          </w:tcPr>
          <w:p w14:paraId="55C73E82" w14:textId="77777777" w:rsidR="00C61BA6" w:rsidRDefault="00C61BA6" w:rsidP="009B34C1">
            <w:pPr>
              <w:jc w:val="center"/>
              <w:rPr>
                <w:rFonts w:eastAsiaTheme="minorEastAsia"/>
              </w:rPr>
            </w:pPr>
            <w:r>
              <w:rPr>
                <w:rFonts w:eastAsiaTheme="minorEastAsia"/>
              </w:rPr>
              <w:t>Area Under ROC Curve</w:t>
            </w:r>
          </w:p>
          <w:p w14:paraId="57B5DDC3" w14:textId="77777777" w:rsidR="00C61BA6" w:rsidRDefault="00C61BA6" w:rsidP="009B34C1">
            <w:pPr>
              <w:jc w:val="center"/>
              <w:rPr>
                <w:rFonts w:eastAsiaTheme="minorEastAsia"/>
              </w:rPr>
            </w:pPr>
            <w:r>
              <w:rPr>
                <w:rFonts w:eastAsiaTheme="minorEastAsia"/>
              </w:rPr>
              <w:t>(ROC)</w:t>
            </w:r>
          </w:p>
        </w:tc>
      </w:tr>
      <w:tr w:rsidR="007C0B02" w14:paraId="2C9F92AC" w14:textId="77777777" w:rsidTr="009B34C1">
        <w:trPr>
          <w:trHeight w:val="537"/>
        </w:trPr>
        <w:tc>
          <w:tcPr>
            <w:tcW w:w="2337" w:type="dxa"/>
            <w:vAlign w:val="center"/>
          </w:tcPr>
          <w:p w14:paraId="3EEEFE49" w14:textId="77777777" w:rsidR="007C0B02" w:rsidRDefault="007C0B02" w:rsidP="007C0B02">
            <w:pPr>
              <w:jc w:val="center"/>
              <w:rPr>
                <w:rFonts w:eastAsiaTheme="minorEastAsia"/>
              </w:rPr>
            </w:pPr>
            <w:r>
              <w:rPr>
                <w:rFonts w:eastAsiaTheme="minorEastAsia"/>
              </w:rPr>
              <w:t>Naïve Bayes</w:t>
            </w:r>
          </w:p>
        </w:tc>
        <w:tc>
          <w:tcPr>
            <w:tcW w:w="2337" w:type="dxa"/>
            <w:vAlign w:val="center"/>
          </w:tcPr>
          <w:p w14:paraId="719E124E" w14:textId="1FE1D9B3" w:rsidR="007C0B02" w:rsidRDefault="007C0B02" w:rsidP="007C0B02">
            <w:pPr>
              <w:jc w:val="center"/>
              <w:rPr>
                <w:rFonts w:eastAsiaTheme="minorEastAsia"/>
              </w:rPr>
            </w:pPr>
            <w:r>
              <w:rPr>
                <w:rFonts w:eastAsiaTheme="minorEastAsia"/>
              </w:rPr>
              <w:t>0.140</w:t>
            </w:r>
          </w:p>
        </w:tc>
        <w:tc>
          <w:tcPr>
            <w:tcW w:w="2338" w:type="dxa"/>
            <w:vAlign w:val="center"/>
          </w:tcPr>
          <w:p w14:paraId="583127BB" w14:textId="04A001C1" w:rsidR="007C0B02" w:rsidRDefault="007C0B02" w:rsidP="007C0B02">
            <w:pPr>
              <w:jc w:val="center"/>
              <w:rPr>
                <w:rFonts w:eastAsiaTheme="minorEastAsia"/>
              </w:rPr>
            </w:pPr>
            <w:r>
              <w:rPr>
                <w:rFonts w:eastAsiaTheme="minorEastAsia"/>
              </w:rPr>
              <w:t>0.174</w:t>
            </w:r>
          </w:p>
        </w:tc>
        <w:tc>
          <w:tcPr>
            <w:tcW w:w="2338" w:type="dxa"/>
            <w:vAlign w:val="center"/>
          </w:tcPr>
          <w:p w14:paraId="70CE1243" w14:textId="25A7BC25" w:rsidR="007C0B02" w:rsidRDefault="007C0B02" w:rsidP="007C0B02">
            <w:pPr>
              <w:jc w:val="center"/>
              <w:rPr>
                <w:rFonts w:eastAsiaTheme="minorEastAsia"/>
              </w:rPr>
            </w:pPr>
            <w:r>
              <w:rPr>
                <w:rFonts w:eastAsiaTheme="minorEastAsia"/>
              </w:rPr>
              <w:t>0.858</w:t>
            </w:r>
          </w:p>
        </w:tc>
      </w:tr>
      <w:tr w:rsidR="007C0B02" w14:paraId="1CAB3FB9" w14:textId="77777777" w:rsidTr="009B34C1">
        <w:trPr>
          <w:trHeight w:val="537"/>
        </w:trPr>
        <w:tc>
          <w:tcPr>
            <w:tcW w:w="2337" w:type="dxa"/>
            <w:vAlign w:val="center"/>
          </w:tcPr>
          <w:p w14:paraId="00CA8D8E" w14:textId="77777777" w:rsidR="007C0B02" w:rsidRDefault="007C0B02" w:rsidP="007C0B02">
            <w:pPr>
              <w:jc w:val="center"/>
              <w:rPr>
                <w:rFonts w:eastAsiaTheme="minorEastAsia"/>
              </w:rPr>
            </w:pPr>
            <w:r w:rsidRPr="00E4774F">
              <w:rPr>
                <w:rFonts w:eastAsiaTheme="minorEastAsia"/>
              </w:rPr>
              <w:t>5-Nearest Neighbor</w:t>
            </w:r>
          </w:p>
        </w:tc>
        <w:tc>
          <w:tcPr>
            <w:tcW w:w="2337" w:type="dxa"/>
            <w:vAlign w:val="center"/>
          </w:tcPr>
          <w:p w14:paraId="75A5357B" w14:textId="00D6876A" w:rsidR="007C0B02" w:rsidRDefault="007C0B02" w:rsidP="007C0B02">
            <w:pPr>
              <w:jc w:val="center"/>
              <w:rPr>
                <w:rFonts w:eastAsiaTheme="minorEastAsia"/>
              </w:rPr>
            </w:pPr>
            <w:r>
              <w:rPr>
                <w:rFonts w:eastAsiaTheme="minorEastAsia"/>
              </w:rPr>
              <w:t>0.349</w:t>
            </w:r>
          </w:p>
        </w:tc>
        <w:tc>
          <w:tcPr>
            <w:tcW w:w="2338" w:type="dxa"/>
            <w:vAlign w:val="center"/>
          </w:tcPr>
          <w:p w14:paraId="5E01B907" w14:textId="72ABB94D" w:rsidR="007C0B02" w:rsidRDefault="007C0B02" w:rsidP="007C0B02">
            <w:pPr>
              <w:jc w:val="center"/>
              <w:rPr>
                <w:rFonts w:eastAsiaTheme="minorEastAsia"/>
              </w:rPr>
            </w:pPr>
            <w:r>
              <w:rPr>
                <w:rFonts w:eastAsiaTheme="minorEastAsia"/>
              </w:rPr>
              <w:t>0.087</w:t>
            </w:r>
          </w:p>
        </w:tc>
        <w:tc>
          <w:tcPr>
            <w:tcW w:w="2338" w:type="dxa"/>
            <w:vAlign w:val="center"/>
          </w:tcPr>
          <w:p w14:paraId="032424FA" w14:textId="6A9EA43C" w:rsidR="007C0B02" w:rsidRDefault="007C0B02" w:rsidP="007C0B02">
            <w:pPr>
              <w:jc w:val="center"/>
              <w:rPr>
                <w:rFonts w:eastAsiaTheme="minorEastAsia"/>
              </w:rPr>
            </w:pPr>
            <w:r>
              <w:rPr>
                <w:rFonts w:eastAsiaTheme="minorEastAsia"/>
              </w:rPr>
              <w:t>0.801</w:t>
            </w:r>
          </w:p>
        </w:tc>
      </w:tr>
    </w:tbl>
    <w:p w14:paraId="70B858D3" w14:textId="77777777" w:rsidR="00C61BA6" w:rsidRDefault="00C61BA6" w:rsidP="00C61BA6">
      <w:pPr>
        <w:spacing w:line="480" w:lineRule="auto"/>
        <w:rPr>
          <w:rFonts w:eastAsiaTheme="minorEastAsia"/>
        </w:rPr>
      </w:pPr>
    </w:p>
    <w:p w14:paraId="6B348578" w14:textId="1743E194" w:rsidR="00C61BA6" w:rsidRDefault="00C61BA6" w:rsidP="00C61BA6">
      <w:pPr>
        <w:spacing w:line="480" w:lineRule="auto"/>
        <w:jc w:val="center"/>
        <w:rPr>
          <w:rFonts w:eastAsiaTheme="minorEastAsia"/>
        </w:rPr>
      </w:pPr>
      <w:r>
        <w:rPr>
          <w:rFonts w:eastAsiaTheme="minorEastAsia"/>
        </w:rPr>
        <w:lastRenderedPageBreak/>
        <w:t xml:space="preserve">Table </w:t>
      </w:r>
      <w:r w:rsidR="007C0B02">
        <w:rPr>
          <w:rFonts w:eastAsiaTheme="minorEastAsia"/>
        </w:rPr>
        <w:t>10</w:t>
      </w:r>
      <w:r>
        <w:rPr>
          <w:rFonts w:eastAsiaTheme="minorEastAsia"/>
        </w:rPr>
        <w:t xml:space="preserve">: Naïve Bayes &amp; 5-Nearest Neighbor Classifiers with </w:t>
      </w:r>
      <w:r w:rsidR="007C0B02">
        <w:rPr>
          <w:rFonts w:eastAsiaTheme="minorEastAsia"/>
        </w:rPr>
        <w:t>6</w:t>
      </w:r>
      <w:r>
        <w:rPr>
          <w:rFonts w:eastAsiaTheme="minorEastAsia"/>
        </w:rPr>
        <w:t>5:</w:t>
      </w:r>
      <w:r w:rsidR="007C0B02">
        <w:rPr>
          <w:rFonts w:eastAsiaTheme="minorEastAsia"/>
        </w:rPr>
        <w:t>3</w:t>
      </w:r>
      <w:r>
        <w:rPr>
          <w:rFonts w:eastAsiaTheme="minorEastAsia"/>
        </w:rPr>
        <w:t>5 Dataset Performance Metrics</w:t>
      </w:r>
    </w:p>
    <w:p w14:paraId="58F13F4F" w14:textId="0240C16F" w:rsidR="00C61BA6" w:rsidRDefault="00C61BA6" w:rsidP="00C61BA6">
      <w:pPr>
        <w:spacing w:line="480" w:lineRule="auto"/>
        <w:rPr>
          <w:rFonts w:eastAsiaTheme="minorEastAsia"/>
        </w:rPr>
      </w:pPr>
      <w:r>
        <w:rPr>
          <w:rFonts w:eastAsiaTheme="minorEastAsia"/>
        </w:rPr>
        <w:tab/>
        <w:t xml:space="preserve">Based on the information of the table above, it can be easily concluded that the naïve bayes model had a lower FPR rate when compared to the 5-nearest neighbors. This means that naïve bayes model classified correctly more data samples from the majority class when compare to its counterpart. Moreover, it can also be observed that the naïve bayes model had a higher FNR rate when compared to the 5-nearest neighbor. This means that 5-nearest neighbor classified correctly more data samples from the minority class when compared to its counterpart. Furthermore, it can also be noted that the ROC value for the naïve bayes classifier was higher when compared to the 5-neares neighbor. Therefore, based on the ROC metric it can be concluded that naïve bayes had better performance results when compare to its counterpart. Nevertheless, it is essential to make mention that the 5-nearest neighbor model had a higher misclassification rate of the majority class and greatly favored the proper classification of the minority class. Hence, the 5-nearest neighbor is not a balance model nor robust as the majority class in the dataset contains an extremely high misclassification under this model. On the other hand, the naïve bayes model had a higher misclassification of the </w:t>
      </w:r>
      <w:r w:rsidR="00DA36DF">
        <w:rPr>
          <w:rFonts w:eastAsiaTheme="minorEastAsia"/>
        </w:rPr>
        <w:t>minority</w:t>
      </w:r>
      <w:r>
        <w:rPr>
          <w:rFonts w:eastAsiaTheme="minorEastAsia"/>
        </w:rPr>
        <w:t xml:space="preserve"> class</w:t>
      </w:r>
      <w:r w:rsidR="00DA36DF">
        <w:rPr>
          <w:rFonts w:eastAsiaTheme="minorEastAsia"/>
        </w:rPr>
        <w:t xml:space="preserve"> and</w:t>
      </w:r>
      <w:r>
        <w:rPr>
          <w:rFonts w:eastAsiaTheme="minorEastAsia"/>
        </w:rPr>
        <w:t xml:space="preserve"> performed better at classifying the m</w:t>
      </w:r>
      <w:r w:rsidR="00DA36DF">
        <w:rPr>
          <w:rFonts w:eastAsiaTheme="minorEastAsia"/>
        </w:rPr>
        <w:t>ajority</w:t>
      </w:r>
      <w:r>
        <w:rPr>
          <w:rFonts w:eastAsiaTheme="minorEastAsia"/>
        </w:rPr>
        <w:t xml:space="preserve"> class in the dataset. Therefore, it can be concluded that between the two models, naïve bayes has a more balance classification of both classes and hence is a more robust model when compare to its counterpart.</w:t>
      </w:r>
    </w:p>
    <w:p w14:paraId="3A169723" w14:textId="77777777" w:rsidR="00C61BA6" w:rsidRDefault="00C61BA6" w:rsidP="00C61BA6">
      <w:pPr>
        <w:spacing w:line="480" w:lineRule="auto"/>
        <w:rPr>
          <w:rFonts w:eastAsiaTheme="minorEastAsia"/>
        </w:rPr>
      </w:pPr>
      <w:r>
        <w:rPr>
          <w:rFonts w:eastAsiaTheme="minorEastAsia"/>
        </w:rPr>
        <w:tab/>
        <w:t>With this metrics in hand, it is now possible to compared the performance between the models that were trained with the full dataset and the 50:50 dataset. The summarized performance of all classifiers can be observed in the table below:</w:t>
      </w:r>
    </w:p>
    <w:tbl>
      <w:tblPr>
        <w:tblStyle w:val="TableGrid"/>
        <w:tblW w:w="0" w:type="auto"/>
        <w:tblLook w:val="04A0" w:firstRow="1" w:lastRow="0" w:firstColumn="1" w:lastColumn="0" w:noHBand="0" w:noVBand="1"/>
      </w:tblPr>
      <w:tblGrid>
        <w:gridCol w:w="1945"/>
        <w:gridCol w:w="1697"/>
        <w:gridCol w:w="1907"/>
        <w:gridCol w:w="1936"/>
        <w:gridCol w:w="1865"/>
      </w:tblGrid>
      <w:tr w:rsidR="00C61BA6" w14:paraId="6462A5E0" w14:textId="77777777" w:rsidTr="009B34C1">
        <w:trPr>
          <w:trHeight w:val="537"/>
        </w:trPr>
        <w:tc>
          <w:tcPr>
            <w:tcW w:w="1945" w:type="dxa"/>
            <w:vAlign w:val="center"/>
          </w:tcPr>
          <w:p w14:paraId="0FB0E09A" w14:textId="77777777" w:rsidR="00C61BA6" w:rsidRDefault="00C61BA6" w:rsidP="009B34C1">
            <w:pPr>
              <w:jc w:val="center"/>
              <w:rPr>
                <w:rFonts w:eastAsiaTheme="minorEastAsia"/>
              </w:rPr>
            </w:pPr>
            <w:r>
              <w:rPr>
                <w:rFonts w:eastAsiaTheme="minorEastAsia"/>
              </w:rPr>
              <w:t>Model</w:t>
            </w:r>
          </w:p>
        </w:tc>
        <w:tc>
          <w:tcPr>
            <w:tcW w:w="1697" w:type="dxa"/>
            <w:vAlign w:val="center"/>
          </w:tcPr>
          <w:p w14:paraId="0FA520FB" w14:textId="77777777" w:rsidR="00C61BA6" w:rsidRDefault="00C61BA6" w:rsidP="009B34C1">
            <w:pPr>
              <w:jc w:val="center"/>
              <w:rPr>
                <w:rFonts w:eastAsiaTheme="minorEastAsia"/>
              </w:rPr>
            </w:pPr>
            <w:r>
              <w:rPr>
                <w:rFonts w:eastAsiaTheme="minorEastAsia"/>
              </w:rPr>
              <w:t>Dataset</w:t>
            </w:r>
          </w:p>
        </w:tc>
        <w:tc>
          <w:tcPr>
            <w:tcW w:w="1907" w:type="dxa"/>
            <w:vAlign w:val="center"/>
          </w:tcPr>
          <w:p w14:paraId="4CEEF707" w14:textId="77777777" w:rsidR="00C61BA6" w:rsidRDefault="00C61BA6" w:rsidP="009B34C1">
            <w:pPr>
              <w:jc w:val="center"/>
              <w:rPr>
                <w:rFonts w:eastAsiaTheme="minorEastAsia"/>
              </w:rPr>
            </w:pPr>
            <w:r>
              <w:rPr>
                <w:rFonts w:eastAsiaTheme="minorEastAsia"/>
              </w:rPr>
              <w:t>False Positive Rate</w:t>
            </w:r>
          </w:p>
          <w:p w14:paraId="0687AA14" w14:textId="77777777" w:rsidR="00C61BA6" w:rsidRDefault="00C61BA6" w:rsidP="009B34C1">
            <w:pPr>
              <w:jc w:val="center"/>
              <w:rPr>
                <w:rFonts w:eastAsiaTheme="minorEastAsia"/>
              </w:rPr>
            </w:pPr>
            <w:r>
              <w:rPr>
                <w:rFonts w:eastAsiaTheme="minorEastAsia"/>
              </w:rPr>
              <w:t>(FPR)</w:t>
            </w:r>
          </w:p>
        </w:tc>
        <w:tc>
          <w:tcPr>
            <w:tcW w:w="1936" w:type="dxa"/>
            <w:vAlign w:val="center"/>
          </w:tcPr>
          <w:p w14:paraId="1D946F46" w14:textId="77777777" w:rsidR="00C61BA6" w:rsidRDefault="00C61BA6" w:rsidP="009B34C1">
            <w:pPr>
              <w:jc w:val="center"/>
              <w:rPr>
                <w:rFonts w:eastAsiaTheme="minorEastAsia"/>
              </w:rPr>
            </w:pPr>
            <w:r>
              <w:rPr>
                <w:rFonts w:eastAsiaTheme="minorEastAsia"/>
              </w:rPr>
              <w:t>False Negative Rate</w:t>
            </w:r>
          </w:p>
          <w:p w14:paraId="627D9822" w14:textId="77777777" w:rsidR="00C61BA6" w:rsidRDefault="00C61BA6" w:rsidP="009B34C1">
            <w:pPr>
              <w:jc w:val="center"/>
              <w:rPr>
                <w:rFonts w:eastAsiaTheme="minorEastAsia"/>
              </w:rPr>
            </w:pPr>
            <w:r>
              <w:rPr>
                <w:rFonts w:eastAsiaTheme="minorEastAsia"/>
              </w:rPr>
              <w:t>(FNR)</w:t>
            </w:r>
          </w:p>
        </w:tc>
        <w:tc>
          <w:tcPr>
            <w:tcW w:w="1865" w:type="dxa"/>
            <w:vAlign w:val="center"/>
          </w:tcPr>
          <w:p w14:paraId="07424A0A" w14:textId="77777777" w:rsidR="00C61BA6" w:rsidRDefault="00C61BA6" w:rsidP="009B34C1">
            <w:pPr>
              <w:jc w:val="center"/>
              <w:rPr>
                <w:rFonts w:eastAsiaTheme="minorEastAsia"/>
              </w:rPr>
            </w:pPr>
            <w:r>
              <w:rPr>
                <w:rFonts w:eastAsiaTheme="minorEastAsia"/>
              </w:rPr>
              <w:t>Area Under ROC Curve</w:t>
            </w:r>
          </w:p>
          <w:p w14:paraId="151F1483" w14:textId="77777777" w:rsidR="00C61BA6" w:rsidRDefault="00C61BA6" w:rsidP="009B34C1">
            <w:pPr>
              <w:jc w:val="center"/>
              <w:rPr>
                <w:rFonts w:eastAsiaTheme="minorEastAsia"/>
              </w:rPr>
            </w:pPr>
            <w:r>
              <w:rPr>
                <w:rFonts w:eastAsiaTheme="minorEastAsia"/>
              </w:rPr>
              <w:t>(ROC)</w:t>
            </w:r>
          </w:p>
        </w:tc>
      </w:tr>
      <w:tr w:rsidR="00C61BA6" w14:paraId="5E88E522" w14:textId="77777777" w:rsidTr="009B34C1">
        <w:trPr>
          <w:trHeight w:val="537"/>
        </w:trPr>
        <w:tc>
          <w:tcPr>
            <w:tcW w:w="1945" w:type="dxa"/>
            <w:vAlign w:val="center"/>
          </w:tcPr>
          <w:p w14:paraId="37827CBC" w14:textId="77777777" w:rsidR="00C61BA6" w:rsidRDefault="00C61BA6" w:rsidP="009B34C1">
            <w:pPr>
              <w:jc w:val="center"/>
              <w:rPr>
                <w:rFonts w:eastAsiaTheme="minorEastAsia"/>
              </w:rPr>
            </w:pPr>
            <w:r>
              <w:rPr>
                <w:rFonts w:eastAsiaTheme="minorEastAsia"/>
              </w:rPr>
              <w:t>Naïve Bayes</w:t>
            </w:r>
          </w:p>
        </w:tc>
        <w:tc>
          <w:tcPr>
            <w:tcW w:w="1697" w:type="dxa"/>
            <w:vAlign w:val="center"/>
          </w:tcPr>
          <w:p w14:paraId="23F80387" w14:textId="77777777" w:rsidR="00C61BA6" w:rsidRDefault="00C61BA6" w:rsidP="009B34C1">
            <w:pPr>
              <w:jc w:val="center"/>
              <w:rPr>
                <w:rFonts w:eastAsiaTheme="minorEastAsia"/>
              </w:rPr>
            </w:pPr>
            <w:r>
              <w:rPr>
                <w:rFonts w:eastAsiaTheme="minorEastAsia"/>
              </w:rPr>
              <w:t>Not Sampled</w:t>
            </w:r>
          </w:p>
        </w:tc>
        <w:tc>
          <w:tcPr>
            <w:tcW w:w="1907" w:type="dxa"/>
            <w:vAlign w:val="center"/>
          </w:tcPr>
          <w:p w14:paraId="7CAC139A" w14:textId="77777777" w:rsidR="00C61BA6" w:rsidRDefault="00C61BA6" w:rsidP="009B34C1">
            <w:pPr>
              <w:jc w:val="center"/>
              <w:rPr>
                <w:rFonts w:eastAsiaTheme="minorEastAsia"/>
              </w:rPr>
            </w:pPr>
            <w:r>
              <w:rPr>
                <w:rFonts w:eastAsiaTheme="minorEastAsia"/>
              </w:rPr>
              <w:t>0.153</w:t>
            </w:r>
          </w:p>
        </w:tc>
        <w:tc>
          <w:tcPr>
            <w:tcW w:w="1936" w:type="dxa"/>
            <w:vAlign w:val="center"/>
          </w:tcPr>
          <w:p w14:paraId="7078F8AC" w14:textId="77777777" w:rsidR="00C61BA6" w:rsidRDefault="00C61BA6" w:rsidP="009B34C1">
            <w:pPr>
              <w:jc w:val="center"/>
              <w:rPr>
                <w:rFonts w:eastAsiaTheme="minorEastAsia"/>
              </w:rPr>
            </w:pPr>
            <w:r>
              <w:rPr>
                <w:rFonts w:eastAsiaTheme="minorEastAsia"/>
              </w:rPr>
              <w:t>0.217</w:t>
            </w:r>
          </w:p>
        </w:tc>
        <w:tc>
          <w:tcPr>
            <w:tcW w:w="1865" w:type="dxa"/>
            <w:vAlign w:val="center"/>
          </w:tcPr>
          <w:p w14:paraId="6BE8D6E4" w14:textId="77777777" w:rsidR="00C61BA6" w:rsidRDefault="00C61BA6" w:rsidP="009B34C1">
            <w:pPr>
              <w:jc w:val="center"/>
              <w:rPr>
                <w:rFonts w:eastAsiaTheme="minorEastAsia"/>
              </w:rPr>
            </w:pPr>
            <w:r>
              <w:rPr>
                <w:rFonts w:eastAsiaTheme="minorEastAsia"/>
              </w:rPr>
              <w:t>0.844</w:t>
            </w:r>
          </w:p>
        </w:tc>
      </w:tr>
      <w:tr w:rsidR="00C61BA6" w14:paraId="5DDF84FA" w14:textId="77777777" w:rsidTr="009B34C1">
        <w:trPr>
          <w:trHeight w:val="537"/>
        </w:trPr>
        <w:tc>
          <w:tcPr>
            <w:tcW w:w="1945" w:type="dxa"/>
            <w:vAlign w:val="center"/>
          </w:tcPr>
          <w:p w14:paraId="44CB3061" w14:textId="77777777" w:rsidR="00C61BA6" w:rsidRDefault="00C61BA6" w:rsidP="009B34C1">
            <w:pPr>
              <w:jc w:val="center"/>
              <w:rPr>
                <w:rFonts w:eastAsiaTheme="minorEastAsia"/>
              </w:rPr>
            </w:pPr>
            <w:r w:rsidRPr="00E4774F">
              <w:rPr>
                <w:rFonts w:eastAsiaTheme="minorEastAsia"/>
              </w:rPr>
              <w:lastRenderedPageBreak/>
              <w:t>5-Nearest Neighbor</w:t>
            </w:r>
          </w:p>
        </w:tc>
        <w:tc>
          <w:tcPr>
            <w:tcW w:w="1697" w:type="dxa"/>
            <w:vAlign w:val="center"/>
          </w:tcPr>
          <w:p w14:paraId="420BC9B6" w14:textId="77777777" w:rsidR="00C61BA6" w:rsidRDefault="00C61BA6" w:rsidP="009B34C1">
            <w:pPr>
              <w:jc w:val="center"/>
              <w:rPr>
                <w:rFonts w:eastAsiaTheme="minorEastAsia"/>
              </w:rPr>
            </w:pPr>
            <w:r>
              <w:rPr>
                <w:rFonts w:eastAsiaTheme="minorEastAsia"/>
              </w:rPr>
              <w:t>Not Sampled</w:t>
            </w:r>
          </w:p>
        </w:tc>
        <w:tc>
          <w:tcPr>
            <w:tcW w:w="1907" w:type="dxa"/>
            <w:vAlign w:val="center"/>
          </w:tcPr>
          <w:p w14:paraId="5946281A" w14:textId="77777777" w:rsidR="00C61BA6" w:rsidRDefault="00C61BA6" w:rsidP="009B34C1">
            <w:pPr>
              <w:jc w:val="center"/>
              <w:rPr>
                <w:rFonts w:eastAsiaTheme="minorEastAsia"/>
              </w:rPr>
            </w:pPr>
            <w:r>
              <w:rPr>
                <w:rFonts w:eastAsiaTheme="minorEastAsia"/>
              </w:rPr>
              <w:t>0.097</w:t>
            </w:r>
          </w:p>
        </w:tc>
        <w:tc>
          <w:tcPr>
            <w:tcW w:w="1936" w:type="dxa"/>
            <w:vAlign w:val="center"/>
          </w:tcPr>
          <w:p w14:paraId="737D573E" w14:textId="77777777" w:rsidR="00C61BA6" w:rsidRDefault="00C61BA6" w:rsidP="009B34C1">
            <w:pPr>
              <w:jc w:val="center"/>
              <w:rPr>
                <w:rFonts w:eastAsiaTheme="minorEastAsia"/>
              </w:rPr>
            </w:pPr>
            <w:r>
              <w:rPr>
                <w:rFonts w:eastAsiaTheme="minorEastAsia"/>
              </w:rPr>
              <w:t>0.391</w:t>
            </w:r>
          </w:p>
        </w:tc>
        <w:tc>
          <w:tcPr>
            <w:tcW w:w="1865" w:type="dxa"/>
            <w:vAlign w:val="center"/>
          </w:tcPr>
          <w:p w14:paraId="2A88D1A6" w14:textId="77777777" w:rsidR="00C61BA6" w:rsidRDefault="00C61BA6" w:rsidP="009B34C1">
            <w:pPr>
              <w:jc w:val="center"/>
              <w:rPr>
                <w:rFonts w:eastAsiaTheme="minorEastAsia"/>
              </w:rPr>
            </w:pPr>
            <w:r>
              <w:rPr>
                <w:rFonts w:eastAsiaTheme="minorEastAsia"/>
              </w:rPr>
              <w:t>0.863</w:t>
            </w:r>
          </w:p>
        </w:tc>
      </w:tr>
      <w:tr w:rsidR="00EB6F1D" w14:paraId="23BB246E" w14:textId="77777777" w:rsidTr="009B34C1">
        <w:trPr>
          <w:trHeight w:val="537"/>
        </w:trPr>
        <w:tc>
          <w:tcPr>
            <w:tcW w:w="1945" w:type="dxa"/>
            <w:vAlign w:val="center"/>
          </w:tcPr>
          <w:p w14:paraId="62FD4316" w14:textId="77777777" w:rsidR="00EB6F1D" w:rsidRPr="00E4774F" w:rsidRDefault="00EB6F1D" w:rsidP="00EB6F1D">
            <w:pPr>
              <w:jc w:val="center"/>
              <w:rPr>
                <w:rFonts w:eastAsiaTheme="minorEastAsia"/>
              </w:rPr>
            </w:pPr>
            <w:r>
              <w:rPr>
                <w:rFonts w:eastAsiaTheme="minorEastAsia"/>
              </w:rPr>
              <w:t>Naïve Bayes</w:t>
            </w:r>
          </w:p>
        </w:tc>
        <w:tc>
          <w:tcPr>
            <w:tcW w:w="1697" w:type="dxa"/>
            <w:vAlign w:val="center"/>
          </w:tcPr>
          <w:p w14:paraId="29037BC9" w14:textId="6D2C76E1" w:rsidR="00EB6F1D" w:rsidRDefault="00EB6F1D" w:rsidP="00EB6F1D">
            <w:pPr>
              <w:jc w:val="center"/>
              <w:rPr>
                <w:rFonts w:eastAsiaTheme="minorEastAsia"/>
              </w:rPr>
            </w:pPr>
            <w:r>
              <w:rPr>
                <w:rFonts w:eastAsiaTheme="minorEastAsia"/>
              </w:rPr>
              <w:t>6</w:t>
            </w:r>
            <w:r>
              <w:rPr>
                <w:rFonts w:eastAsiaTheme="minorEastAsia"/>
              </w:rPr>
              <w:t>5:</w:t>
            </w:r>
            <w:r>
              <w:rPr>
                <w:rFonts w:eastAsiaTheme="minorEastAsia"/>
              </w:rPr>
              <w:t>3</w:t>
            </w:r>
            <w:r>
              <w:rPr>
                <w:rFonts w:eastAsiaTheme="minorEastAsia"/>
              </w:rPr>
              <w:t>5</w:t>
            </w:r>
          </w:p>
        </w:tc>
        <w:tc>
          <w:tcPr>
            <w:tcW w:w="1907" w:type="dxa"/>
            <w:vAlign w:val="center"/>
          </w:tcPr>
          <w:p w14:paraId="05B08ADD" w14:textId="6919E6AD" w:rsidR="00EB6F1D" w:rsidRDefault="00EB6F1D" w:rsidP="00EB6F1D">
            <w:pPr>
              <w:jc w:val="center"/>
              <w:rPr>
                <w:rFonts w:eastAsiaTheme="minorEastAsia"/>
              </w:rPr>
            </w:pPr>
            <w:r>
              <w:rPr>
                <w:rFonts w:eastAsiaTheme="minorEastAsia"/>
              </w:rPr>
              <w:t>0.140</w:t>
            </w:r>
          </w:p>
        </w:tc>
        <w:tc>
          <w:tcPr>
            <w:tcW w:w="1936" w:type="dxa"/>
            <w:vAlign w:val="center"/>
          </w:tcPr>
          <w:p w14:paraId="60CC06A4" w14:textId="781DD199" w:rsidR="00EB6F1D" w:rsidRDefault="00EB6F1D" w:rsidP="00EB6F1D">
            <w:pPr>
              <w:jc w:val="center"/>
              <w:rPr>
                <w:rFonts w:eastAsiaTheme="minorEastAsia"/>
              </w:rPr>
            </w:pPr>
            <w:r>
              <w:rPr>
                <w:rFonts w:eastAsiaTheme="minorEastAsia"/>
              </w:rPr>
              <w:t>0.174</w:t>
            </w:r>
          </w:p>
        </w:tc>
        <w:tc>
          <w:tcPr>
            <w:tcW w:w="1865" w:type="dxa"/>
            <w:vAlign w:val="center"/>
          </w:tcPr>
          <w:p w14:paraId="0E27B0ED" w14:textId="0C251954" w:rsidR="00EB6F1D" w:rsidRDefault="00EB6F1D" w:rsidP="00EB6F1D">
            <w:pPr>
              <w:jc w:val="center"/>
              <w:rPr>
                <w:rFonts w:eastAsiaTheme="minorEastAsia"/>
              </w:rPr>
            </w:pPr>
            <w:r>
              <w:rPr>
                <w:rFonts w:eastAsiaTheme="minorEastAsia"/>
              </w:rPr>
              <w:t>0.858</w:t>
            </w:r>
          </w:p>
        </w:tc>
      </w:tr>
      <w:tr w:rsidR="00EB6F1D" w14:paraId="3B38CF1D" w14:textId="77777777" w:rsidTr="009B34C1">
        <w:trPr>
          <w:trHeight w:val="537"/>
        </w:trPr>
        <w:tc>
          <w:tcPr>
            <w:tcW w:w="1945" w:type="dxa"/>
            <w:vAlign w:val="center"/>
          </w:tcPr>
          <w:p w14:paraId="5D714981" w14:textId="77777777" w:rsidR="00EB6F1D" w:rsidRPr="00E4774F" w:rsidRDefault="00EB6F1D" w:rsidP="00EB6F1D">
            <w:pPr>
              <w:jc w:val="center"/>
              <w:rPr>
                <w:rFonts w:eastAsiaTheme="minorEastAsia"/>
              </w:rPr>
            </w:pPr>
            <w:r w:rsidRPr="00E4774F">
              <w:rPr>
                <w:rFonts w:eastAsiaTheme="minorEastAsia"/>
              </w:rPr>
              <w:t>5-Nearest Neighbor</w:t>
            </w:r>
          </w:p>
        </w:tc>
        <w:tc>
          <w:tcPr>
            <w:tcW w:w="1697" w:type="dxa"/>
            <w:vAlign w:val="center"/>
          </w:tcPr>
          <w:p w14:paraId="5E1DC6E2" w14:textId="6F882940" w:rsidR="00EB6F1D" w:rsidRDefault="00EB6F1D" w:rsidP="00EB6F1D">
            <w:pPr>
              <w:jc w:val="center"/>
              <w:rPr>
                <w:rFonts w:eastAsiaTheme="minorEastAsia"/>
              </w:rPr>
            </w:pPr>
            <w:r>
              <w:rPr>
                <w:rFonts w:eastAsiaTheme="minorEastAsia"/>
              </w:rPr>
              <w:t>6</w:t>
            </w:r>
            <w:r>
              <w:rPr>
                <w:rFonts w:eastAsiaTheme="minorEastAsia"/>
              </w:rPr>
              <w:t>5:</w:t>
            </w:r>
            <w:r>
              <w:rPr>
                <w:rFonts w:eastAsiaTheme="minorEastAsia"/>
              </w:rPr>
              <w:t>3</w:t>
            </w:r>
            <w:r>
              <w:rPr>
                <w:rFonts w:eastAsiaTheme="minorEastAsia"/>
              </w:rPr>
              <w:t>5</w:t>
            </w:r>
          </w:p>
        </w:tc>
        <w:tc>
          <w:tcPr>
            <w:tcW w:w="1907" w:type="dxa"/>
            <w:vAlign w:val="center"/>
          </w:tcPr>
          <w:p w14:paraId="3763B0F5" w14:textId="4694B60B" w:rsidR="00EB6F1D" w:rsidRDefault="00EB6F1D" w:rsidP="00EB6F1D">
            <w:pPr>
              <w:jc w:val="center"/>
              <w:rPr>
                <w:rFonts w:eastAsiaTheme="minorEastAsia"/>
              </w:rPr>
            </w:pPr>
            <w:r>
              <w:rPr>
                <w:rFonts w:eastAsiaTheme="minorEastAsia"/>
              </w:rPr>
              <w:t>0.349</w:t>
            </w:r>
          </w:p>
        </w:tc>
        <w:tc>
          <w:tcPr>
            <w:tcW w:w="1936" w:type="dxa"/>
            <w:vAlign w:val="center"/>
          </w:tcPr>
          <w:p w14:paraId="06886D37" w14:textId="13AE6076" w:rsidR="00EB6F1D" w:rsidRDefault="00EB6F1D" w:rsidP="00EB6F1D">
            <w:pPr>
              <w:jc w:val="center"/>
              <w:rPr>
                <w:rFonts w:eastAsiaTheme="minorEastAsia"/>
              </w:rPr>
            </w:pPr>
            <w:r>
              <w:rPr>
                <w:rFonts w:eastAsiaTheme="minorEastAsia"/>
              </w:rPr>
              <w:t>0.087</w:t>
            </w:r>
          </w:p>
        </w:tc>
        <w:tc>
          <w:tcPr>
            <w:tcW w:w="1865" w:type="dxa"/>
            <w:vAlign w:val="center"/>
          </w:tcPr>
          <w:p w14:paraId="3AD29206" w14:textId="4C24F15A" w:rsidR="00EB6F1D" w:rsidRDefault="00EB6F1D" w:rsidP="00EB6F1D">
            <w:pPr>
              <w:jc w:val="center"/>
              <w:rPr>
                <w:rFonts w:eastAsiaTheme="minorEastAsia"/>
              </w:rPr>
            </w:pPr>
            <w:r>
              <w:rPr>
                <w:rFonts w:eastAsiaTheme="minorEastAsia"/>
              </w:rPr>
              <w:t>0.801</w:t>
            </w:r>
          </w:p>
        </w:tc>
      </w:tr>
    </w:tbl>
    <w:p w14:paraId="0D6E6AB3" w14:textId="77777777" w:rsidR="00C61BA6" w:rsidRDefault="00C61BA6" w:rsidP="00C61BA6">
      <w:pPr>
        <w:spacing w:line="480" w:lineRule="auto"/>
        <w:rPr>
          <w:rFonts w:eastAsiaTheme="minorEastAsia"/>
        </w:rPr>
      </w:pPr>
    </w:p>
    <w:p w14:paraId="5FFFFC5D" w14:textId="14D2DFD3" w:rsidR="00C61BA6" w:rsidRDefault="00C61BA6" w:rsidP="00C61BA6">
      <w:pPr>
        <w:spacing w:line="480" w:lineRule="auto"/>
        <w:jc w:val="center"/>
        <w:rPr>
          <w:rFonts w:eastAsiaTheme="minorEastAsia"/>
        </w:rPr>
      </w:pPr>
      <w:r>
        <w:rPr>
          <w:rFonts w:eastAsiaTheme="minorEastAsia"/>
        </w:rPr>
        <w:t xml:space="preserve">Table </w:t>
      </w:r>
      <w:r w:rsidR="00EB6F1D">
        <w:rPr>
          <w:rFonts w:eastAsiaTheme="minorEastAsia"/>
        </w:rPr>
        <w:t>11</w:t>
      </w:r>
      <w:r>
        <w:rPr>
          <w:rFonts w:eastAsiaTheme="minorEastAsia"/>
        </w:rPr>
        <w:t xml:space="preserve">: Naïve Bayes &amp; 5-Nearest Neighbor Classifiers with </w:t>
      </w:r>
      <w:r w:rsidR="00EB6F1D">
        <w:rPr>
          <w:rFonts w:eastAsiaTheme="minorEastAsia"/>
        </w:rPr>
        <w:t>6</w:t>
      </w:r>
      <w:r>
        <w:rPr>
          <w:rFonts w:eastAsiaTheme="minorEastAsia"/>
        </w:rPr>
        <w:t>5:</w:t>
      </w:r>
      <w:r w:rsidR="00EB6F1D">
        <w:rPr>
          <w:rFonts w:eastAsiaTheme="minorEastAsia"/>
        </w:rPr>
        <w:t>3</w:t>
      </w:r>
      <w:r>
        <w:rPr>
          <w:rFonts w:eastAsiaTheme="minorEastAsia"/>
        </w:rPr>
        <w:t>5 and Full Dataset Performance Metrics</w:t>
      </w:r>
    </w:p>
    <w:p w14:paraId="7A81637C" w14:textId="4C1EE05F" w:rsidR="00C61BA6" w:rsidRDefault="00C61BA6" w:rsidP="00C61BA6">
      <w:pPr>
        <w:spacing w:line="480" w:lineRule="auto"/>
        <w:ind w:firstLine="720"/>
        <w:rPr>
          <w:rFonts w:eastAsiaTheme="minorEastAsia"/>
        </w:rPr>
      </w:pPr>
      <w:r>
        <w:rPr>
          <w:rFonts w:eastAsiaTheme="minorEastAsia"/>
        </w:rPr>
        <w:t xml:space="preserve">When comparing the naïve bayes models, it can be quickly determined that the FPR value </w:t>
      </w:r>
      <w:r w:rsidR="00C0788A">
        <w:rPr>
          <w:rFonts w:eastAsiaTheme="minorEastAsia"/>
        </w:rPr>
        <w:t>slightly decreased</w:t>
      </w:r>
      <w:r>
        <w:rPr>
          <w:rFonts w:eastAsiaTheme="minorEastAsia"/>
        </w:rPr>
        <w:t xml:space="preserve"> when training the model with the </w:t>
      </w:r>
      <w:r w:rsidR="00C0788A">
        <w:rPr>
          <w:rFonts w:eastAsiaTheme="minorEastAsia"/>
        </w:rPr>
        <w:t>6</w:t>
      </w:r>
      <w:r>
        <w:rPr>
          <w:rFonts w:eastAsiaTheme="minorEastAsia"/>
        </w:rPr>
        <w:t>5:</w:t>
      </w:r>
      <w:r w:rsidR="00C0788A">
        <w:rPr>
          <w:rFonts w:eastAsiaTheme="minorEastAsia"/>
        </w:rPr>
        <w:t>3</w:t>
      </w:r>
      <w:r>
        <w:rPr>
          <w:rFonts w:eastAsiaTheme="minorEastAsia"/>
        </w:rPr>
        <w:t xml:space="preserve">5 dataset. </w:t>
      </w:r>
      <w:r w:rsidR="00831E79">
        <w:rPr>
          <w:rFonts w:eastAsiaTheme="minorEastAsia"/>
        </w:rPr>
        <w:t>Similarly, t</w:t>
      </w:r>
      <w:r>
        <w:rPr>
          <w:rFonts w:eastAsiaTheme="minorEastAsia"/>
        </w:rPr>
        <w:t xml:space="preserve">he FNR value </w:t>
      </w:r>
      <w:r w:rsidR="00831E79">
        <w:rPr>
          <w:rFonts w:eastAsiaTheme="minorEastAsia"/>
        </w:rPr>
        <w:t>also decreased slightly</w:t>
      </w:r>
      <w:r>
        <w:rPr>
          <w:rFonts w:eastAsiaTheme="minorEastAsia"/>
        </w:rPr>
        <w:t xml:space="preserve"> between the two naïve models while the ROC value </w:t>
      </w:r>
      <w:r w:rsidR="00831E79">
        <w:rPr>
          <w:rFonts w:eastAsiaTheme="minorEastAsia"/>
        </w:rPr>
        <w:t xml:space="preserve">increased </w:t>
      </w:r>
      <w:r>
        <w:rPr>
          <w:rFonts w:eastAsiaTheme="minorEastAsia"/>
        </w:rPr>
        <w:t xml:space="preserve">slightly in the model trained using the </w:t>
      </w:r>
      <w:r w:rsidR="00831E79">
        <w:rPr>
          <w:rFonts w:eastAsiaTheme="minorEastAsia"/>
        </w:rPr>
        <w:t>6</w:t>
      </w:r>
      <w:r>
        <w:rPr>
          <w:rFonts w:eastAsiaTheme="minorEastAsia"/>
        </w:rPr>
        <w:t>5:</w:t>
      </w:r>
      <w:r w:rsidR="00831E79">
        <w:rPr>
          <w:rFonts w:eastAsiaTheme="minorEastAsia"/>
        </w:rPr>
        <w:t>3</w:t>
      </w:r>
      <w:r>
        <w:rPr>
          <w:rFonts w:eastAsiaTheme="minorEastAsia"/>
        </w:rPr>
        <w:t>5 split.</w:t>
      </w:r>
      <w:r w:rsidR="007963B0">
        <w:rPr>
          <w:rFonts w:eastAsiaTheme="minorEastAsia"/>
        </w:rPr>
        <w:t xml:space="preserve"> </w:t>
      </w:r>
      <w:r>
        <w:rPr>
          <w:rFonts w:eastAsiaTheme="minorEastAsia"/>
        </w:rPr>
        <w:t xml:space="preserve">Therefore, it can be concluded that the naïve bayes classifier trained with the </w:t>
      </w:r>
      <w:r w:rsidR="007963B0">
        <w:rPr>
          <w:rFonts w:eastAsiaTheme="minorEastAsia"/>
        </w:rPr>
        <w:t>6</w:t>
      </w:r>
      <w:r>
        <w:rPr>
          <w:rFonts w:eastAsiaTheme="minorEastAsia"/>
        </w:rPr>
        <w:t>5:</w:t>
      </w:r>
      <w:r w:rsidR="007963B0">
        <w:rPr>
          <w:rFonts w:eastAsiaTheme="minorEastAsia"/>
        </w:rPr>
        <w:t>3</w:t>
      </w:r>
      <w:r>
        <w:rPr>
          <w:rFonts w:eastAsiaTheme="minorEastAsia"/>
        </w:rPr>
        <w:t xml:space="preserve">5 dataset </w:t>
      </w:r>
      <w:r w:rsidR="007963B0">
        <w:rPr>
          <w:rFonts w:eastAsiaTheme="minorEastAsia"/>
        </w:rPr>
        <w:t>increased</w:t>
      </w:r>
      <w:r>
        <w:rPr>
          <w:rFonts w:eastAsiaTheme="minorEastAsia"/>
        </w:rPr>
        <w:t xml:space="preserve"> the proper classification of </w:t>
      </w:r>
      <w:r w:rsidR="007963B0">
        <w:rPr>
          <w:rFonts w:eastAsiaTheme="minorEastAsia"/>
        </w:rPr>
        <w:t>both</w:t>
      </w:r>
      <w:r>
        <w:rPr>
          <w:rFonts w:eastAsiaTheme="minorEastAsia"/>
        </w:rPr>
        <w:t xml:space="preserve"> class</w:t>
      </w:r>
      <w:r w:rsidR="007963B0">
        <w:rPr>
          <w:rFonts w:eastAsiaTheme="minorEastAsia"/>
        </w:rPr>
        <w:t>es</w:t>
      </w:r>
      <w:r>
        <w:rPr>
          <w:rFonts w:eastAsiaTheme="minorEastAsia"/>
        </w:rPr>
        <w:t xml:space="preserve"> and this resulted in a slightly </w:t>
      </w:r>
      <w:r w:rsidR="007963B0">
        <w:rPr>
          <w:rFonts w:eastAsiaTheme="minorEastAsia"/>
        </w:rPr>
        <w:t>higher</w:t>
      </w:r>
      <w:r>
        <w:rPr>
          <w:rFonts w:eastAsiaTheme="minorEastAsia"/>
        </w:rPr>
        <w:t xml:space="preserve"> ROC value in the model. When comparing the 5-nearest neighbor models, it can be noted the FPR value increased immensely for the classifier trained with the </w:t>
      </w:r>
      <w:r w:rsidR="0054159E">
        <w:rPr>
          <w:rFonts w:eastAsiaTheme="minorEastAsia"/>
        </w:rPr>
        <w:t>6</w:t>
      </w:r>
      <w:r>
        <w:rPr>
          <w:rFonts w:eastAsiaTheme="minorEastAsia"/>
        </w:rPr>
        <w:t>5:</w:t>
      </w:r>
      <w:r w:rsidR="0054159E">
        <w:rPr>
          <w:rFonts w:eastAsiaTheme="minorEastAsia"/>
        </w:rPr>
        <w:t>3</w:t>
      </w:r>
      <w:r>
        <w:rPr>
          <w:rFonts w:eastAsiaTheme="minorEastAsia"/>
        </w:rPr>
        <w:t xml:space="preserve">5 split. Additionally, the FNR metric was also affected drastically by greatly reducing the rate in the model trained with the </w:t>
      </w:r>
      <w:r w:rsidR="0054159E">
        <w:rPr>
          <w:rFonts w:eastAsiaTheme="minorEastAsia"/>
        </w:rPr>
        <w:t>6</w:t>
      </w:r>
      <w:r>
        <w:rPr>
          <w:rFonts w:eastAsiaTheme="minorEastAsia"/>
        </w:rPr>
        <w:t>5:</w:t>
      </w:r>
      <w:r w:rsidR="0054159E">
        <w:rPr>
          <w:rFonts w:eastAsiaTheme="minorEastAsia"/>
        </w:rPr>
        <w:t>3</w:t>
      </w:r>
      <w:r>
        <w:rPr>
          <w:rFonts w:eastAsiaTheme="minorEastAsia"/>
        </w:rPr>
        <w:t xml:space="preserve">5 split. Due to these big changes in value from the FPR and FNR, the ROC metric of the model trained with the </w:t>
      </w:r>
      <w:r w:rsidR="0054159E">
        <w:rPr>
          <w:rFonts w:eastAsiaTheme="minorEastAsia"/>
        </w:rPr>
        <w:t>6</w:t>
      </w:r>
      <w:r>
        <w:rPr>
          <w:rFonts w:eastAsiaTheme="minorEastAsia"/>
        </w:rPr>
        <w:t>5:</w:t>
      </w:r>
      <w:r w:rsidR="0054159E">
        <w:rPr>
          <w:rFonts w:eastAsiaTheme="minorEastAsia"/>
        </w:rPr>
        <w:t>3</w:t>
      </w:r>
      <w:r>
        <w:rPr>
          <w:rFonts w:eastAsiaTheme="minorEastAsia"/>
        </w:rPr>
        <w:t>5 was impacted heavily when compare to the model trained with the full dataset</w:t>
      </w:r>
      <w:r w:rsidR="0054159E">
        <w:rPr>
          <w:rFonts w:eastAsiaTheme="minorEastAsia"/>
        </w:rPr>
        <w:t xml:space="preserve"> by decreasing its value from 0.863 to 0.801 when the model was trained with the full dataset against the classifier with the 65:35 dataset.</w:t>
      </w:r>
      <w:r>
        <w:rPr>
          <w:rFonts w:eastAsiaTheme="minorEastAsia"/>
        </w:rPr>
        <w:t xml:space="preserve"> From these results, it can be noted that when the models were trained using the full dataset, the end models performed better at classifying the majority class. Nevertheless, when the models were built with the </w:t>
      </w:r>
      <w:r w:rsidR="005773A8">
        <w:rPr>
          <w:rFonts w:eastAsiaTheme="minorEastAsia"/>
        </w:rPr>
        <w:t>6</w:t>
      </w:r>
      <w:r>
        <w:rPr>
          <w:rFonts w:eastAsiaTheme="minorEastAsia"/>
        </w:rPr>
        <w:t>5:</w:t>
      </w:r>
      <w:r w:rsidR="005773A8">
        <w:rPr>
          <w:rFonts w:eastAsiaTheme="minorEastAsia"/>
        </w:rPr>
        <w:t>3</w:t>
      </w:r>
      <w:r>
        <w:rPr>
          <w:rFonts w:eastAsiaTheme="minorEastAsia"/>
        </w:rPr>
        <w:t>5 split, the</w:t>
      </w:r>
      <w:r w:rsidR="005773A8">
        <w:rPr>
          <w:rFonts w:eastAsiaTheme="minorEastAsia"/>
        </w:rPr>
        <w:t xml:space="preserve"> 5-nearest neighbor</w:t>
      </w:r>
      <w:r>
        <w:rPr>
          <w:rFonts w:eastAsiaTheme="minorEastAsia"/>
        </w:rPr>
        <w:t xml:space="preserve"> classifiers greatly increased the misclassification of the majority class while keeping greatly reducing the classification of the primary class.</w:t>
      </w:r>
      <w:r w:rsidR="005773A8">
        <w:rPr>
          <w:rFonts w:eastAsiaTheme="minorEastAsia"/>
        </w:rPr>
        <w:t xml:space="preserve"> On the other hand, the naive bayes, slightly improved the classification of both classes with the 65:35 split dataset.</w:t>
      </w:r>
      <w:r w:rsidR="00E63837">
        <w:rPr>
          <w:rFonts w:eastAsiaTheme="minorEastAsia"/>
        </w:rPr>
        <w:t xml:space="preserve"> </w:t>
      </w:r>
      <w:r>
        <w:rPr>
          <w:rFonts w:eastAsiaTheme="minorEastAsia"/>
        </w:rPr>
        <w:t xml:space="preserve"> It is essential to note that based on the results from the table, the model which maintain the most balanced classification of both classes </w:t>
      </w:r>
      <w:r w:rsidR="00E63837">
        <w:rPr>
          <w:rFonts w:eastAsiaTheme="minorEastAsia"/>
        </w:rPr>
        <w:t>was</w:t>
      </w:r>
      <w:r>
        <w:rPr>
          <w:rFonts w:eastAsiaTheme="minorEastAsia"/>
        </w:rPr>
        <w:t xml:space="preserve"> the naïve bayes classifier which was trained with the </w:t>
      </w:r>
      <w:r w:rsidR="00E63837">
        <w:rPr>
          <w:rFonts w:eastAsiaTheme="minorEastAsia"/>
        </w:rPr>
        <w:t>65:35</w:t>
      </w:r>
      <w:r>
        <w:rPr>
          <w:rFonts w:eastAsiaTheme="minorEastAsia"/>
        </w:rPr>
        <w:t xml:space="preserve"> dataset.</w:t>
      </w:r>
      <w:r w:rsidR="00E63837">
        <w:rPr>
          <w:rFonts w:eastAsiaTheme="minorEastAsia"/>
        </w:rPr>
        <w:t xml:space="preserve"> </w:t>
      </w:r>
      <w:r w:rsidR="0023680F">
        <w:rPr>
          <w:rFonts w:eastAsiaTheme="minorEastAsia"/>
        </w:rPr>
        <w:lastRenderedPageBreak/>
        <w:t>This is because this model slightly decreased the misclassification of both classes, improving the overall classification of the dataset.</w:t>
      </w:r>
      <w:r>
        <w:rPr>
          <w:rFonts w:eastAsiaTheme="minorEastAsia"/>
        </w:rPr>
        <w:t xml:space="preserve"> </w:t>
      </w:r>
    </w:p>
    <w:p w14:paraId="4F006790" w14:textId="3943A4B5" w:rsidR="00530C7B" w:rsidRDefault="008C3C28" w:rsidP="0075531D">
      <w:pPr>
        <w:spacing w:line="480" w:lineRule="auto"/>
        <w:rPr>
          <w:rFonts w:eastAsiaTheme="minorEastAsia"/>
        </w:rPr>
      </w:pPr>
      <w:r>
        <w:rPr>
          <w:rFonts w:eastAsiaTheme="minorEastAsia"/>
        </w:rPr>
        <w:tab/>
        <w:t>Based on these experiments, it can be concluded that the model which deliver</w:t>
      </w:r>
      <w:r w:rsidR="00467FEA">
        <w:rPr>
          <w:rFonts w:eastAsiaTheme="minorEastAsia"/>
        </w:rPr>
        <w:t>ed</w:t>
      </w:r>
      <w:r>
        <w:rPr>
          <w:rFonts w:eastAsiaTheme="minorEastAsia"/>
        </w:rPr>
        <w:t xml:space="preserve"> the most balanced, less biased, and more robust classifier was the naïve bayes with 65:35 split. This is not only because it provided the highest ROC value between all models, but also because it performed the best at maintaining a balance </w:t>
      </w:r>
      <w:r w:rsidR="00467FEA">
        <w:rPr>
          <w:rFonts w:eastAsiaTheme="minorEastAsia"/>
        </w:rPr>
        <w:t xml:space="preserve">proper </w:t>
      </w:r>
      <w:r>
        <w:rPr>
          <w:rFonts w:eastAsiaTheme="minorEastAsia"/>
        </w:rPr>
        <w:t>classification of the two classes. Additionally, it can also be determined that the application of under-sampling technique to an unbalance dataset can greatly improve the robustness of a model by delivering a more balance classifier through its training phase.</w:t>
      </w:r>
      <w:r w:rsidR="00467FEA">
        <w:rPr>
          <w:rFonts w:eastAsiaTheme="minorEastAsia"/>
        </w:rPr>
        <w:t xml:space="preserve"> Moreover, based on the ratio split of the dataset when </w:t>
      </w:r>
      <w:r w:rsidR="004C61C9">
        <w:rPr>
          <w:rFonts w:eastAsiaTheme="minorEastAsia"/>
        </w:rPr>
        <w:t>an</w:t>
      </w:r>
      <w:r w:rsidR="00467FEA">
        <w:rPr>
          <w:rFonts w:eastAsiaTheme="minorEastAsia"/>
        </w:rPr>
        <w:t xml:space="preserve"> under-sampling technique is applied, a model can be trained to favor the proper classification of one class over the other one. It is essential to note as well that between the two models used in the assignment, the 5-nearest neighbor model was able to deliver the most biased training of the model of the minority class when a trained with the under-sampling technique regardless of the split.</w:t>
      </w:r>
    </w:p>
    <w:p w14:paraId="3FAEDA0E" w14:textId="31F02573" w:rsidR="00530C7B" w:rsidRDefault="00530C7B" w:rsidP="0075531D">
      <w:pPr>
        <w:spacing w:line="480" w:lineRule="auto"/>
        <w:rPr>
          <w:rFonts w:eastAsiaTheme="minorEastAsia"/>
        </w:rPr>
      </w:pPr>
    </w:p>
    <w:p w14:paraId="64D988DD" w14:textId="08646932" w:rsidR="00530C7B" w:rsidRDefault="00530C7B" w:rsidP="0075531D">
      <w:pPr>
        <w:spacing w:line="480" w:lineRule="auto"/>
        <w:rPr>
          <w:rFonts w:eastAsiaTheme="minorEastAsia"/>
        </w:rPr>
      </w:pPr>
    </w:p>
    <w:p w14:paraId="0F244DA7" w14:textId="77777777" w:rsidR="00530C7B" w:rsidRDefault="00530C7B" w:rsidP="0075531D">
      <w:pPr>
        <w:spacing w:line="480" w:lineRule="auto"/>
        <w:rPr>
          <w:rFonts w:eastAsiaTheme="minorEastAsia"/>
        </w:rPr>
      </w:pPr>
    </w:p>
    <w:sectPr w:rsidR="00530C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5E95" w14:textId="77777777" w:rsidR="00AC2F05" w:rsidRDefault="00AC2F05" w:rsidP="00777709">
      <w:pPr>
        <w:spacing w:after="0" w:line="240" w:lineRule="auto"/>
      </w:pPr>
      <w:r>
        <w:separator/>
      </w:r>
    </w:p>
  </w:endnote>
  <w:endnote w:type="continuationSeparator" w:id="0">
    <w:p w14:paraId="628ECBCD" w14:textId="77777777" w:rsidR="00AC2F05" w:rsidRDefault="00AC2F05" w:rsidP="0077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27FFC" w14:textId="77777777" w:rsidR="00AC2F05" w:rsidRDefault="00AC2F05" w:rsidP="00777709">
      <w:pPr>
        <w:spacing w:after="0" w:line="240" w:lineRule="auto"/>
      </w:pPr>
      <w:r>
        <w:separator/>
      </w:r>
    </w:p>
  </w:footnote>
  <w:footnote w:type="continuationSeparator" w:id="0">
    <w:p w14:paraId="22C97A6E" w14:textId="77777777" w:rsidR="00AC2F05" w:rsidRDefault="00AC2F05" w:rsidP="00777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F3"/>
    <w:rsid w:val="00013D9E"/>
    <w:rsid w:val="00016702"/>
    <w:rsid w:val="000170BA"/>
    <w:rsid w:val="00023546"/>
    <w:rsid w:val="000341C9"/>
    <w:rsid w:val="00034822"/>
    <w:rsid w:val="0003653A"/>
    <w:rsid w:val="0005043D"/>
    <w:rsid w:val="00054C9A"/>
    <w:rsid w:val="00061613"/>
    <w:rsid w:val="00062379"/>
    <w:rsid w:val="00065030"/>
    <w:rsid w:val="000759D1"/>
    <w:rsid w:val="00081748"/>
    <w:rsid w:val="00087555"/>
    <w:rsid w:val="000901B9"/>
    <w:rsid w:val="00093819"/>
    <w:rsid w:val="00094027"/>
    <w:rsid w:val="00094802"/>
    <w:rsid w:val="000A7102"/>
    <w:rsid w:val="000B15ED"/>
    <w:rsid w:val="000C0650"/>
    <w:rsid w:val="000C451B"/>
    <w:rsid w:val="000D7908"/>
    <w:rsid w:val="000E1AD6"/>
    <w:rsid w:val="000E2344"/>
    <w:rsid w:val="000E724D"/>
    <w:rsid w:val="000F547B"/>
    <w:rsid w:val="000F5EE5"/>
    <w:rsid w:val="00104411"/>
    <w:rsid w:val="00104603"/>
    <w:rsid w:val="00106E3A"/>
    <w:rsid w:val="001121C6"/>
    <w:rsid w:val="00120D3F"/>
    <w:rsid w:val="001222C4"/>
    <w:rsid w:val="00122437"/>
    <w:rsid w:val="0012430B"/>
    <w:rsid w:val="0012537A"/>
    <w:rsid w:val="00127094"/>
    <w:rsid w:val="001328B6"/>
    <w:rsid w:val="0013376E"/>
    <w:rsid w:val="0013399A"/>
    <w:rsid w:val="001360A2"/>
    <w:rsid w:val="00140179"/>
    <w:rsid w:val="00143539"/>
    <w:rsid w:val="00146ED2"/>
    <w:rsid w:val="00147801"/>
    <w:rsid w:val="001524AF"/>
    <w:rsid w:val="00152A7B"/>
    <w:rsid w:val="00154897"/>
    <w:rsid w:val="00161C61"/>
    <w:rsid w:val="001701E4"/>
    <w:rsid w:val="00170F30"/>
    <w:rsid w:val="00173C29"/>
    <w:rsid w:val="001930B3"/>
    <w:rsid w:val="001944D0"/>
    <w:rsid w:val="001A18A7"/>
    <w:rsid w:val="001A3A50"/>
    <w:rsid w:val="001B0A2F"/>
    <w:rsid w:val="001B1F44"/>
    <w:rsid w:val="001C45DF"/>
    <w:rsid w:val="001D0747"/>
    <w:rsid w:val="001D4135"/>
    <w:rsid w:val="001E2694"/>
    <w:rsid w:val="001F0729"/>
    <w:rsid w:val="001F57CC"/>
    <w:rsid w:val="001F6D8B"/>
    <w:rsid w:val="00207380"/>
    <w:rsid w:val="00222542"/>
    <w:rsid w:val="00224BC0"/>
    <w:rsid w:val="00226679"/>
    <w:rsid w:val="0023680F"/>
    <w:rsid w:val="00236F7A"/>
    <w:rsid w:val="00243D2A"/>
    <w:rsid w:val="002532AC"/>
    <w:rsid w:val="00257A94"/>
    <w:rsid w:val="00262316"/>
    <w:rsid w:val="002757C9"/>
    <w:rsid w:val="002817A1"/>
    <w:rsid w:val="002877BC"/>
    <w:rsid w:val="0029774B"/>
    <w:rsid w:val="00297C9F"/>
    <w:rsid w:val="002A14C1"/>
    <w:rsid w:val="002A41A2"/>
    <w:rsid w:val="002A4418"/>
    <w:rsid w:val="002B2B99"/>
    <w:rsid w:val="002B508C"/>
    <w:rsid w:val="002C0F3D"/>
    <w:rsid w:val="002C1760"/>
    <w:rsid w:val="002C2178"/>
    <w:rsid w:val="002C6FFB"/>
    <w:rsid w:val="002D6BBA"/>
    <w:rsid w:val="00300433"/>
    <w:rsid w:val="0030303E"/>
    <w:rsid w:val="00303FF8"/>
    <w:rsid w:val="0030701D"/>
    <w:rsid w:val="003145E4"/>
    <w:rsid w:val="00316C2F"/>
    <w:rsid w:val="00325D88"/>
    <w:rsid w:val="00327BC1"/>
    <w:rsid w:val="00361885"/>
    <w:rsid w:val="00363824"/>
    <w:rsid w:val="003671F2"/>
    <w:rsid w:val="0037088A"/>
    <w:rsid w:val="0037299C"/>
    <w:rsid w:val="003765C0"/>
    <w:rsid w:val="0037790B"/>
    <w:rsid w:val="00380EF3"/>
    <w:rsid w:val="00391C63"/>
    <w:rsid w:val="00394BC3"/>
    <w:rsid w:val="0039677E"/>
    <w:rsid w:val="003A1F1F"/>
    <w:rsid w:val="003A5C14"/>
    <w:rsid w:val="003A701D"/>
    <w:rsid w:val="003A7E5C"/>
    <w:rsid w:val="003C31D4"/>
    <w:rsid w:val="003C69C7"/>
    <w:rsid w:val="003D183F"/>
    <w:rsid w:val="003E2607"/>
    <w:rsid w:val="003E3D10"/>
    <w:rsid w:val="003E3DA1"/>
    <w:rsid w:val="003E653F"/>
    <w:rsid w:val="003F4494"/>
    <w:rsid w:val="003F4E88"/>
    <w:rsid w:val="003F5927"/>
    <w:rsid w:val="003F6FE7"/>
    <w:rsid w:val="004013A8"/>
    <w:rsid w:val="00407C37"/>
    <w:rsid w:val="00411F37"/>
    <w:rsid w:val="0043259F"/>
    <w:rsid w:val="00432CC7"/>
    <w:rsid w:val="00432F1C"/>
    <w:rsid w:val="004358CD"/>
    <w:rsid w:val="00436879"/>
    <w:rsid w:val="00437140"/>
    <w:rsid w:val="00440E9B"/>
    <w:rsid w:val="004414DE"/>
    <w:rsid w:val="00445099"/>
    <w:rsid w:val="004461A0"/>
    <w:rsid w:val="004539BD"/>
    <w:rsid w:val="00466E09"/>
    <w:rsid w:val="00467FEA"/>
    <w:rsid w:val="00470D89"/>
    <w:rsid w:val="00471069"/>
    <w:rsid w:val="004731F5"/>
    <w:rsid w:val="00473DF0"/>
    <w:rsid w:val="00481653"/>
    <w:rsid w:val="004935CB"/>
    <w:rsid w:val="004C61C9"/>
    <w:rsid w:val="004D30E8"/>
    <w:rsid w:val="004D354A"/>
    <w:rsid w:val="004E7A42"/>
    <w:rsid w:val="004F1832"/>
    <w:rsid w:val="00500B83"/>
    <w:rsid w:val="00505284"/>
    <w:rsid w:val="00506962"/>
    <w:rsid w:val="00510E66"/>
    <w:rsid w:val="00512D77"/>
    <w:rsid w:val="0052137D"/>
    <w:rsid w:val="00523776"/>
    <w:rsid w:val="00530C7B"/>
    <w:rsid w:val="00532057"/>
    <w:rsid w:val="00534280"/>
    <w:rsid w:val="00536AC6"/>
    <w:rsid w:val="0053779E"/>
    <w:rsid w:val="0054159E"/>
    <w:rsid w:val="005607B3"/>
    <w:rsid w:val="00563CF5"/>
    <w:rsid w:val="00564F4D"/>
    <w:rsid w:val="00567A4C"/>
    <w:rsid w:val="00570200"/>
    <w:rsid w:val="00572CFF"/>
    <w:rsid w:val="005773A8"/>
    <w:rsid w:val="005857D6"/>
    <w:rsid w:val="00586C19"/>
    <w:rsid w:val="005A3FF3"/>
    <w:rsid w:val="005A4AFB"/>
    <w:rsid w:val="005B2747"/>
    <w:rsid w:val="005B2E51"/>
    <w:rsid w:val="005B4F96"/>
    <w:rsid w:val="005B5E14"/>
    <w:rsid w:val="005B6B0F"/>
    <w:rsid w:val="005C1A16"/>
    <w:rsid w:val="005D3136"/>
    <w:rsid w:val="005D6BB4"/>
    <w:rsid w:val="005D7F41"/>
    <w:rsid w:val="005E0F61"/>
    <w:rsid w:val="005F3CCF"/>
    <w:rsid w:val="00600EB4"/>
    <w:rsid w:val="00603C28"/>
    <w:rsid w:val="00616D35"/>
    <w:rsid w:val="006214DD"/>
    <w:rsid w:val="00647625"/>
    <w:rsid w:val="00647CAC"/>
    <w:rsid w:val="006517C5"/>
    <w:rsid w:val="0066391B"/>
    <w:rsid w:val="00664C5B"/>
    <w:rsid w:val="00666236"/>
    <w:rsid w:val="006663A4"/>
    <w:rsid w:val="00667924"/>
    <w:rsid w:val="006802D2"/>
    <w:rsid w:val="00680F78"/>
    <w:rsid w:val="00693255"/>
    <w:rsid w:val="00695B8C"/>
    <w:rsid w:val="006A03F1"/>
    <w:rsid w:val="006A0BFA"/>
    <w:rsid w:val="006B102E"/>
    <w:rsid w:val="006C04BD"/>
    <w:rsid w:val="006D3E5B"/>
    <w:rsid w:val="006F1360"/>
    <w:rsid w:val="006F1710"/>
    <w:rsid w:val="006F7AC7"/>
    <w:rsid w:val="007059CE"/>
    <w:rsid w:val="00711B7E"/>
    <w:rsid w:val="007147B6"/>
    <w:rsid w:val="00715470"/>
    <w:rsid w:val="00716D95"/>
    <w:rsid w:val="0071747F"/>
    <w:rsid w:val="0073374A"/>
    <w:rsid w:val="00735ED4"/>
    <w:rsid w:val="00736BB5"/>
    <w:rsid w:val="00737309"/>
    <w:rsid w:val="007471BE"/>
    <w:rsid w:val="007509CF"/>
    <w:rsid w:val="0075531D"/>
    <w:rsid w:val="00755B49"/>
    <w:rsid w:val="0076221C"/>
    <w:rsid w:val="0076482B"/>
    <w:rsid w:val="00767209"/>
    <w:rsid w:val="00777709"/>
    <w:rsid w:val="007836C3"/>
    <w:rsid w:val="0078488F"/>
    <w:rsid w:val="00786010"/>
    <w:rsid w:val="007963B0"/>
    <w:rsid w:val="007C04C7"/>
    <w:rsid w:val="007C0B02"/>
    <w:rsid w:val="007C3BA6"/>
    <w:rsid w:val="007C4F8E"/>
    <w:rsid w:val="007C6DD9"/>
    <w:rsid w:val="007D0F3F"/>
    <w:rsid w:val="007D55AA"/>
    <w:rsid w:val="007E2084"/>
    <w:rsid w:val="007E3E0B"/>
    <w:rsid w:val="007F42B3"/>
    <w:rsid w:val="00804960"/>
    <w:rsid w:val="00812A62"/>
    <w:rsid w:val="00815749"/>
    <w:rsid w:val="00827144"/>
    <w:rsid w:val="008306DD"/>
    <w:rsid w:val="00830E84"/>
    <w:rsid w:val="00831940"/>
    <w:rsid w:val="00831E79"/>
    <w:rsid w:val="00833A7B"/>
    <w:rsid w:val="008361CB"/>
    <w:rsid w:val="008379B7"/>
    <w:rsid w:val="00837D31"/>
    <w:rsid w:val="00840078"/>
    <w:rsid w:val="00843F33"/>
    <w:rsid w:val="0085114F"/>
    <w:rsid w:val="008646D0"/>
    <w:rsid w:val="008662A5"/>
    <w:rsid w:val="00874430"/>
    <w:rsid w:val="00884C6D"/>
    <w:rsid w:val="008961B7"/>
    <w:rsid w:val="008B15D5"/>
    <w:rsid w:val="008B47EE"/>
    <w:rsid w:val="008B728F"/>
    <w:rsid w:val="008C0F05"/>
    <w:rsid w:val="008C3C28"/>
    <w:rsid w:val="008C70C3"/>
    <w:rsid w:val="008D185E"/>
    <w:rsid w:val="008D7538"/>
    <w:rsid w:val="008E141F"/>
    <w:rsid w:val="008E5258"/>
    <w:rsid w:val="008F293A"/>
    <w:rsid w:val="00903A71"/>
    <w:rsid w:val="009044DA"/>
    <w:rsid w:val="00904B04"/>
    <w:rsid w:val="00910A83"/>
    <w:rsid w:val="00911C64"/>
    <w:rsid w:val="0091323B"/>
    <w:rsid w:val="00916CCB"/>
    <w:rsid w:val="00922683"/>
    <w:rsid w:val="00923C1A"/>
    <w:rsid w:val="00934C80"/>
    <w:rsid w:val="0093509B"/>
    <w:rsid w:val="00947D87"/>
    <w:rsid w:val="009529DE"/>
    <w:rsid w:val="0095459A"/>
    <w:rsid w:val="009549B0"/>
    <w:rsid w:val="009618F7"/>
    <w:rsid w:val="0096780C"/>
    <w:rsid w:val="00972810"/>
    <w:rsid w:val="00976189"/>
    <w:rsid w:val="00983386"/>
    <w:rsid w:val="009867CE"/>
    <w:rsid w:val="00990E9A"/>
    <w:rsid w:val="0099368F"/>
    <w:rsid w:val="009B5B48"/>
    <w:rsid w:val="009F5B58"/>
    <w:rsid w:val="00A02E8A"/>
    <w:rsid w:val="00A05C85"/>
    <w:rsid w:val="00A11EB9"/>
    <w:rsid w:val="00A11FA7"/>
    <w:rsid w:val="00A1264D"/>
    <w:rsid w:val="00A147E1"/>
    <w:rsid w:val="00A25520"/>
    <w:rsid w:val="00A32899"/>
    <w:rsid w:val="00A37186"/>
    <w:rsid w:val="00A463F9"/>
    <w:rsid w:val="00A51E3D"/>
    <w:rsid w:val="00A51F19"/>
    <w:rsid w:val="00A5569C"/>
    <w:rsid w:val="00A62B68"/>
    <w:rsid w:val="00A74834"/>
    <w:rsid w:val="00A90204"/>
    <w:rsid w:val="00A95015"/>
    <w:rsid w:val="00A9742E"/>
    <w:rsid w:val="00AB2BA6"/>
    <w:rsid w:val="00AC0296"/>
    <w:rsid w:val="00AC2F05"/>
    <w:rsid w:val="00AC50CF"/>
    <w:rsid w:val="00AD03A2"/>
    <w:rsid w:val="00AD6537"/>
    <w:rsid w:val="00AD7DF3"/>
    <w:rsid w:val="00AE6040"/>
    <w:rsid w:val="00AF3552"/>
    <w:rsid w:val="00B02366"/>
    <w:rsid w:val="00B02A4E"/>
    <w:rsid w:val="00B1226F"/>
    <w:rsid w:val="00B131AC"/>
    <w:rsid w:val="00B1589F"/>
    <w:rsid w:val="00B24550"/>
    <w:rsid w:val="00B256C0"/>
    <w:rsid w:val="00B266C7"/>
    <w:rsid w:val="00B3054D"/>
    <w:rsid w:val="00B34451"/>
    <w:rsid w:val="00B3771B"/>
    <w:rsid w:val="00B41972"/>
    <w:rsid w:val="00B51504"/>
    <w:rsid w:val="00B52C82"/>
    <w:rsid w:val="00B539A2"/>
    <w:rsid w:val="00B5633C"/>
    <w:rsid w:val="00B66BE5"/>
    <w:rsid w:val="00B8049D"/>
    <w:rsid w:val="00B80CCC"/>
    <w:rsid w:val="00B814C3"/>
    <w:rsid w:val="00B8206F"/>
    <w:rsid w:val="00B970D0"/>
    <w:rsid w:val="00B976DF"/>
    <w:rsid w:val="00BC162F"/>
    <w:rsid w:val="00BC6FAF"/>
    <w:rsid w:val="00BD1917"/>
    <w:rsid w:val="00BD5396"/>
    <w:rsid w:val="00BD79DA"/>
    <w:rsid w:val="00BE1FFF"/>
    <w:rsid w:val="00BE41CA"/>
    <w:rsid w:val="00BE6A68"/>
    <w:rsid w:val="00BE7A1A"/>
    <w:rsid w:val="00BF1D8B"/>
    <w:rsid w:val="00BF7408"/>
    <w:rsid w:val="00C0788A"/>
    <w:rsid w:val="00C404B2"/>
    <w:rsid w:val="00C41963"/>
    <w:rsid w:val="00C473D1"/>
    <w:rsid w:val="00C600FB"/>
    <w:rsid w:val="00C61BA6"/>
    <w:rsid w:val="00C67946"/>
    <w:rsid w:val="00C77E48"/>
    <w:rsid w:val="00C80302"/>
    <w:rsid w:val="00C81A37"/>
    <w:rsid w:val="00C823F5"/>
    <w:rsid w:val="00C86F19"/>
    <w:rsid w:val="00C95888"/>
    <w:rsid w:val="00C95E82"/>
    <w:rsid w:val="00CA1650"/>
    <w:rsid w:val="00CC4253"/>
    <w:rsid w:val="00CC42EA"/>
    <w:rsid w:val="00CD1D9B"/>
    <w:rsid w:val="00CD3676"/>
    <w:rsid w:val="00D03094"/>
    <w:rsid w:val="00D03166"/>
    <w:rsid w:val="00D04B21"/>
    <w:rsid w:val="00D06FF3"/>
    <w:rsid w:val="00D1580D"/>
    <w:rsid w:val="00D26129"/>
    <w:rsid w:val="00D37177"/>
    <w:rsid w:val="00D40E54"/>
    <w:rsid w:val="00D50BB2"/>
    <w:rsid w:val="00D5218C"/>
    <w:rsid w:val="00D54F61"/>
    <w:rsid w:val="00D559F7"/>
    <w:rsid w:val="00D658C9"/>
    <w:rsid w:val="00D76CF3"/>
    <w:rsid w:val="00D80628"/>
    <w:rsid w:val="00D80727"/>
    <w:rsid w:val="00D86E5E"/>
    <w:rsid w:val="00DA36DF"/>
    <w:rsid w:val="00DA3B64"/>
    <w:rsid w:val="00DA425E"/>
    <w:rsid w:val="00DB2756"/>
    <w:rsid w:val="00DB793A"/>
    <w:rsid w:val="00DC6464"/>
    <w:rsid w:val="00DD6C0C"/>
    <w:rsid w:val="00DD7898"/>
    <w:rsid w:val="00DE368E"/>
    <w:rsid w:val="00DF11DF"/>
    <w:rsid w:val="00DF72BE"/>
    <w:rsid w:val="00E01035"/>
    <w:rsid w:val="00E23F3B"/>
    <w:rsid w:val="00E308D2"/>
    <w:rsid w:val="00E35040"/>
    <w:rsid w:val="00E36477"/>
    <w:rsid w:val="00E42AB9"/>
    <w:rsid w:val="00E43EE6"/>
    <w:rsid w:val="00E46048"/>
    <w:rsid w:val="00E53839"/>
    <w:rsid w:val="00E53CCF"/>
    <w:rsid w:val="00E56342"/>
    <w:rsid w:val="00E6326A"/>
    <w:rsid w:val="00E63837"/>
    <w:rsid w:val="00E656B1"/>
    <w:rsid w:val="00E71586"/>
    <w:rsid w:val="00E72081"/>
    <w:rsid w:val="00E819E2"/>
    <w:rsid w:val="00E971A0"/>
    <w:rsid w:val="00E97E6E"/>
    <w:rsid w:val="00EB17DA"/>
    <w:rsid w:val="00EB2C37"/>
    <w:rsid w:val="00EB3E6F"/>
    <w:rsid w:val="00EB51DF"/>
    <w:rsid w:val="00EB57A6"/>
    <w:rsid w:val="00EB6F1D"/>
    <w:rsid w:val="00ED0B87"/>
    <w:rsid w:val="00ED0C51"/>
    <w:rsid w:val="00EE1EB7"/>
    <w:rsid w:val="00EE4251"/>
    <w:rsid w:val="00EE7091"/>
    <w:rsid w:val="00EF4EA9"/>
    <w:rsid w:val="00F0038E"/>
    <w:rsid w:val="00F01055"/>
    <w:rsid w:val="00F06E5A"/>
    <w:rsid w:val="00F13228"/>
    <w:rsid w:val="00F13A3A"/>
    <w:rsid w:val="00F21FEB"/>
    <w:rsid w:val="00F320DC"/>
    <w:rsid w:val="00F35BB0"/>
    <w:rsid w:val="00F43A79"/>
    <w:rsid w:val="00F4471D"/>
    <w:rsid w:val="00F51836"/>
    <w:rsid w:val="00F5512F"/>
    <w:rsid w:val="00F57772"/>
    <w:rsid w:val="00F612E6"/>
    <w:rsid w:val="00F615E7"/>
    <w:rsid w:val="00F64C23"/>
    <w:rsid w:val="00F7313C"/>
    <w:rsid w:val="00F77BD3"/>
    <w:rsid w:val="00F82DA2"/>
    <w:rsid w:val="00F86C7D"/>
    <w:rsid w:val="00F95425"/>
    <w:rsid w:val="00F95617"/>
    <w:rsid w:val="00F965DF"/>
    <w:rsid w:val="00F96668"/>
    <w:rsid w:val="00FA24B7"/>
    <w:rsid w:val="00FA2C8D"/>
    <w:rsid w:val="00FB5348"/>
    <w:rsid w:val="00FC38FB"/>
    <w:rsid w:val="00FD4B80"/>
    <w:rsid w:val="00FF4979"/>
    <w:rsid w:val="00FF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E9D9"/>
  <w15:chartTrackingRefBased/>
  <w15:docId w15:val="{C4BD2415-E0F6-4636-B677-55BEE4C0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B04"/>
    <w:rPr>
      <w:color w:val="808080"/>
    </w:rPr>
  </w:style>
  <w:style w:type="table" w:styleId="TableGrid">
    <w:name w:val="Table Grid"/>
    <w:basedOn w:val="TableNormal"/>
    <w:uiPriority w:val="39"/>
    <w:rsid w:val="0020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709"/>
  </w:style>
  <w:style w:type="paragraph" w:styleId="Footer">
    <w:name w:val="footer"/>
    <w:basedOn w:val="Normal"/>
    <w:link w:val="FooterChar"/>
    <w:uiPriority w:val="99"/>
    <w:unhideWhenUsed/>
    <w:rsid w:val="00777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77234">
      <w:bodyDiv w:val="1"/>
      <w:marLeft w:val="0"/>
      <w:marRight w:val="0"/>
      <w:marTop w:val="0"/>
      <w:marBottom w:val="0"/>
      <w:divBdr>
        <w:top w:val="none" w:sz="0" w:space="0" w:color="auto"/>
        <w:left w:val="none" w:sz="0" w:space="0" w:color="auto"/>
        <w:bottom w:val="none" w:sz="0" w:space="0" w:color="auto"/>
        <w:right w:val="none" w:sz="0" w:space="0" w:color="auto"/>
      </w:divBdr>
    </w:div>
    <w:div w:id="113891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E50B7-C7E1-4CB6-9FD7-4474767C7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21</Pages>
  <Words>3975</Words>
  <Characters>22658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Gross-Martinez</dc:creator>
  <cp:keywords/>
  <dc:description/>
  <cp:lastModifiedBy>Carlos Gross-Martinez</cp:lastModifiedBy>
  <cp:revision>920</cp:revision>
  <dcterms:created xsi:type="dcterms:W3CDTF">2021-09-20T23:59:00Z</dcterms:created>
  <dcterms:modified xsi:type="dcterms:W3CDTF">2021-11-05T02:15:00Z</dcterms:modified>
</cp:coreProperties>
</file>