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Matthew Allen, Cameron Gruich</w:t>
      </w:r>
    </w:p>
    <w:p>
      <w:pPr>
        <w:pStyle w:val="Normal"/>
        <w:rPr/>
      </w:pPr>
      <w:r>
        <w:rPr/>
        <w:t>The purpose of this document is to provide a bullet point outline of methodology, at least from the computational side. The hope is that this documentation will expedite any future effort towards a manuscript. If you participate in this outline, please add your name to the author list sorted alphabetically.</w:t>
      </w:r>
    </w:p>
    <w:p>
      <w:pPr>
        <w:pStyle w:val="Normal"/>
        <w:rPr/>
      </w:pPr>
      <w:r>
        <w:rPr/>
      </w:r>
    </w:p>
    <w:p>
      <w:pPr>
        <w:pStyle w:val="Normal"/>
        <w:rPr>
          <w:b/>
          <w:b/>
          <w:bCs/>
        </w:rPr>
      </w:pPr>
      <w:r>
        <w:rPr>
          <w:b/>
          <w:bCs/>
        </w:rPr>
        <w:t>MSER Optimizer:</w:t>
      </w:r>
    </w:p>
    <w:p>
      <w:pPr>
        <w:pStyle w:val="Normal"/>
        <w:numPr>
          <w:ilvl w:val="0"/>
          <w:numId w:val="1"/>
        </w:numPr>
        <w:rPr/>
      </w:pPr>
      <w:r>
        <w:rPr/>
        <w:t>One set of optimized parameters generated for each code (including color).</w:t>
      </w:r>
    </w:p>
    <w:p>
      <w:pPr>
        <w:pStyle w:val="Normal"/>
        <w:numPr>
          <w:ilvl w:val="1"/>
          <w:numId w:val="1"/>
        </w:numPr>
        <w:rPr/>
      </w:pPr>
      <w:r>
        <w:rPr>
          <w:b/>
          <w:bCs/>
        </w:rPr>
        <w:t>Note:</w:t>
      </w:r>
      <w:r>
        <w:rPr/>
        <w:t xml:space="preserve"> Cannot necessarily average these together because non-linear effect on the performance of the algorithm.</w:t>
      </w:r>
    </w:p>
    <w:p>
      <w:pPr>
        <w:pStyle w:val="Normal"/>
        <w:numPr>
          <w:ilvl w:val="0"/>
          <w:numId w:val="1"/>
        </w:numPr>
        <w:rPr/>
      </w:pPr>
      <w:r>
        <w:rPr/>
        <w:t>For each code (including color), the first image and corresponding reference is used to get MSER parameters for that code (i.e., “1.tiff” and “1_ref.tiff” or “1_1.tiff” and “1_1_ref.tiff”.</w:t>
      </w:r>
    </w:p>
    <w:p>
      <w:pPr>
        <w:pStyle w:val="Normal"/>
        <w:numPr>
          <w:ilvl w:val="1"/>
          <w:numId w:val="1"/>
        </w:numPr>
        <w:rPr/>
      </w:pPr>
      <w:r>
        <w:rPr/>
        <w:t>By “used to get MSER parameters”, I mean that for a code’s barcoded particle locations are marked by hand for a corresponding “1.tiff” and “1_ref.tiff”, and these locations are used as the ground truth targets for the MSER optimizer.</w:t>
      </w:r>
    </w:p>
    <w:p>
      <w:pPr>
        <w:pStyle w:val="Normal"/>
        <w:numPr>
          <w:ilvl w:val="1"/>
          <w:numId w:val="1"/>
        </w:numPr>
        <w:rPr/>
      </w:pPr>
      <w:r>
        <w:rPr/>
        <w:t>Particle locations saved for each code in: “/data/raw/Gear particle/code (#)/”</w:t>
      </w:r>
    </w:p>
    <w:p>
      <w:pPr>
        <w:pStyle w:val="Normal"/>
        <w:numPr>
          <w:ilvl w:val="0"/>
          <w:numId w:val="1"/>
        </w:numPr>
        <w:rPr/>
      </w:pPr>
      <w:r>
        <w:rPr/>
        <w:t>Because of the similarity of stable extremal regions between particle shapes, one MSER parameters for all codes (and perhaps even color codes) should be acceptable, but testing needed. Nevertheless, parameters are calculated for each code just in case one finds that they need to be used.</w:t>
      </w:r>
    </w:p>
    <w:p>
      <w:pPr>
        <w:pStyle w:val="Normal"/>
        <w:numPr>
          <w:ilvl w:val="0"/>
          <w:numId w:val="1"/>
        </w:numPr>
        <w:rPr/>
      </w:pPr>
      <w:r>
        <w:rPr/>
        <w:t xml:space="preserve">MSER optimizer is a Bayesian optimizer written in BayesOpt. </w:t>
      </w:r>
    </w:p>
    <w:p>
      <w:pPr>
        <w:pStyle w:val="Normal"/>
        <w:numPr>
          <w:ilvl w:val="1"/>
          <w:numId w:val="1"/>
        </w:numPr>
        <w:rPr/>
      </w:pPr>
      <w:r>
        <w:rPr/>
        <w:t>1000 iterations</w:t>
      </w:r>
    </w:p>
    <w:p>
      <w:pPr>
        <w:pStyle w:val="Normal"/>
        <w:numPr>
          <w:ilvl w:val="1"/>
          <w:numId w:val="1"/>
        </w:numPr>
        <w:rPr/>
      </w:pPr>
      <w:r>
        <w:rPr/>
        <w:t>Assumed minimum particle area (i.e., if you could draw a rectangle around a barcoded particle, what would be the minimum area of that rectangle be?) → self.min_area (2,000 units)</w:t>
      </w:r>
    </w:p>
    <w:p>
      <w:pPr>
        <w:pStyle w:val="Normal"/>
        <w:numPr>
          <w:ilvl w:val="1"/>
          <w:numId w:val="1"/>
        </w:numPr>
        <w:rPr/>
      </w:pPr>
      <w:r>
        <w:rPr/>
        <w:t>Assumed maximum particle area (i.e., if you could draw a rectangle around a barcoded particle, what would be the maximum area of that rectangle?) → self.max_area (11,000 units)</w:t>
      </w:r>
    </w:p>
    <w:p>
      <w:pPr>
        <w:pStyle w:val="Normal"/>
        <w:numPr>
          <w:ilvl w:val="1"/>
          <w:numId w:val="1"/>
        </w:numPr>
        <w:rPr/>
      </w:pPr>
      <w:r>
        <w:rPr/>
        <w:t>Normalized images fed to the optimizer are converted from uint16 to uint8  if found to be uint16.</w:t>
      </w:r>
    </w:p>
    <w:p>
      <w:pPr>
        <w:pStyle w:val="Normal"/>
        <w:numPr>
          <w:ilvl w:val="1"/>
          <w:numId w:val="1"/>
        </w:numPr>
        <w:rPr/>
      </w:pPr>
      <w:r>
        <w:rPr/>
        <w:t>MSER Parameter Training Ranges:</w:t>
      </w:r>
    </w:p>
    <w:p>
      <w:pPr>
        <w:pStyle w:val="Normal"/>
        <w:numPr>
          <w:ilvl w:val="2"/>
          <w:numId w:val="1"/>
        </w:numPr>
        <w:rPr/>
      </w:pPr>
      <w:r>
        <w:rPr/>
        <w:t>‘</w:t>
      </w:r>
      <w:r>
        <w:rPr/>
        <w:t>delta’: (1, 30)</w:t>
      </w:r>
    </w:p>
    <w:p>
      <w:pPr>
        <w:pStyle w:val="Normal"/>
        <w:numPr>
          <w:ilvl w:val="2"/>
          <w:numId w:val="1"/>
        </w:numPr>
        <w:rPr/>
      </w:pPr>
      <w:r>
        <w:rPr/>
        <w:t>‘</w:t>
      </w:r>
      <w:r>
        <w:rPr/>
        <w:t>min_area’: (100, 5000)</w:t>
      </w:r>
    </w:p>
    <w:p>
      <w:pPr>
        <w:pStyle w:val="Normal"/>
        <w:numPr>
          <w:ilvl w:val="2"/>
          <w:numId w:val="1"/>
        </w:numPr>
        <w:rPr/>
      </w:pPr>
      <w:r>
        <w:rPr/>
        <w:t>‘</w:t>
      </w:r>
      <w:r>
        <w:rPr/>
        <w:t>max_area’: (5000, 10000)</w:t>
      </w:r>
    </w:p>
    <w:p>
      <w:pPr>
        <w:pStyle w:val="Normal"/>
        <w:numPr>
          <w:ilvl w:val="2"/>
          <w:numId w:val="1"/>
        </w:numPr>
        <w:rPr/>
      </w:pPr>
      <w:r>
        <w:rPr/>
        <w:t>‘</w:t>
      </w:r>
      <w:r>
        <w:rPr/>
        <w:t>max_variation’: (0, 1)</w:t>
      </w:r>
    </w:p>
    <w:p>
      <w:pPr>
        <w:pStyle w:val="Normal"/>
        <w:numPr>
          <w:ilvl w:val="2"/>
          <w:numId w:val="1"/>
        </w:numPr>
        <w:rPr/>
      </w:pPr>
      <w:r>
        <w:rPr/>
        <w:t>‘</w:t>
      </w:r>
      <w:r>
        <w:rPr/>
        <w:t>min_diversity’: (0, 1)</w:t>
      </w:r>
    </w:p>
    <w:p>
      <w:pPr>
        <w:pStyle w:val="Normal"/>
        <w:numPr>
          <w:ilvl w:val="2"/>
          <w:numId w:val="1"/>
        </w:numPr>
        <w:rPr/>
      </w:pPr>
      <w:r>
        <w:rPr/>
        <w:t>‘</w:t>
      </w:r>
      <w:r>
        <w:rPr/>
        <w:t>max_evolution’: (0, 1000)</w:t>
      </w:r>
    </w:p>
    <w:p>
      <w:pPr>
        <w:pStyle w:val="Normal"/>
        <w:numPr>
          <w:ilvl w:val="2"/>
          <w:numId w:val="1"/>
        </w:numPr>
        <w:rPr/>
      </w:pPr>
      <w:r>
        <w:rPr/>
        <w:t>‘</w:t>
      </w:r>
      <w:r>
        <w:rPr/>
        <w:t>area_threshold’: (0, 1000)</w:t>
      </w:r>
    </w:p>
    <w:p>
      <w:pPr>
        <w:pStyle w:val="Normal"/>
        <w:numPr>
          <w:ilvl w:val="2"/>
          <w:numId w:val="1"/>
        </w:numPr>
        <w:rPr/>
      </w:pPr>
      <w:r>
        <w:rPr/>
        <w:t>‘</w:t>
      </w:r>
      <w:r>
        <w:rPr/>
        <w:t>min_margin’: (0, 1)</w:t>
      </w:r>
    </w:p>
    <w:p>
      <w:pPr>
        <w:pStyle w:val="Normal"/>
        <w:numPr>
          <w:ilvl w:val="2"/>
          <w:numId w:val="1"/>
        </w:numPr>
        <w:rPr/>
      </w:pPr>
      <w:r>
        <w:rPr/>
        <w:t>‘</w:t>
      </w:r>
      <w:r>
        <w:rPr/>
        <w:t>edge_blur_size’: (0, 1000)</w:t>
      </w:r>
    </w:p>
    <w:p>
      <w:pPr>
        <w:pStyle w:val="Normal"/>
        <w:numPr>
          <w:ilvl w:val="1"/>
          <w:numId w:val="1"/>
        </w:numPr>
        <w:rPr/>
      </w:pPr>
      <w:r>
        <w:rPr/>
        <w:t>50 initial points for bayes_opt.BayesianOptimization()</w:t>
      </w:r>
    </w:p>
    <w:p>
      <w:pPr>
        <w:pStyle w:val="Normal"/>
        <w:numPr>
          <w:ilvl w:val="1"/>
          <w:numId w:val="1"/>
        </w:numPr>
        <w:rPr/>
      </w:pPr>
      <w:r>
        <w:rPr/>
        <w:t>An empty region detector (i.e., particle-or-not-particle) is instantiated  and assigned the current iteration of optimized MSER parameters during the loop.</w:t>
      </w:r>
    </w:p>
    <w:p>
      <w:pPr>
        <w:pStyle w:val="Normal"/>
        <w:numPr>
          <w:ilvl w:val="2"/>
          <w:numId w:val="1"/>
        </w:numPr>
        <w:rPr/>
      </w:pPr>
      <w:r>
        <w:rPr/>
        <w:t>For each Bayesian optimizer iteration, this region detector will:</w:t>
      </w:r>
    </w:p>
    <w:p>
      <w:pPr>
        <w:pStyle w:val="Normal"/>
        <w:numPr>
          <w:ilvl w:val="3"/>
          <w:numId w:val="1"/>
        </w:numPr>
        <w:rPr/>
      </w:pPr>
      <w:r>
        <w:rPr/>
        <w:t>(1) Detect blobs with MSER parameters</w:t>
      </w:r>
    </w:p>
    <w:p>
      <w:pPr>
        <w:pStyle w:val="Normal"/>
        <w:numPr>
          <w:ilvl w:val="3"/>
          <w:numId w:val="1"/>
        </w:numPr>
        <w:rPr/>
      </w:pPr>
      <w:r>
        <w:rPr/>
        <w:t>(2) Extract stable regions from blobs</w:t>
      </w:r>
    </w:p>
    <w:p>
      <w:pPr>
        <w:pStyle w:val="Normal"/>
        <w:numPr>
          <w:ilvl w:val="3"/>
          <w:numId w:val="1"/>
        </w:numPr>
        <w:rPr/>
      </w:pPr>
      <w:r>
        <w:rPr/>
        <w:t>(3) Compute the minimum area rectangle for the region</w:t>
      </w:r>
    </w:p>
    <w:p>
      <w:pPr>
        <w:pStyle w:val="Normal"/>
        <w:numPr>
          <w:ilvl w:val="3"/>
          <w:numId w:val="1"/>
        </w:numPr>
        <w:rPr/>
      </w:pPr>
      <w:r>
        <w:rPr/>
        <w:t>(4) Count the number of regions</w:t>
      </w:r>
    </w:p>
    <w:p>
      <w:pPr>
        <w:pStyle w:val="Normal"/>
        <w:numPr>
          <w:ilvl w:val="4"/>
          <w:numId w:val="1"/>
        </w:numPr>
        <w:rPr/>
      </w:pPr>
      <w:r>
        <w:rPr/>
        <w:t>Huge penalty deliberately added if number of detected regions is 0</w:t>
      </w:r>
    </w:p>
    <w:p>
      <w:pPr>
        <w:pStyle w:val="Normal"/>
        <w:numPr>
          <w:ilvl w:val="3"/>
          <w:numId w:val="1"/>
        </w:numPr>
        <w:rPr/>
      </w:pPr>
      <w:r>
        <w:rPr/>
        <w:t>(5) Initialize a mean score of 0 → mean_score</w:t>
      </w:r>
    </w:p>
    <w:p>
      <w:pPr>
        <w:pStyle w:val="Normal"/>
        <w:numPr>
          <w:ilvl w:val="3"/>
          <w:numId w:val="1"/>
        </w:numPr>
        <w:rPr/>
      </w:pPr>
      <w:r>
        <w:rPr/>
        <w:t>(6) For each rectangle corresponding to a stable region from (3),</w:t>
      </w:r>
    </w:p>
    <w:p>
      <w:pPr>
        <w:pStyle w:val="Normal"/>
        <w:numPr>
          <w:ilvl w:val="4"/>
          <w:numId w:val="1"/>
        </w:numPr>
        <w:rPr/>
      </w:pPr>
      <w:r>
        <w:rPr/>
        <w:t>(7) Get the center of the rectangle</w:t>
      </w:r>
    </w:p>
    <w:p>
      <w:pPr>
        <w:pStyle w:val="Normal"/>
        <w:numPr>
          <w:ilvl w:val="4"/>
          <w:numId w:val="1"/>
        </w:numPr>
        <w:rPr/>
      </w:pPr>
      <w:r>
        <w:rPr/>
        <w:t>(8) Compare the center of the rectangle to every other ground-truth manually marked particle location and get the minimum distance (i.e., the distance between the rectangle center and closest hand-marked particle) → ‘closest’</w:t>
      </w:r>
    </w:p>
    <w:p>
      <w:pPr>
        <w:pStyle w:val="Normal"/>
        <w:numPr>
          <w:ilvl w:val="4"/>
          <w:numId w:val="1"/>
        </w:numPr>
        <w:rPr/>
      </w:pPr>
      <w:r>
        <w:rPr/>
        <w:t>(9) Penalize the current choice of MSER parameters the further away a rectangle is from its’ closest hand-marked particle.→ ‘mean_score’ minus ‘closest’</w:t>
      </w:r>
    </w:p>
    <w:p>
      <w:pPr>
        <w:pStyle w:val="Normal"/>
        <w:numPr>
          <w:ilvl w:val="3"/>
          <w:numId w:val="1"/>
        </w:numPr>
        <w:rPr/>
      </w:pPr>
      <w:r>
        <w:rPr/>
        <w:t>(10) Additionally, check if the rectangle area from (3) is within the assumed minimum and maximum bounding rectangles for the barcoded particles</w:t>
      </w:r>
    </w:p>
    <w:p>
      <w:pPr>
        <w:pStyle w:val="Normal"/>
        <w:numPr>
          <w:ilvl w:val="4"/>
          <w:numId w:val="1"/>
        </w:numPr>
        <w:rPr/>
      </w:pPr>
      <w:r>
        <w:rPr/>
        <w:t>If not, compute the absolute difference and subtract from the mean score → mean_score = mean_score – area_diff</w:t>
      </w:r>
    </w:p>
    <w:p>
      <w:pPr>
        <w:pStyle w:val="Normal"/>
        <w:numPr>
          <w:ilvl w:val="3"/>
          <w:numId w:val="1"/>
        </w:numPr>
        <w:rPr/>
      </w:pPr>
      <w:r>
        <w:rPr/>
        <w:t>(11) Finalize the computation of a mean score by dividing the mean score by the number of detected regions in (4) → mean_score /= n_detected_regions</w:t>
      </w:r>
    </w:p>
    <w:p>
      <w:pPr>
        <w:pStyle w:val="Normal"/>
        <w:numPr>
          <w:ilvl w:val="3"/>
          <w:numId w:val="1"/>
        </w:numPr>
        <w:rPr/>
      </w:pPr>
      <w:r>
        <w:rPr/>
        <w:t>(12) Penalize the mean score further by difference between the number of detected regions in (4) and the known number of hand-marked particles → mean_score = mean_score – abs(# of detected regions - # of hand-marked particles)</w:t>
      </w:r>
    </w:p>
    <w:p>
      <w:pPr>
        <w:pStyle w:val="Normal"/>
        <w:rPr>
          <w:b/>
          <w:b/>
          <w:bCs/>
        </w:rPr>
      </w:pPr>
      <w:r>
        <w:rPr>
          <w:b/>
          <w:bCs/>
        </w:rPr>
        <w:t>Region Detector:</w:t>
      </w:r>
    </w:p>
    <w:p>
      <w:pPr>
        <w:pStyle w:val="Normal"/>
        <w:rPr/>
      </w:pPr>
      <w:r>
        <w:rPr/>
      </w:r>
    </w:p>
    <w:p>
      <w:pPr>
        <w:pStyle w:val="Normal"/>
        <w:rPr>
          <w:b/>
          <w:b/>
          <w:bCs/>
        </w:rPr>
      </w:pPr>
      <w:r>
        <w:rPr>
          <w:b/>
          <w:bCs/>
        </w:rPr>
        <w:t>Particle Detector:</w:t>
      </w:r>
    </w:p>
    <w:p>
      <w:pPr>
        <w:pStyle w:val="Normal"/>
        <w:rPr/>
      </w:pPr>
      <w:r>
        <w:rPr/>
      </w:r>
    </w:p>
    <w:p>
      <w:pPr>
        <w:pStyle w:val="Normal"/>
        <w:rPr>
          <w:b/>
          <w:b/>
          <w:bCs/>
        </w:rPr>
      </w:pPr>
      <w:r>
        <w:rPr>
          <w:b/>
          <w:bCs/>
        </w:rPr>
        <w:t xml:space="preserve">Bayesian Optimizer </w:t>
      </w:r>
      <w:r>
        <w:rPr>
          <w:b/>
          <w:bCs/>
        </w:rPr>
        <w:t>(Region Detector)</w:t>
      </w:r>
      <w:r>
        <w:rPr>
          <w:b/>
          <w:bCs/>
        </w:rPr>
        <w:t>:</w:t>
      </w:r>
    </w:p>
    <w:p>
      <w:pPr>
        <w:pStyle w:val="Normal"/>
        <w:rPr/>
      </w:pPr>
      <w:r>
        <w:rPr/>
      </w:r>
    </w:p>
    <w:p>
      <w:pPr>
        <w:pStyle w:val="Normal"/>
        <w:rPr>
          <w:b/>
          <w:b/>
          <w:bCs/>
        </w:rPr>
      </w:pPr>
      <w:r>
        <w:rPr>
          <w:b/>
          <w:bCs/>
        </w:rPr>
        <w:t xml:space="preserve">Bayesian Optimizer </w:t>
      </w:r>
      <w:r>
        <w:rPr>
          <w:b/>
          <w:bCs/>
        </w:rPr>
        <w:t>(Particle Classifier)</w:t>
      </w:r>
      <w:r>
        <w:rPr>
          <w:b/>
          <w:bCs/>
        </w:rPr>
        <w:t>:</w:t>
      </w:r>
    </w:p>
    <w:p>
      <w:pPr>
        <w:pStyle w:val="Normal"/>
        <w:numPr>
          <w:ilvl w:val="0"/>
          <w:numId w:val="2"/>
        </w:numPr>
        <w:rPr/>
      </w:pPr>
      <w:r>
        <w:rPr/>
        <w:t>Checkpoint-able</w:t>
      </w:r>
    </w:p>
    <w:p>
      <w:pPr>
        <w:pStyle w:val="Normal"/>
        <w:numPr>
          <w:ilvl w:val="0"/>
          <w:numId w:val="2"/>
        </w:numPr>
        <w:rPr/>
      </w:pPr>
      <w:r>
        <w:rPr/>
        <w:t>Written with OpTuna</w:t>
      </w:r>
    </w:p>
    <w:p>
      <w:pPr>
        <w:pStyle w:val="Normal"/>
        <w:numPr>
          <w:ilvl w:val="1"/>
          <w:numId w:val="2"/>
        </w:numPr>
        <w:rPr/>
      </w:pPr>
      <w:r>
        <w:rPr/>
        <w:t>Sampling algorithm → TPESampler()</w:t>
      </w:r>
    </w:p>
    <w:p>
      <w:pPr>
        <w:pStyle w:val="Normal"/>
        <w:numPr>
          <w:ilvl w:val="1"/>
          <w:numId w:val="2"/>
        </w:numPr>
        <w:rPr/>
      </w:pPr>
      <w:r>
        <w:rPr/>
        <w:t>No intended pruning algorithm as of this writing</w:t>
      </w:r>
    </w:p>
    <w:p>
      <w:pPr>
        <w:pStyle w:val="Normal"/>
        <w:numPr>
          <w:ilvl w:val="0"/>
          <w:numId w:val="2"/>
        </w:numPr>
        <w:rPr/>
      </w:pPr>
      <w:r>
        <w:rPr/>
        <w:t>Optimized based on stratified 5-fold cross-validation accuracy → Objective function</w:t>
      </w:r>
    </w:p>
    <w:p>
      <w:pPr>
        <w:pStyle w:val="Normal"/>
        <w:numPr>
          <w:ilvl w:val="0"/>
          <w:numId w:val="2"/>
        </w:numPr>
        <w:rPr/>
      </w:pPr>
      <w:r>
        <w:rPr/>
        <w:t>Hyperparameters allowed to vary during optimization:</w:t>
      </w:r>
    </w:p>
    <w:p>
      <w:pPr>
        <w:pStyle w:val="Normal"/>
        <w:numPr>
          <w:ilvl w:val="1"/>
          <w:numId w:val="2"/>
        </w:numPr>
        <w:rPr/>
      </w:pPr>
      <w:r>
        <w:rPr/>
        <w:t>Learning rate (lr)</w:t>
      </w:r>
    </w:p>
    <w:p>
      <w:pPr>
        <w:pStyle w:val="Normal"/>
        <w:numPr>
          <w:ilvl w:val="2"/>
          <w:numId w:val="2"/>
        </w:numPr>
        <w:rPr/>
      </w:pPr>
      <w:r>
        <w:rPr/>
        <w:t>suggest_float → 1e-8 to 1e-2</w:t>
      </w:r>
    </w:p>
    <w:p>
      <w:pPr>
        <w:pStyle w:val="Normal"/>
        <w:numPr>
          <w:ilvl w:val="1"/>
          <w:numId w:val="2"/>
        </w:numPr>
        <w:rPr/>
      </w:pPr>
      <w:r>
        <w:rPr/>
        <w:t>Batch size (bs)</w:t>
      </w:r>
    </w:p>
    <w:p>
      <w:pPr>
        <w:pStyle w:val="Normal"/>
        <w:numPr>
          <w:ilvl w:val="2"/>
          <w:numId w:val="2"/>
        </w:numPr>
        <w:rPr/>
      </w:pPr>
      <w:r>
        <w:rPr/>
        <w:t>suggest_int → 128 to 1024, step 64</w:t>
      </w:r>
    </w:p>
    <w:p>
      <w:pPr>
        <w:pStyle w:val="Normal"/>
        <w:numPr>
          <w:ilvl w:val="1"/>
          <w:numId w:val="2"/>
        </w:numPr>
        <w:rPr/>
      </w:pPr>
      <w:r>
        <w:rPr/>
        <w:t>Fully-connected layer size (fcSize)</w:t>
      </w:r>
    </w:p>
    <w:p>
      <w:pPr>
        <w:pStyle w:val="Normal"/>
        <w:numPr>
          <w:ilvl w:val="2"/>
          <w:numId w:val="2"/>
        </w:numPr>
        <w:rPr/>
      </w:pPr>
      <w:r>
        <w:rPr/>
        <w:t>suggest_int → 128 to 1024, step 64</w:t>
      </w:r>
    </w:p>
    <w:p>
      <w:pPr>
        <w:pStyle w:val="Normal"/>
        <w:numPr>
          <w:ilvl w:val="1"/>
          <w:numId w:val="2"/>
        </w:numPr>
        <w:rPr/>
      </w:pPr>
      <w:r>
        <w:rPr/>
        <w:t>Number of fully-connected layers (fcNum)</w:t>
      </w:r>
    </w:p>
    <w:p>
      <w:pPr>
        <w:pStyle w:val="Normal"/>
        <w:numPr>
          <w:ilvl w:val="2"/>
          <w:numId w:val="2"/>
        </w:numPr>
        <w:rPr/>
      </w:pPr>
      <w:r>
        <w:rPr/>
        <w:t>suggest_int → 1 to 5, step 1</w:t>
      </w:r>
    </w:p>
    <w:p>
      <w:pPr>
        <w:pStyle w:val="Normal"/>
        <w:numPr>
          <w:ilvl w:val="1"/>
          <w:numId w:val="2"/>
        </w:numPr>
        <w:rPr/>
      </w:pPr>
      <w:r>
        <w:rPr/>
        <w:t>Dropout rate (dr)</w:t>
      </w:r>
    </w:p>
    <w:p>
      <w:pPr>
        <w:pStyle w:val="Normal"/>
        <w:numPr>
          <w:ilvl w:val="2"/>
          <w:numId w:val="2"/>
        </w:numPr>
        <w:rPr/>
      </w:pPr>
      <w:r>
        <w:rPr/>
        <w:t>suggest_float → 0.0 to 0.8</w:t>
      </w:r>
    </w:p>
    <w:p>
      <w:pPr>
        <w:pStyle w:val="Normal"/>
        <w:rPr>
          <w:b/>
          <w:b/>
          <w:bCs/>
        </w:rPr>
      </w:pPr>
      <w:r>
        <w:rPr>
          <w:b/>
          <w:bCs/>
        </w:rPr>
        <w:t>Concentration Readout:</w:t>
      </w:r>
    </w:p>
    <w:p>
      <w:pPr>
        <w:pStyle w:val="Normal"/>
        <w:rPr/>
      </w:pPr>
      <w:r>
        <w:rPr/>
      </w:r>
    </w:p>
    <w:p>
      <w:pPr>
        <w:pStyle w:val="Normal"/>
        <w:spacing w:before="0" w:after="160"/>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Application>LibreOffice/7.3.7.2$Linux_X86_64 LibreOffice_project/30$Build-2</Application>
  <AppVersion>15.0000</AppVersion>
  <Pages>4</Pages>
  <Words>724</Words>
  <Characters>3838</Characters>
  <CharactersWithSpaces>4451</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2023-07-21T23:23:51Z</dcterms:created>
  <dc:creator>Cameron Gruich</dc:creator>
  <dc:description/>
  <dc:language>en-US</dc:language>
  <cp:lastModifiedBy/>
  <dcterms:modified xsi:type="dcterms:W3CDTF">2023-07-23T20:38:28Z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