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i w:val="1"/>
          <w:iCs w:val="1"/>
          <w:color w:val="1d1c1d"/>
          <w:sz w:val="25"/>
          <w:szCs w:val="25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cas: 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5"/>
          <w:szCs w:val="25"/>
          <w:shd w:fill="f8f8f8" w:val="clear"/>
          <w:rtl w:val="0"/>
        </w:rPr>
        <w:t xml:space="preserve">Configuration et paiement par 3 en caisse nomade.</w:t>
      </w:r>
    </w:p>
    <w:p w:rsidR="00000000" w:rsidDel="00000000" w:rsidP="00000000" w:rsidRDefault="00000000" w:rsidRPr="00000000" w14:paraId="00000002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La configuration de points de fidélité sur l’établissement: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3"/>
          <w:szCs w:val="23"/>
          <w:shd w:fill="f8f8f8" w:val="clear"/>
        </w:rPr>
      </w:pP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Points gagnés pour 1€ 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* (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Nombre de points crédités pour chaque euro dépensé.)      =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3"/>
          <w:szCs w:val="23"/>
          <w:shd w:fill="f8f8f8" w:val="clear"/>
        </w:rPr>
      </w:pP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Valeur des points 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* (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Détermine combien de points sont nécessaires pour obtenir 1€ de crédit.)    =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En FO, La configuration (dans votre paramétrage) indique 10 points = 1 €, ce qui est cohérent avec la valeur des points (10) permettant d'obtenir 1 € de crédit.</w:t>
      </w:r>
    </w:p>
    <w:p w:rsidR="00000000" w:rsidDel="00000000" w:rsidP="00000000" w:rsidRDefault="00000000" w:rsidRPr="00000000" w14:paraId="00000009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En Back-Office, La configuration  (10 points = 0,1 €) est différente, ce qui cause une incohérence.</w:t>
      </w:r>
    </w:p>
    <w:p w:rsidR="00000000" w:rsidDel="00000000" w:rsidP="00000000" w:rsidRDefault="00000000" w:rsidRPr="00000000" w14:paraId="0000000B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color w:val="ff0000"/>
          <w:sz w:val="25"/>
          <w:szCs w:val="25"/>
          <w:shd w:fill="f8f8f8" w:val="clear"/>
        </w:rPr>
      </w:pPr>
      <w:r w:rsidDel="00000000" w:rsidR="00000000" w:rsidRPr="00000000">
        <w:rPr>
          <w:b w:val="1"/>
          <w:bCs w:val="1"/>
          <w:color w:val="ff0000"/>
          <w:sz w:val="25"/>
          <w:szCs w:val="25"/>
          <w:shd w:fill="f8f8f8" w:val="clear"/>
          <w:rtl w:val="0"/>
        </w:rPr>
        <w:t xml:space="preserve">=&gt; je ne sais pas pourquoi en bo est différent , ne pas 10 points = 1 € ?</w:t>
      </w:r>
    </w:p>
    <w:p w:rsidR="00000000" w:rsidDel="00000000" w:rsidP="00000000" w:rsidRDefault="00000000" w:rsidRPr="00000000" w14:paraId="0000000D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scénario: je passe la même commande de 3 produits 2 fois pour le paiement en points de fidélité: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1* boisson - 11€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* Kits d’épices - 29€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* Huiles d’olive extra vierge - 11.91€</w:t>
      </w:r>
    </w:p>
    <w:p w:rsidR="00000000" w:rsidDel="00000000" w:rsidP="00000000" w:rsidRDefault="00000000" w:rsidRPr="00000000" w14:paraId="00000012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8" w:val="clear"/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u w:val="single"/>
          <w:shd w:fill="f8f8f8" w:val="clear"/>
          <w:rtl w:val="0"/>
        </w:rPr>
        <w:t xml:space="preserve">1 ère fois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:   51.91€, je tape en points de fidélite: 5195 , status: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highlight w:val="yellow"/>
          <w:rtl w:val="0"/>
        </w:rPr>
        <w:t xml:space="preserve">en cours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8f8f8" w:val="clear"/>
        <w:ind w:left="0" w:firstLine="0"/>
        <w:rPr>
          <w:color w:val="1d1c1d"/>
          <w:sz w:val="23"/>
          <w:szCs w:val="23"/>
          <w:highlight w:val="yellow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=&gt;  fil de 0.05 fil pt de fidelité    paiement OK  -  </w:t>
      </w:r>
      <w:r w:rsidDel="00000000" w:rsidR="00000000" w:rsidRPr="00000000">
        <w:rPr>
          <w:color w:val="1d1c1d"/>
          <w:sz w:val="23"/>
          <w:szCs w:val="23"/>
          <w:highlight w:val="yellow"/>
          <w:rtl w:val="0"/>
        </w:rPr>
        <w:t xml:space="preserve">configuration 10 points = 0,1 €  utilisé</w:t>
      </w:r>
    </w:p>
    <w:p w:rsidR="00000000" w:rsidDel="00000000" w:rsidP="00000000" w:rsidRDefault="00000000" w:rsidRPr="00000000" w14:paraId="00000015">
      <w:pPr>
        <w:shd w:fill="f8f8f8" w:val="clear"/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8" w:val="clear"/>
        <w:ind w:left="0" w:firstLine="0"/>
        <w:rPr>
          <w:b w:val="1"/>
          <w:bCs w:val="1"/>
          <w:i w:val="1"/>
          <w:iCs w:val="1"/>
          <w:color w:val="1d1c1d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u w:val="single"/>
          <w:shd w:fill="f8f8f8" w:val="clear"/>
          <w:rtl w:val="0"/>
        </w:rPr>
        <w:t xml:space="preserve">2 ème fois: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51.91€, je tape en points de fidélite: 5191 , status: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highlight w:val="yellow"/>
          <w:rtl w:val="0"/>
        </w:rPr>
        <w:t xml:space="preserve">payé</w:t>
      </w:r>
    </w:p>
    <w:p w:rsidR="00000000" w:rsidDel="00000000" w:rsidP="00000000" w:rsidRDefault="00000000" w:rsidRPr="00000000" w14:paraId="00000017">
      <w:pPr>
        <w:shd w:fill="f8f8f8" w:val="clear"/>
        <w:ind w:left="0" w:firstLine="0"/>
        <w:rPr>
          <w:color w:val="1d1c1d"/>
          <w:sz w:val="23"/>
          <w:szCs w:val="23"/>
          <w:highlight w:val="yellow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=&gt; paiement OK -  </w:t>
      </w:r>
      <w:r w:rsidDel="00000000" w:rsidR="00000000" w:rsidRPr="00000000">
        <w:rPr>
          <w:color w:val="1d1c1d"/>
          <w:sz w:val="23"/>
          <w:szCs w:val="23"/>
          <w:highlight w:val="yellow"/>
          <w:rtl w:val="0"/>
        </w:rPr>
        <w:t xml:space="preserve">configuration 10 points = 0,1 € utilisé</w:t>
      </w:r>
    </w:p>
    <w:p w:rsidR="00000000" w:rsidDel="00000000" w:rsidP="00000000" w:rsidRDefault="00000000" w:rsidRPr="00000000" w14:paraId="00000018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CAPTURE:</w:t>
      </w:r>
    </w:p>
    <w:p w:rsidR="00000000" w:rsidDel="00000000" w:rsidP="00000000" w:rsidRDefault="00000000" w:rsidRPr="00000000" w14:paraId="0000001A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7312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color w:val="1d1c1d"/>
          <w:sz w:val="27"/>
          <w:szCs w:val="27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2 cas: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7"/>
          <w:szCs w:val="27"/>
          <w:shd w:fill="f8f8f8" w:val="clear"/>
          <w:rtl w:val="0"/>
        </w:rPr>
        <w:t xml:space="preserve">en FO,   transférer mes points    de fidélité en profile      OK</w:t>
      </w:r>
    </w:p>
    <w:p w:rsidR="00000000" w:rsidDel="00000000" w:rsidP="00000000" w:rsidRDefault="00000000" w:rsidRPr="00000000" w14:paraId="00000020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shd w:fill="f8f8f8" w:val="clear"/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1) cliquer sur "Mon portefeuille"</w:t>
      </w:r>
    </w:p>
    <w:p w:rsidR="00000000" w:rsidDel="00000000" w:rsidP="00000000" w:rsidRDefault="00000000" w:rsidRPr="00000000" w14:paraId="00000023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2) vérifier Mon solde et Mes points</w:t>
      </w:r>
    </w:p>
    <w:p w:rsidR="00000000" w:rsidDel="00000000" w:rsidP="00000000" w:rsidRDefault="00000000" w:rsidRPr="00000000" w14:paraId="00000024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3) tranférer des points</w:t>
      </w:r>
    </w:p>
    <w:p w:rsidR="00000000" w:rsidDel="00000000" w:rsidP="00000000" w:rsidRDefault="00000000" w:rsidRPr="00000000" w14:paraId="00000025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4) confirmer le transfert</w:t>
      </w:r>
    </w:p>
    <w:p w:rsidR="00000000" w:rsidDel="00000000" w:rsidP="00000000" w:rsidRDefault="00000000" w:rsidRPr="00000000" w14:paraId="00000026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5) vérifer solde et points autre fois</w:t>
      </w:r>
    </w:p>
    <w:p w:rsidR="00000000" w:rsidDel="00000000" w:rsidP="00000000" w:rsidRDefault="00000000" w:rsidRPr="00000000" w14:paraId="00000027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6) scroller autre fois en points de</w:t>
      </w:r>
    </w:p>
    <w:p w:rsidR="00000000" w:rsidDel="00000000" w:rsidP="00000000" w:rsidRDefault="00000000" w:rsidRPr="00000000" w14:paraId="00000028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fidélité</w:t>
      </w:r>
    </w:p>
    <w:p w:rsidR="00000000" w:rsidDel="00000000" w:rsidP="00000000" w:rsidRDefault="00000000" w:rsidRPr="00000000" w14:paraId="00000029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Test_data:</w:t>
      </w:r>
    </w:p>
    <w:p w:rsidR="00000000" w:rsidDel="00000000" w:rsidP="00000000" w:rsidRDefault="00000000" w:rsidRPr="00000000" w14:paraId="0000002C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2) Mon solde : 29137.6 €</w:t>
      </w:r>
    </w:p>
    <w:p w:rsidR="00000000" w:rsidDel="00000000" w:rsidP="00000000" w:rsidRDefault="00000000" w:rsidRPr="00000000" w14:paraId="0000002D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Mes points : 47840</w:t>
      </w:r>
    </w:p>
    <w:p w:rsidR="00000000" w:rsidDel="00000000" w:rsidP="00000000" w:rsidRDefault="00000000" w:rsidRPr="00000000" w14:paraId="0000002E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3) 10890 = 1089.00 €</w:t>
      </w:r>
    </w:p>
    <w:p w:rsidR="00000000" w:rsidDel="00000000" w:rsidP="00000000" w:rsidRDefault="00000000" w:rsidRPr="00000000" w14:paraId="0000002F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5) Mon solde : 30226.6 €</w:t>
      </w:r>
    </w:p>
    <w:p w:rsidR="00000000" w:rsidDel="00000000" w:rsidP="00000000" w:rsidRDefault="00000000" w:rsidRPr="00000000" w14:paraId="00000031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Mes points : 36950</w:t>
      </w:r>
    </w:p>
    <w:p w:rsidR="00000000" w:rsidDel="00000000" w:rsidP="00000000" w:rsidRDefault="00000000" w:rsidRPr="00000000" w14:paraId="00000032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Resultat Obtenu: </w:t>
      </w: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   client scroll correctement en liste de points de fédilité  aprés un transfert des points.</w:t>
      </w:r>
    </w:p>
    <w:p w:rsidR="00000000" w:rsidDel="00000000" w:rsidP="00000000" w:rsidRDefault="00000000" w:rsidRPr="00000000" w14:paraId="00000034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Résultat attendu:</w:t>
      </w: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   listing points de fédilité   aprés chanque 1 transfert des points  de fédilité.</w:t>
      </w:r>
    </w:p>
    <w:p w:rsidR="00000000" w:rsidDel="00000000" w:rsidP="00000000" w:rsidRDefault="00000000" w:rsidRPr="00000000" w14:paraId="00000036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CAPTURE:</w:t>
      </w:r>
    </w:p>
    <w:p w:rsidR="00000000" w:rsidDel="00000000" w:rsidP="00000000" w:rsidRDefault="00000000" w:rsidRPr="00000000" w14:paraId="00000039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</w:rPr>
        <w:drawing>
          <wp:inline distB="114300" distT="114300" distL="114300" distR="114300">
            <wp:extent cx="5731200" cy="212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