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1A" w:rsidRPr="0094644C" w:rsidRDefault="00985197">
      <w:pPr>
        <w:rPr>
          <w:rFonts w:ascii="Times New Roman" w:hAnsi="Times New Roman" w:cs="Times New Roman"/>
        </w:rPr>
      </w:pPr>
      <w:r w:rsidRPr="0094644C">
        <w:rPr>
          <w:rFonts w:ascii="Times New Roman" w:hAnsi="Times New Roman" w:cs="Times New Roman"/>
        </w:rPr>
        <w:t xml:space="preserve">BÁO CÁO MÔN HỌC </w:t>
      </w:r>
    </w:p>
    <w:p w:rsidR="00985197" w:rsidRPr="0094644C" w:rsidRDefault="0094644C" w:rsidP="00985197">
      <w:pPr>
        <w:rPr>
          <w:rFonts w:ascii="Times New Roman" w:hAnsi="Times New Roman" w:cs="Times New Roman"/>
          <w:b/>
          <w:color w:val="222222"/>
          <w:sz w:val="25"/>
          <w:szCs w:val="19"/>
          <w:shd w:val="clear" w:color="auto" w:fill="FFFFFF"/>
        </w:rPr>
      </w:pPr>
      <w:r w:rsidRPr="0094644C">
        <w:rPr>
          <w:rFonts w:ascii="Times New Roman" w:hAnsi="Times New Roman" w:cs="Times New Roman"/>
          <w:b/>
          <w:color w:val="222222"/>
          <w:sz w:val="25"/>
          <w:szCs w:val="19"/>
          <w:shd w:val="clear" w:color="auto" w:fill="FFFFFF"/>
        </w:rPr>
        <w:t>NHẬN DẠNG DỰA TRÊN THÔNG TIN THỊ GIÁC VÀ ỨNG DỤNG</w:t>
      </w:r>
    </w:p>
    <w:p w:rsidR="00F34CCA" w:rsidRPr="0094644C" w:rsidRDefault="00F34CCA" w:rsidP="00985197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Đề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tài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:</w:t>
      </w:r>
    </w:p>
    <w:p w:rsidR="00985197" w:rsidRPr="0094644C" w:rsidRDefault="00F34CCA" w:rsidP="00F34CCA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Nhận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dạng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và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tìm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kiếm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các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loài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động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vật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dựa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trên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Bag of Words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và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Deep Learning</w:t>
      </w:r>
    </w:p>
    <w:p w:rsidR="00F34CCA" w:rsidRPr="0094644C" w:rsidRDefault="00F34CCA" w:rsidP="00F34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Đặt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vấn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đề</w:t>
      </w:r>
      <w:proofErr w:type="spellEnd"/>
    </w:p>
    <w:p w:rsidR="00F34CCA" w:rsidRPr="0094644C" w:rsidRDefault="00F34CCA" w:rsidP="00F34CCA">
      <w:p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Chúng</w:t>
      </w:r>
      <w:proofErr w:type="spellEnd"/>
      <w:r w:rsidRPr="0094644C">
        <w:rPr>
          <w:rFonts w:ascii="Times New Roman" w:hAnsi="Times New Roman" w:cs="Times New Roman"/>
        </w:rPr>
        <w:t xml:space="preserve"> ta </w:t>
      </w:r>
      <w:proofErr w:type="spellStart"/>
      <w:r w:rsidRPr="0094644C">
        <w:rPr>
          <w:rFonts w:ascii="Times New Roman" w:hAnsi="Times New Roman" w:cs="Times New Roman"/>
        </w:rPr>
        <w:t>đã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biế</w:t>
      </w:r>
      <w:r w:rsidR="00E25E54" w:rsidRPr="0094644C">
        <w:rPr>
          <w:rFonts w:ascii="Times New Roman" w:hAnsi="Times New Roman" w:cs="Times New Roman"/>
        </w:rPr>
        <w:t>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ngày</w:t>
      </w:r>
      <w:proofErr w:type="spellEnd"/>
      <w:r w:rsidR="00E25E54" w:rsidRPr="0094644C">
        <w:rPr>
          <w:rFonts w:ascii="Times New Roman" w:hAnsi="Times New Roman" w:cs="Times New Roman"/>
        </w:rPr>
        <w:t xml:space="preserve"> nay </w:t>
      </w:r>
      <w:proofErr w:type="spellStart"/>
      <w:r w:rsidR="00E25E54" w:rsidRPr="0094644C">
        <w:rPr>
          <w:rFonts w:ascii="Times New Roman" w:hAnsi="Times New Roman" w:cs="Times New Roman"/>
        </w:rPr>
        <w:t>phần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lớn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các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thiết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bị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điện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tử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dần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phát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triển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theo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xu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hướng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tự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động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hóa</w:t>
      </w:r>
      <w:proofErr w:type="spellEnd"/>
      <w:r w:rsidR="00E25E54" w:rsidRPr="0094644C">
        <w:rPr>
          <w:rFonts w:ascii="Times New Roman" w:hAnsi="Times New Roman" w:cs="Times New Roman"/>
        </w:rPr>
        <w:t xml:space="preserve">, </w:t>
      </w:r>
      <w:proofErr w:type="spellStart"/>
      <w:r w:rsidR="00E25E54" w:rsidRPr="0094644C">
        <w:rPr>
          <w:rFonts w:ascii="Times New Roman" w:hAnsi="Times New Roman" w:cs="Times New Roman"/>
        </w:rPr>
        <w:t>thông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minh</w:t>
      </w:r>
      <w:proofErr w:type="spellEnd"/>
      <w:r w:rsidR="00E25E54" w:rsidRPr="0094644C">
        <w:rPr>
          <w:rFonts w:ascii="Times New Roman" w:hAnsi="Times New Roman" w:cs="Times New Roman"/>
        </w:rPr>
        <w:t xml:space="preserve">, </w:t>
      </w:r>
      <w:proofErr w:type="spellStart"/>
      <w:r w:rsidR="00E25E54" w:rsidRPr="0094644C">
        <w:rPr>
          <w:rFonts w:ascii="Times New Roman" w:hAnsi="Times New Roman" w:cs="Times New Roman"/>
        </w:rPr>
        <w:t>phục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vụ</w:t>
      </w:r>
      <w:proofErr w:type="spellEnd"/>
      <w:r w:rsidR="00E25E54" w:rsidRPr="0094644C">
        <w:rPr>
          <w:rFonts w:ascii="Times New Roman" w:hAnsi="Times New Roman" w:cs="Times New Roman"/>
        </w:rPr>
        <w:t xml:space="preserve"> con </w:t>
      </w:r>
      <w:proofErr w:type="spellStart"/>
      <w:r w:rsidR="00E25E54" w:rsidRPr="0094644C">
        <w:rPr>
          <w:rFonts w:ascii="Times New Roman" w:hAnsi="Times New Roman" w:cs="Times New Roman"/>
        </w:rPr>
        <w:t>người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mà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không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cần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phải</w:t>
      </w:r>
      <w:proofErr w:type="spellEnd"/>
      <w:r w:rsidR="00E25E54" w:rsidRPr="0094644C">
        <w:rPr>
          <w:rFonts w:ascii="Times New Roman" w:hAnsi="Times New Roman" w:cs="Times New Roman"/>
        </w:rPr>
        <w:t xml:space="preserve"> qua </w:t>
      </w:r>
      <w:proofErr w:type="spellStart"/>
      <w:r w:rsidR="00E25E54" w:rsidRPr="0094644C">
        <w:rPr>
          <w:rFonts w:ascii="Times New Roman" w:hAnsi="Times New Roman" w:cs="Times New Roman"/>
        </w:rPr>
        <w:t>thiết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bị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trung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gian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nào</w:t>
      </w:r>
      <w:proofErr w:type="spellEnd"/>
      <w:r w:rsidR="00E25E54" w:rsidRPr="0094644C">
        <w:rPr>
          <w:rFonts w:ascii="Times New Roman" w:hAnsi="Times New Roman" w:cs="Times New Roman"/>
        </w:rPr>
        <w:t xml:space="preserve">. </w:t>
      </w:r>
      <w:proofErr w:type="spellStart"/>
      <w:r w:rsidR="00E25E54" w:rsidRPr="0094644C">
        <w:rPr>
          <w:rFonts w:ascii="Times New Roman" w:hAnsi="Times New Roman" w:cs="Times New Roman"/>
        </w:rPr>
        <w:t>Để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làm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được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điều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đó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các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thiết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bị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cảm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biến</w:t>
      </w:r>
      <w:proofErr w:type="spellEnd"/>
      <w:r w:rsidR="00E25E54" w:rsidRPr="0094644C">
        <w:rPr>
          <w:rFonts w:ascii="Times New Roman" w:hAnsi="Times New Roman" w:cs="Times New Roman"/>
        </w:rPr>
        <w:t xml:space="preserve">, </w:t>
      </w:r>
      <w:proofErr w:type="spellStart"/>
      <w:r w:rsidR="00E25E54" w:rsidRPr="0094644C">
        <w:rPr>
          <w:rFonts w:ascii="Times New Roman" w:hAnsi="Times New Roman" w:cs="Times New Roman"/>
        </w:rPr>
        <w:t>thuật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toán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nhận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dạng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ra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đời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và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ngày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càng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hiện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đại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hơn</w:t>
      </w:r>
      <w:proofErr w:type="spellEnd"/>
      <w:r w:rsidR="00E25E54" w:rsidRPr="0094644C">
        <w:rPr>
          <w:rFonts w:ascii="Times New Roman" w:hAnsi="Times New Roman" w:cs="Times New Roman"/>
        </w:rPr>
        <w:t xml:space="preserve">, </w:t>
      </w:r>
      <w:proofErr w:type="spellStart"/>
      <w:r w:rsidR="00E25E54" w:rsidRPr="0094644C">
        <w:rPr>
          <w:rFonts w:ascii="Times New Roman" w:hAnsi="Times New Roman" w:cs="Times New Roman"/>
        </w:rPr>
        <w:t>chính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xác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hơn</w:t>
      </w:r>
      <w:proofErr w:type="spellEnd"/>
      <w:r w:rsidR="00E25E54" w:rsidRPr="0094644C">
        <w:rPr>
          <w:rFonts w:ascii="Times New Roman" w:hAnsi="Times New Roman" w:cs="Times New Roman"/>
        </w:rPr>
        <w:t xml:space="preserve">. </w:t>
      </w:r>
      <w:proofErr w:type="spellStart"/>
      <w:r w:rsidR="00E25E54" w:rsidRPr="0094644C">
        <w:rPr>
          <w:rFonts w:ascii="Times New Roman" w:hAnsi="Times New Roman" w:cs="Times New Roman"/>
        </w:rPr>
        <w:t>Bài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toàn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nhận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dạng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và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tìm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kiếm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các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loài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động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vật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là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một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trong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số</w:t>
      </w:r>
      <w:proofErr w:type="spellEnd"/>
      <w:r w:rsidR="00E25E54" w:rsidRPr="0094644C">
        <w:rPr>
          <w:rFonts w:ascii="Times New Roman" w:hAnsi="Times New Roman" w:cs="Times New Roman"/>
        </w:rPr>
        <w:t xml:space="preserve"> </w:t>
      </w:r>
      <w:proofErr w:type="spellStart"/>
      <w:r w:rsidR="00E25E54" w:rsidRPr="0094644C">
        <w:rPr>
          <w:rFonts w:ascii="Times New Roman" w:hAnsi="Times New Roman" w:cs="Times New Roman"/>
        </w:rPr>
        <w:t>đó</w:t>
      </w:r>
      <w:proofErr w:type="spellEnd"/>
    </w:p>
    <w:p w:rsidR="00F34CCA" w:rsidRPr="0094644C" w:rsidRDefault="00F34CCA" w:rsidP="00F34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Mục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tiêu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</w:p>
    <w:p w:rsidR="00E11D81" w:rsidRPr="0094644C" w:rsidRDefault="00F34CCA" w:rsidP="0094644C">
      <w:p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Mục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tiêu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của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đề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tài</w:t>
      </w:r>
      <w:proofErr w:type="spellEnd"/>
      <w:r w:rsidRPr="0094644C">
        <w:rPr>
          <w:rFonts w:ascii="Times New Roman" w:hAnsi="Times New Roman" w:cs="Times New Roman"/>
        </w:rPr>
        <w:t xml:space="preserve"> “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Nhận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dạng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và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phân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loại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các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loài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động</w:t>
      </w:r>
      <w:proofErr w:type="spellEnd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94644C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vật</w:t>
      </w:r>
      <w:proofErr w:type="spellEnd"/>
      <w:r w:rsidRPr="0094644C">
        <w:rPr>
          <w:rFonts w:ascii="Times New Roman" w:hAnsi="Times New Roman" w:cs="Times New Roman"/>
        </w:rPr>
        <w:t xml:space="preserve">” </w:t>
      </w:r>
      <w:proofErr w:type="spellStart"/>
      <w:r w:rsidRPr="0094644C">
        <w:rPr>
          <w:rFonts w:ascii="Times New Roman" w:hAnsi="Times New Roman" w:cs="Times New Roman"/>
        </w:rPr>
        <w:t>là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thực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hiện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chương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trình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nhận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dạng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và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tìm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kiếm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những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bức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ảnh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tương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tự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dựa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trên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một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bức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ảnh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đưa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vào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trong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tập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cơ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sở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các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loài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động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vật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chuẩn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bị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trước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bằng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ngôn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ngữ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matlab</w:t>
      </w:r>
      <w:proofErr w:type="spellEnd"/>
      <w:r w:rsidR="0094644C">
        <w:rPr>
          <w:rFonts w:ascii="Times New Roman" w:hAnsi="Times New Roman" w:cs="Times New Roman"/>
        </w:rPr>
        <w:t>.</w:t>
      </w:r>
    </w:p>
    <w:p w:rsidR="00F34CCA" w:rsidRPr="0094644C" w:rsidRDefault="00F34CCA" w:rsidP="00F34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Cách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thực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hiện</w:t>
      </w:r>
      <w:proofErr w:type="spellEnd"/>
    </w:p>
    <w:p w:rsidR="007447C4" w:rsidRPr="0094644C" w:rsidRDefault="00AC39DF" w:rsidP="00AC3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644C">
        <w:rPr>
          <w:rFonts w:ascii="Times New Roman" w:hAnsi="Times New Roman" w:cs="Times New Roman"/>
        </w:rPr>
        <w:t xml:space="preserve">Thu </w:t>
      </w:r>
      <w:proofErr w:type="spellStart"/>
      <w:r w:rsidRPr="0094644C">
        <w:rPr>
          <w:rFonts w:ascii="Times New Roman" w:hAnsi="Times New Roman" w:cs="Times New Roman"/>
        </w:rPr>
        <w:t>thập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dữ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liệu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</w:p>
    <w:p w:rsidR="00AD7E2C" w:rsidRPr="0094644C" w:rsidRDefault="005F5E58" w:rsidP="00AD7E2C">
      <w:p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Dữ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liệu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được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trích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từ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nguồn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cơ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sở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dự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liệu</w:t>
      </w:r>
      <w:proofErr w:type="spellEnd"/>
      <w:r w:rsidR="00AD7E2C" w:rsidRPr="0094644C">
        <w:rPr>
          <w:rFonts w:ascii="Times New Roman" w:hAnsi="Times New Roman" w:cs="Times New Roman"/>
        </w:rPr>
        <w:t xml:space="preserve"> Caltech_101 </w:t>
      </w:r>
      <w:proofErr w:type="spellStart"/>
      <w:r w:rsidR="00AD7E2C" w:rsidRPr="0094644C">
        <w:rPr>
          <w:rFonts w:ascii="Times New Roman" w:hAnsi="Times New Roman" w:cs="Times New Roman"/>
        </w:rPr>
        <w:t>của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viện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Khoa</w:t>
      </w:r>
      <w:proofErr w:type="spellEnd"/>
      <w:r w:rsidR="00AD7E2C" w:rsidRPr="0094644C">
        <w:rPr>
          <w:rFonts w:ascii="Times New Roman" w:hAnsi="Times New Roman" w:cs="Times New Roman"/>
        </w:rPr>
        <w:t xml:space="preserve"> </w:t>
      </w:r>
      <w:proofErr w:type="spellStart"/>
      <w:r w:rsidR="00AD7E2C" w:rsidRPr="0094644C">
        <w:rPr>
          <w:rFonts w:ascii="Times New Roman" w:hAnsi="Times New Roman" w:cs="Times New Roman"/>
        </w:rPr>
        <w:t>học</w:t>
      </w:r>
      <w:proofErr w:type="spellEnd"/>
      <w:r w:rsidR="00AD7E2C" w:rsidRPr="0094644C">
        <w:rPr>
          <w:rFonts w:ascii="Times New Roman" w:hAnsi="Times New Roman" w:cs="Times New Roman"/>
        </w:rPr>
        <w:t xml:space="preserve"> California</w:t>
      </w:r>
      <w:r w:rsidRPr="0094644C">
        <w:rPr>
          <w:rFonts w:ascii="Times New Roman" w:hAnsi="Times New Roman" w:cs="Times New Roman"/>
        </w:rPr>
        <w:t xml:space="preserve">. </w:t>
      </w:r>
      <w:proofErr w:type="spellStart"/>
      <w:r w:rsidRPr="0094644C">
        <w:rPr>
          <w:rFonts w:ascii="Times New Roman" w:hAnsi="Times New Roman" w:cs="Times New Roman"/>
        </w:rPr>
        <w:t>Cơ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sở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dữ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liệu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bao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gồm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r w:rsidR="002C5FFF" w:rsidRPr="0094644C">
        <w:rPr>
          <w:rFonts w:ascii="Times New Roman" w:hAnsi="Times New Roman" w:cs="Times New Roman"/>
        </w:rPr>
        <w:t>2</w:t>
      </w:r>
      <w:r w:rsidR="00DE5622" w:rsidRPr="0094644C">
        <w:rPr>
          <w:rFonts w:ascii="Times New Roman" w:hAnsi="Times New Roman" w:cs="Times New Roman"/>
        </w:rPr>
        <w:t>3</w:t>
      </w:r>
      <w:r w:rsidR="002C5FFF" w:rsidRPr="0094644C">
        <w:rPr>
          <w:rFonts w:ascii="Times New Roman" w:hAnsi="Times New Roman" w:cs="Times New Roman"/>
        </w:rPr>
        <w:t>88</w:t>
      </w:r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hình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ảnh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theo</w:t>
      </w:r>
      <w:proofErr w:type="spellEnd"/>
      <w:r w:rsidR="00DE5622" w:rsidRPr="0094644C">
        <w:rPr>
          <w:rFonts w:ascii="Times New Roman" w:hAnsi="Times New Roman" w:cs="Times New Roman"/>
        </w:rPr>
        <w:t xml:space="preserve"> 3</w:t>
      </w:r>
      <w:r w:rsidR="002C5FFF" w:rsidRPr="0094644C">
        <w:rPr>
          <w:rFonts w:ascii="Times New Roman" w:hAnsi="Times New Roman" w:cs="Times New Roman"/>
        </w:rPr>
        <w:t>8</w:t>
      </w:r>
      <w:r w:rsidR="00DE5622" w:rsidRPr="0094644C">
        <w:rPr>
          <w:rFonts w:ascii="Times New Roman" w:hAnsi="Times New Roman" w:cs="Times New Roman"/>
        </w:rPr>
        <w:t xml:space="preserve"> (categories) </w:t>
      </w:r>
      <w:proofErr w:type="spellStart"/>
      <w:r w:rsidR="00DE5622" w:rsidRPr="0094644C">
        <w:rPr>
          <w:rFonts w:ascii="Times New Roman" w:hAnsi="Times New Roman" w:cs="Times New Roman"/>
        </w:rPr>
        <w:t>loài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động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vật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theo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bảng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bên</w:t>
      </w:r>
      <w:proofErr w:type="spellEnd"/>
      <w:r w:rsidR="00DE5622" w:rsidRPr="0094644C">
        <w:rPr>
          <w:rFonts w:ascii="Times New Roman" w:hAnsi="Times New Roman" w:cs="Times New Roman"/>
        </w:rPr>
        <w:t xml:space="preserve"> </w:t>
      </w:r>
      <w:proofErr w:type="spellStart"/>
      <w:r w:rsidR="00DE5622" w:rsidRPr="0094644C">
        <w:rPr>
          <w:rFonts w:ascii="Times New Roman" w:hAnsi="Times New Roman" w:cs="Times New Roman"/>
        </w:rPr>
        <w:t>dưới</w:t>
      </w:r>
      <w:proofErr w:type="spellEnd"/>
      <w:r w:rsidR="00DE5622" w:rsidRPr="0094644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23"/>
        <w:gridCol w:w="3624"/>
        <w:gridCol w:w="1033"/>
      </w:tblGrid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Amount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42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Bass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Beaver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46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Brontosaurus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43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Butterfly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91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Cougar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47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Crab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73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Crayfish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70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Crocodile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Dalmatian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67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Dolphin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65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Dragonfly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68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Elephant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Emu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53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Flamingo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67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Gerenuk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Hawksbill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100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Hedgehog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Kangaroo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86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Leopards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200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Llama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78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Lobster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41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Mayfly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40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Nautilus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55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Octopus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35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Okapi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39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Panda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38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Pigeon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45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Platypus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Rhino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59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Rooster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49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Scorpion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84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proofErr w:type="spellStart"/>
            <w:r w:rsidRPr="0094644C">
              <w:rPr>
                <w:rFonts w:ascii="Times New Roman" w:hAnsi="Times New Roman" w:cs="Times New Roman"/>
              </w:rPr>
              <w:t>Sea_horse</w:t>
            </w:r>
            <w:proofErr w:type="spellEnd"/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57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Starfish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86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Stegosaurus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59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Tick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49</w:t>
            </w:r>
          </w:p>
        </w:tc>
      </w:tr>
      <w:tr w:rsidR="00AD7E2C" w:rsidRPr="0094644C" w:rsidTr="00AD7E2C">
        <w:trPr>
          <w:trHeight w:val="315"/>
        </w:trPr>
        <w:tc>
          <w:tcPr>
            <w:tcW w:w="923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624" w:type="dxa"/>
            <w:hideMark/>
          </w:tcPr>
          <w:p w:rsidR="00AD7E2C" w:rsidRPr="0094644C" w:rsidRDefault="00AD7E2C" w:rsidP="00AD7E2C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Trilobite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86</w:t>
            </w:r>
          </w:p>
        </w:tc>
      </w:tr>
      <w:tr w:rsidR="00AD7E2C" w:rsidRPr="0094644C" w:rsidTr="00AD7E2C">
        <w:trPr>
          <w:trHeight w:val="315"/>
        </w:trPr>
        <w:tc>
          <w:tcPr>
            <w:tcW w:w="4547" w:type="dxa"/>
            <w:gridSpan w:val="2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33" w:type="dxa"/>
            <w:hideMark/>
          </w:tcPr>
          <w:p w:rsidR="00AD7E2C" w:rsidRPr="0094644C" w:rsidRDefault="00AD7E2C" w:rsidP="00AD7E2C">
            <w:pPr>
              <w:jc w:val="center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2388</w:t>
            </w:r>
          </w:p>
        </w:tc>
      </w:tr>
    </w:tbl>
    <w:p w:rsidR="00DE5622" w:rsidRPr="0094644C" w:rsidRDefault="00DE5622" w:rsidP="00DE5622">
      <w:pPr>
        <w:pStyle w:val="ListParagraph"/>
        <w:ind w:left="1440"/>
        <w:rPr>
          <w:rFonts w:ascii="Times New Roman" w:hAnsi="Times New Roman" w:cs="Times New Roman"/>
        </w:rPr>
      </w:pPr>
    </w:p>
    <w:p w:rsidR="00E11D81" w:rsidRPr="0094644C" w:rsidRDefault="00E11D81" w:rsidP="00AC3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Tạo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lập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mô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hình</w:t>
      </w:r>
      <w:proofErr w:type="spellEnd"/>
    </w:p>
    <w:p w:rsidR="00384DC7" w:rsidRPr="0094644C" w:rsidRDefault="008962DD" w:rsidP="00384DC7">
      <w:pPr>
        <w:ind w:firstLine="720"/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Mô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hình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sử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dụng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chủ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yếu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áp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dụng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thuật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toán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đã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được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học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là</w:t>
      </w:r>
      <w:proofErr w:type="spellEnd"/>
      <w:r w:rsidR="00896529" w:rsidRPr="0094644C">
        <w:rPr>
          <w:rFonts w:ascii="Times New Roman" w:hAnsi="Times New Roman" w:cs="Times New Roman"/>
        </w:rPr>
        <w:t xml:space="preserve"> Bag of Word </w:t>
      </w:r>
      <w:proofErr w:type="spellStart"/>
      <w:r w:rsidR="00896529" w:rsidRPr="0094644C">
        <w:rPr>
          <w:rFonts w:ascii="Times New Roman" w:hAnsi="Times New Roman" w:cs="Times New Roman"/>
        </w:rPr>
        <w:t>và</w:t>
      </w:r>
      <w:proofErr w:type="spellEnd"/>
      <w:r w:rsidR="00896529" w:rsidRPr="0094644C">
        <w:rPr>
          <w:rFonts w:ascii="Times New Roman" w:hAnsi="Times New Roman" w:cs="Times New Roman"/>
        </w:rPr>
        <w:t xml:space="preserve"> Deep Learning (</w:t>
      </w:r>
      <w:proofErr w:type="spellStart"/>
      <w:r w:rsidR="00896529" w:rsidRPr="0094644C">
        <w:rPr>
          <w:rFonts w:ascii="Times New Roman" w:hAnsi="Times New Roman" w:cs="Times New Roman"/>
        </w:rPr>
        <w:t>mạng</w:t>
      </w:r>
      <w:proofErr w:type="spellEnd"/>
      <w:r w:rsidR="00896529" w:rsidRPr="0094644C">
        <w:rPr>
          <w:rFonts w:ascii="Times New Roman" w:hAnsi="Times New Roman" w:cs="Times New Roman"/>
        </w:rPr>
        <w:t xml:space="preserve"> Alex </w:t>
      </w:r>
      <w:proofErr w:type="spellStart"/>
      <w:r w:rsidR="00896529" w:rsidRPr="0094644C">
        <w:rPr>
          <w:rFonts w:ascii="Times New Roman" w:hAnsi="Times New Roman" w:cs="Times New Roman"/>
        </w:rPr>
        <w:t>và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thuật</w:t>
      </w:r>
      <w:proofErr w:type="spellEnd"/>
      <w:r w:rsidR="00896529" w:rsidRPr="0094644C">
        <w:rPr>
          <w:rFonts w:ascii="Times New Roman" w:hAnsi="Times New Roman" w:cs="Times New Roman"/>
        </w:rPr>
        <w:t xml:space="preserve"> </w:t>
      </w:r>
      <w:proofErr w:type="spellStart"/>
      <w:r w:rsidR="00896529" w:rsidRPr="0094644C">
        <w:rPr>
          <w:rFonts w:ascii="Times New Roman" w:hAnsi="Times New Roman" w:cs="Times New Roman"/>
        </w:rPr>
        <w:t>toán</w:t>
      </w:r>
      <w:proofErr w:type="spellEnd"/>
      <w:r w:rsidR="00896529" w:rsidRPr="0094644C">
        <w:rPr>
          <w:rFonts w:ascii="Times New Roman" w:hAnsi="Times New Roman" w:cs="Times New Roman"/>
        </w:rPr>
        <w:t xml:space="preserve"> SVM)</w:t>
      </w:r>
    </w:p>
    <w:p w:rsidR="00E11D81" w:rsidRPr="0094644C" w:rsidRDefault="00E11D81" w:rsidP="00E11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Thử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nghiệm</w:t>
      </w:r>
      <w:proofErr w:type="spellEnd"/>
    </w:p>
    <w:p w:rsidR="00896529" w:rsidRPr="0094644C" w:rsidRDefault="00896529" w:rsidP="00896529">
      <w:pPr>
        <w:ind w:firstLine="360"/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Để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có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thể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tìm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kiếm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được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thuật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toán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tối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ưu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lần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lượt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thử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nghiệm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nhiều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kết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quả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khác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nhau</w:t>
      </w:r>
      <w:proofErr w:type="spellEnd"/>
      <w:r w:rsidRPr="0094644C">
        <w:rPr>
          <w:rFonts w:ascii="Times New Roman" w:hAnsi="Times New Roman" w:cs="Times New Roman"/>
        </w:rPr>
        <w:t xml:space="preserve"> (</w:t>
      </w:r>
      <w:proofErr w:type="spellStart"/>
      <w:r w:rsidRPr="0094644C">
        <w:rPr>
          <w:rFonts w:ascii="Times New Roman" w:hAnsi="Times New Roman" w:cs="Times New Roman"/>
        </w:rPr>
        <w:t>được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thống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kê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bên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dưới</w:t>
      </w:r>
      <w:proofErr w:type="spellEnd"/>
      <w:r w:rsidRPr="0094644C">
        <w:rPr>
          <w:rFonts w:ascii="Times New Roman" w:hAnsi="Times New Roman" w:cs="Times New Roman"/>
        </w:rPr>
        <w:t>)</w:t>
      </w:r>
    </w:p>
    <w:p w:rsidR="00F34CCA" w:rsidRPr="0094644C" w:rsidRDefault="007447C4" w:rsidP="00744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Kết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quả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đạt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được</w:t>
      </w:r>
      <w:proofErr w:type="spellEnd"/>
    </w:p>
    <w:p w:rsidR="00DB12AE" w:rsidRPr="0094644C" w:rsidRDefault="00984D99" w:rsidP="00716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644C">
        <w:rPr>
          <w:rFonts w:ascii="Times New Roman" w:hAnsi="Times New Roman" w:cs="Times New Roman"/>
        </w:rPr>
        <w:t xml:space="preserve">Image Classification </w:t>
      </w:r>
    </w:p>
    <w:p w:rsidR="00DB12AE" w:rsidRPr="0094644C" w:rsidRDefault="00DB12AE" w:rsidP="00DB12AE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608"/>
        <w:gridCol w:w="956"/>
        <w:gridCol w:w="7166"/>
        <w:gridCol w:w="1260"/>
      </w:tblGrid>
      <w:tr w:rsidR="00255F80" w:rsidRPr="0094644C" w:rsidTr="00DD668C">
        <w:tc>
          <w:tcPr>
            <w:tcW w:w="608" w:type="dxa"/>
          </w:tcPr>
          <w:p w:rsidR="00255F80" w:rsidRPr="0094644C" w:rsidRDefault="00255F80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956" w:type="dxa"/>
          </w:tcPr>
          <w:p w:rsidR="00255F80" w:rsidRPr="0094644C" w:rsidRDefault="00255F80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4644C">
              <w:rPr>
                <w:rFonts w:ascii="Times New Roman" w:hAnsi="Times New Roman" w:cs="Times New Roman"/>
              </w:rPr>
              <w:t>Phương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644C">
              <w:rPr>
                <w:rFonts w:ascii="Times New Roman" w:hAnsi="Times New Roman" w:cs="Times New Roman"/>
              </w:rPr>
              <w:t>pháp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66" w:type="dxa"/>
          </w:tcPr>
          <w:p w:rsidR="00255F80" w:rsidRPr="0094644C" w:rsidRDefault="00255F80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4644C">
              <w:rPr>
                <w:rFonts w:ascii="Times New Roman" w:hAnsi="Times New Roman" w:cs="Times New Roman"/>
              </w:rPr>
              <w:t>Tham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644C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1260" w:type="dxa"/>
          </w:tcPr>
          <w:p w:rsidR="00255F80" w:rsidRPr="0094644C" w:rsidRDefault="00255F80" w:rsidP="00255F80">
            <w:pPr>
              <w:rPr>
                <w:rFonts w:ascii="Times New Roman" w:hAnsi="Times New Roman" w:cs="Times New Roman"/>
              </w:rPr>
            </w:pPr>
            <w:proofErr w:type="spellStart"/>
            <w:r w:rsidRPr="0094644C">
              <w:rPr>
                <w:rFonts w:ascii="Times New Roman" w:hAnsi="Times New Roman" w:cs="Times New Roman"/>
              </w:rPr>
              <w:t>Kết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644C">
              <w:rPr>
                <w:rFonts w:ascii="Times New Roman" w:hAnsi="Times New Roman" w:cs="Times New Roman"/>
              </w:rPr>
              <w:t>quả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644C">
              <w:rPr>
                <w:rFonts w:ascii="Times New Roman" w:hAnsi="Times New Roman" w:cs="Times New Roman"/>
              </w:rPr>
              <w:t>chính</w:t>
            </w:r>
            <w:proofErr w:type="spellEnd"/>
            <w:r w:rsidRPr="00946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644C">
              <w:rPr>
                <w:rFonts w:ascii="Times New Roman" w:hAnsi="Times New Roman" w:cs="Times New Roman"/>
              </w:rPr>
              <w:t>xác</w:t>
            </w:r>
            <w:proofErr w:type="spellEnd"/>
          </w:p>
          <w:p w:rsidR="00DD668C" w:rsidRPr="0094644C" w:rsidRDefault="00DD668C" w:rsidP="00255F80">
            <w:pPr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(Average Accuracy point)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6" w:type="dxa"/>
            <w:vMerge w:val="restart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CNN</w:t>
            </w:r>
          </w:p>
        </w:tc>
        <w:tc>
          <w:tcPr>
            <w:tcW w:w="7166" w:type="dxa"/>
          </w:tcPr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templateSVM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'Standardize'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,1,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'KernelFunction'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'gaussian'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classifier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fitcecoc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lblDataTrain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...</w:t>
            </w:r>
          </w:p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'Learners'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t,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'Coding'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onevsall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ObservationsIn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'columns'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0.84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classifier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fitcecoc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lblDataTrain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...</w:t>
            </w:r>
          </w:p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'Learners'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'Linear'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'Coding'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onevsall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ObservationsIn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'columns'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0.8413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645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classifier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fitcecoc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lblDataTrain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...</w:t>
            </w:r>
          </w:p>
          <w:p w:rsidR="0094644C" w:rsidRPr="0094644C" w:rsidRDefault="0094644C" w:rsidP="00645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'Learners'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'Linear'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'Coding'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allpairs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ObservationsIn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'columns'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255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lastRenderedPageBreak/>
              <w:t>0.8241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F8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classifier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fitcecoc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lblDataTrain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...</w:t>
            </w:r>
          </w:p>
          <w:p w:rsidR="0094644C" w:rsidRPr="0094644C" w:rsidRDefault="0094644C" w:rsidP="00F8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'Learners'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'Linear'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'Coding'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denserandom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ObservationsIn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'columns'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6454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0.8555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DA7A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classifier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fitcecoc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lblDataTrain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...</w:t>
            </w:r>
          </w:p>
          <w:p w:rsidR="0094644C" w:rsidRPr="0094644C" w:rsidRDefault="0094644C" w:rsidP="00DA7A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'Learners'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'Linear'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'Coding'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'ordinal'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ObservationsIn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'columns'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F8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0.5302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  <w:vMerge w:val="restart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BOW</w:t>
            </w:r>
          </w:p>
        </w:tc>
        <w:tc>
          <w:tcPr>
            <w:tcW w:w="7166" w:type="dxa"/>
          </w:tcPr>
          <w:p w:rsidR="0094644C" w:rsidRPr="0094644C" w:rsidRDefault="0094644C" w:rsidP="00155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1);</w:t>
            </w:r>
          </w:p>
          <w:p w:rsidR="0094644C" w:rsidRPr="0094644C" w:rsidRDefault="0094644C" w:rsidP="00F8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0.85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155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0.5);</w:t>
            </w:r>
          </w:p>
          <w:p w:rsidR="0094644C" w:rsidRPr="0094644C" w:rsidRDefault="0094644C" w:rsidP="00155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0.84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1,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'Verbose'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false);</w:t>
            </w:r>
          </w:p>
          <w:p w:rsidR="0094644C" w:rsidRPr="0094644C" w:rsidRDefault="0094644C" w:rsidP="00155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0.85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1,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PointSelection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'Detector'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0.91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1,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PointSelection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'Detector'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GridStep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[16 16]);</w:t>
            </w:r>
          </w:p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0.92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AD7E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StrongestFeatures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1,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PointSelection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'Detector'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GridStep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[32 32]);</w:t>
            </w:r>
          </w:p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0.92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8966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BlockWidth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[64 96 128 256]);</w:t>
            </w:r>
          </w:p>
          <w:p w:rsidR="0094644C" w:rsidRPr="0094644C" w:rsidRDefault="0094644C" w:rsidP="00DD6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0.88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364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'Upright'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false);</w:t>
            </w:r>
          </w:p>
          <w:p w:rsidR="0094644C" w:rsidRPr="0094644C" w:rsidRDefault="0094644C" w:rsidP="008966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0.83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95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VocabularySize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600);</w:t>
            </w:r>
          </w:p>
          <w:p w:rsidR="0094644C" w:rsidRPr="0094644C" w:rsidRDefault="0094644C" w:rsidP="00364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0.85.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B772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VocabularySize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1000);</w:t>
            </w:r>
          </w:p>
          <w:p w:rsidR="0094644C" w:rsidRPr="0094644C" w:rsidRDefault="0094644C" w:rsidP="0095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0.92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46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VocabularySize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1500);</w:t>
            </w:r>
          </w:p>
          <w:p w:rsidR="0094644C" w:rsidRPr="0094644C" w:rsidRDefault="0094644C" w:rsidP="00B772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0.93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46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VocabularySize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3000);</w:t>
            </w:r>
          </w:p>
          <w:p w:rsidR="0094644C" w:rsidRPr="0094644C" w:rsidRDefault="0094644C" w:rsidP="0046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0.98</w:t>
            </w:r>
          </w:p>
        </w:tc>
      </w:tr>
      <w:tr w:rsidR="0094644C" w:rsidRPr="0094644C" w:rsidTr="00DD668C">
        <w:tc>
          <w:tcPr>
            <w:tcW w:w="608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6" w:type="dxa"/>
            <w:vMerge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66" w:type="dxa"/>
          </w:tcPr>
          <w:p w:rsidR="0094644C" w:rsidRPr="0094644C" w:rsidRDefault="0094644C" w:rsidP="006F49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bag = 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bagOfFeatures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trainingSet</w:t>
            </w:r>
            <w:proofErr w:type="spellEnd"/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proofErr w:type="spellStart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VocabularySize</w:t>
            </w:r>
            <w:proofErr w:type="spellEnd"/>
            <w:r w:rsidRPr="0094644C">
              <w:rPr>
                <w:rFonts w:ascii="Times New Roman" w:hAnsi="Times New Roman" w:cs="Times New Roman"/>
                <w:color w:val="A020F0"/>
                <w:sz w:val="20"/>
                <w:szCs w:val="20"/>
              </w:rPr>
              <w:t>'</w:t>
            </w:r>
            <w:r w:rsidRPr="009464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5000);</w:t>
            </w:r>
          </w:p>
          <w:p w:rsidR="0094644C" w:rsidRPr="0094644C" w:rsidRDefault="0094644C" w:rsidP="0046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4644C" w:rsidRPr="0094644C" w:rsidRDefault="0094644C" w:rsidP="00DB1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4644C">
              <w:rPr>
                <w:rFonts w:ascii="Times New Roman" w:hAnsi="Times New Roman" w:cs="Times New Roman"/>
              </w:rPr>
              <w:t>0.98</w:t>
            </w:r>
          </w:p>
        </w:tc>
      </w:tr>
    </w:tbl>
    <w:p w:rsidR="00DB12AE" w:rsidRPr="0094644C" w:rsidRDefault="00205010" w:rsidP="00205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644C">
        <w:rPr>
          <w:rFonts w:ascii="Times New Roman" w:hAnsi="Times New Roman" w:cs="Times New Roman"/>
        </w:rPr>
        <w:t xml:space="preserve">Image Retrieval </w:t>
      </w:r>
    </w:p>
    <w:p w:rsidR="00205010" w:rsidRDefault="00896529" w:rsidP="00205010">
      <w:pPr>
        <w:rPr>
          <w:rFonts w:ascii="Times New Roman" w:hAnsi="Times New Roman" w:cs="Times New Roman"/>
        </w:rPr>
      </w:pPr>
      <w:proofErr w:type="spellStart"/>
      <w:r w:rsidRPr="0094644C">
        <w:rPr>
          <w:rFonts w:ascii="Times New Roman" w:hAnsi="Times New Roman" w:cs="Times New Roman"/>
        </w:rPr>
        <w:t>Dựa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theo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ví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dụ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tìm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kiếm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ảnh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theo</w:t>
      </w:r>
      <w:proofErr w:type="spellEnd"/>
      <w:r w:rsidRPr="0094644C">
        <w:rPr>
          <w:rFonts w:ascii="Times New Roman" w:hAnsi="Times New Roman" w:cs="Times New Roman"/>
        </w:rPr>
        <w:t xml:space="preserve"> Bag of Word (https://www.mathworks.com/help/vision/examples/image-retrieval-using-customized-bag-of-features.html) </w:t>
      </w:r>
      <w:proofErr w:type="spellStart"/>
      <w:r w:rsidRPr="0094644C">
        <w:rPr>
          <w:rFonts w:ascii="Times New Roman" w:hAnsi="Times New Roman" w:cs="Times New Roman"/>
        </w:rPr>
        <w:t>cho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ra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kết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Pr="0094644C">
        <w:rPr>
          <w:rFonts w:ascii="Times New Roman" w:hAnsi="Times New Roman" w:cs="Times New Roman"/>
        </w:rPr>
        <w:t>quả</w:t>
      </w:r>
      <w:proofErr w:type="spellEnd"/>
      <w:r w:rsidRPr="0094644C">
        <w:rPr>
          <w:rFonts w:ascii="Times New Roman" w:hAnsi="Times New Roman" w:cs="Times New Roman"/>
        </w:rPr>
        <w:t xml:space="preserve"> </w:t>
      </w:r>
      <w:proofErr w:type="spellStart"/>
      <w:r w:rsidR="002F50AB" w:rsidRPr="0094644C">
        <w:rPr>
          <w:rFonts w:ascii="Times New Roman" w:hAnsi="Times New Roman" w:cs="Times New Roman"/>
        </w:rPr>
        <w:t>không</w:t>
      </w:r>
      <w:proofErr w:type="spellEnd"/>
      <w:r w:rsidR="002F50AB" w:rsidRPr="0094644C">
        <w:rPr>
          <w:rFonts w:ascii="Times New Roman" w:hAnsi="Times New Roman" w:cs="Times New Roman"/>
        </w:rPr>
        <w:t xml:space="preserve"> </w:t>
      </w:r>
      <w:proofErr w:type="spellStart"/>
      <w:r w:rsidR="002F50AB" w:rsidRPr="0094644C">
        <w:rPr>
          <w:rFonts w:ascii="Times New Roman" w:hAnsi="Times New Roman" w:cs="Times New Roman"/>
        </w:rPr>
        <w:t>như</w:t>
      </w:r>
      <w:proofErr w:type="spellEnd"/>
      <w:r w:rsidR="002F50AB" w:rsidRPr="0094644C">
        <w:rPr>
          <w:rFonts w:ascii="Times New Roman" w:hAnsi="Times New Roman" w:cs="Times New Roman"/>
        </w:rPr>
        <w:t xml:space="preserve"> </w:t>
      </w:r>
      <w:proofErr w:type="spellStart"/>
      <w:r w:rsidR="002F50AB" w:rsidRPr="0094644C">
        <w:rPr>
          <w:rFonts w:ascii="Times New Roman" w:hAnsi="Times New Roman" w:cs="Times New Roman"/>
        </w:rPr>
        <w:t>mong</w:t>
      </w:r>
      <w:proofErr w:type="spellEnd"/>
      <w:r w:rsidR="002F50AB" w:rsidRPr="0094644C">
        <w:rPr>
          <w:rFonts w:ascii="Times New Roman" w:hAnsi="Times New Roman" w:cs="Times New Roman"/>
        </w:rPr>
        <w:t xml:space="preserve"> </w:t>
      </w:r>
      <w:proofErr w:type="spellStart"/>
      <w:r w:rsidR="002F50AB" w:rsidRPr="0094644C">
        <w:rPr>
          <w:rFonts w:ascii="Times New Roman" w:hAnsi="Times New Roman" w:cs="Times New Roman"/>
        </w:rPr>
        <w:t>muốn</w:t>
      </w:r>
      <w:proofErr w:type="spellEnd"/>
      <w:r w:rsidR="0094644C">
        <w:rPr>
          <w:rFonts w:ascii="Times New Roman" w:hAnsi="Times New Roman" w:cs="Times New Roman"/>
        </w:rPr>
        <w:t xml:space="preserve">, </w:t>
      </w:r>
      <w:proofErr w:type="spellStart"/>
      <w:r w:rsidR="0094644C">
        <w:rPr>
          <w:rFonts w:ascii="Times New Roman" w:hAnsi="Times New Roman" w:cs="Times New Roman"/>
        </w:rPr>
        <w:t>vì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việc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trích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xuất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các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điểm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đặc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trưng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không</w:t>
      </w:r>
      <w:proofErr w:type="spellEnd"/>
      <w:r w:rsidR="0094644C">
        <w:rPr>
          <w:rFonts w:ascii="Times New Roman" w:hAnsi="Times New Roman" w:cs="Times New Roman"/>
        </w:rPr>
        <w:t xml:space="preserve"> </w:t>
      </w:r>
      <w:proofErr w:type="spellStart"/>
      <w:r w:rsidR="0094644C">
        <w:rPr>
          <w:rFonts w:ascii="Times New Roman" w:hAnsi="Times New Roman" w:cs="Times New Roman"/>
        </w:rPr>
        <w:t>tốt</w:t>
      </w:r>
      <w:proofErr w:type="spellEnd"/>
      <w:r w:rsidR="0094644C">
        <w:rPr>
          <w:rFonts w:ascii="Times New Roman" w:hAnsi="Times New Roman" w:cs="Times New Roman"/>
        </w:rPr>
        <w:t>.</w:t>
      </w:r>
    </w:p>
    <w:p w:rsidR="0094644C" w:rsidRPr="0094644C" w:rsidRDefault="0094644C" w:rsidP="002050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.</w:t>
      </w:r>
    </w:p>
    <w:p w:rsidR="002F50AB" w:rsidRPr="0094644C" w:rsidRDefault="002F50AB" w:rsidP="00205010">
      <w:pPr>
        <w:rPr>
          <w:rFonts w:ascii="Times New Roman" w:hAnsi="Times New Roman" w:cs="Times New Roman"/>
        </w:rPr>
      </w:pPr>
      <w:bookmarkStart w:id="0" w:name="_GoBack"/>
      <w:bookmarkEnd w:id="0"/>
    </w:p>
    <w:p w:rsidR="00FD648E" w:rsidRPr="0094644C" w:rsidRDefault="00FD648E" w:rsidP="00205010">
      <w:pPr>
        <w:rPr>
          <w:rFonts w:ascii="Times New Roman" w:hAnsi="Times New Roman" w:cs="Times New Roman"/>
        </w:rPr>
      </w:pPr>
    </w:p>
    <w:p w:rsidR="00384DC7" w:rsidRPr="0094644C" w:rsidRDefault="00384DC7" w:rsidP="00205010">
      <w:pPr>
        <w:rPr>
          <w:rFonts w:ascii="Times New Roman" w:hAnsi="Times New Roman" w:cs="Times New Roman"/>
        </w:rPr>
      </w:pPr>
    </w:p>
    <w:sectPr w:rsidR="00384DC7" w:rsidRPr="0094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96CD8"/>
    <w:multiLevelType w:val="hybridMultilevel"/>
    <w:tmpl w:val="DB7004C0"/>
    <w:lvl w:ilvl="0" w:tplc="1D4E8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C4109C"/>
    <w:multiLevelType w:val="hybridMultilevel"/>
    <w:tmpl w:val="4620AA7A"/>
    <w:lvl w:ilvl="0" w:tplc="6D6C47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E70B9"/>
    <w:multiLevelType w:val="hybridMultilevel"/>
    <w:tmpl w:val="978A108A"/>
    <w:lvl w:ilvl="0" w:tplc="8CCAC3DE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42BA2"/>
    <w:multiLevelType w:val="hybridMultilevel"/>
    <w:tmpl w:val="924E5D80"/>
    <w:lvl w:ilvl="0" w:tplc="5DDEA95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97"/>
    <w:rsid w:val="00155726"/>
    <w:rsid w:val="00205010"/>
    <w:rsid w:val="00255F80"/>
    <w:rsid w:val="002C5FFF"/>
    <w:rsid w:val="002F50AB"/>
    <w:rsid w:val="002F7E32"/>
    <w:rsid w:val="003645FF"/>
    <w:rsid w:val="00384DC7"/>
    <w:rsid w:val="003D532B"/>
    <w:rsid w:val="00462702"/>
    <w:rsid w:val="005F154D"/>
    <w:rsid w:val="005F5E58"/>
    <w:rsid w:val="00613004"/>
    <w:rsid w:val="0064545E"/>
    <w:rsid w:val="006F49F0"/>
    <w:rsid w:val="007169AB"/>
    <w:rsid w:val="007447C4"/>
    <w:rsid w:val="008962DD"/>
    <w:rsid w:val="00896529"/>
    <w:rsid w:val="00896609"/>
    <w:rsid w:val="0094644C"/>
    <w:rsid w:val="00954F34"/>
    <w:rsid w:val="00984D99"/>
    <w:rsid w:val="00985197"/>
    <w:rsid w:val="00993354"/>
    <w:rsid w:val="009E7D25"/>
    <w:rsid w:val="00AA4E14"/>
    <w:rsid w:val="00AC39DF"/>
    <w:rsid w:val="00AD7E2C"/>
    <w:rsid w:val="00B7726D"/>
    <w:rsid w:val="00BD4903"/>
    <w:rsid w:val="00C1141A"/>
    <w:rsid w:val="00D56E29"/>
    <w:rsid w:val="00DA7A6F"/>
    <w:rsid w:val="00DB12AE"/>
    <w:rsid w:val="00DD668C"/>
    <w:rsid w:val="00DE5622"/>
    <w:rsid w:val="00E11D81"/>
    <w:rsid w:val="00E25E54"/>
    <w:rsid w:val="00EB51B7"/>
    <w:rsid w:val="00F20740"/>
    <w:rsid w:val="00F34CCA"/>
    <w:rsid w:val="00F878E4"/>
    <w:rsid w:val="00FA53AD"/>
    <w:rsid w:val="00FC182B"/>
    <w:rsid w:val="00FD648E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51AE"/>
  <w15:chartTrackingRefBased/>
  <w15:docId w15:val="{0D1214D7-8D70-459C-8A29-8EE60CD7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A"/>
    <w:pPr>
      <w:ind w:left="720"/>
      <w:contextualSpacing/>
    </w:pPr>
  </w:style>
  <w:style w:type="table" w:styleId="TableGrid">
    <w:name w:val="Table Grid"/>
    <w:basedOn w:val="TableNormal"/>
    <w:uiPriority w:val="39"/>
    <w:rsid w:val="0025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Le Hung</cp:lastModifiedBy>
  <cp:revision>13</cp:revision>
  <dcterms:created xsi:type="dcterms:W3CDTF">2017-07-12T13:30:00Z</dcterms:created>
  <dcterms:modified xsi:type="dcterms:W3CDTF">2017-07-17T13:28:00Z</dcterms:modified>
</cp:coreProperties>
</file>