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C234F" w14:textId="53188B23" w:rsidR="00524015" w:rsidRPr="00120343" w:rsidRDefault="00F85E03" w:rsidP="00120343">
      <w:pPr>
        <w:jc w:val="center"/>
        <w:rPr>
          <w:b/>
          <w:bCs/>
        </w:rPr>
      </w:pPr>
      <w:r w:rsidRPr="00120343">
        <w:rPr>
          <w:rFonts w:hint="eastAsia"/>
          <w:b/>
          <w:bCs/>
        </w:rPr>
        <w:t>Introduction</w:t>
      </w:r>
    </w:p>
    <w:p w14:paraId="74DC6D38" w14:textId="06E32ED8" w:rsidR="0013359B" w:rsidRDefault="00DE3A0C" w:rsidP="0013359B">
      <w:pPr>
        <w:jc w:val="left"/>
      </w:pPr>
      <w:r>
        <w:rPr>
          <w:rFonts w:hint="eastAsia"/>
        </w:rPr>
        <w:t>本次实验中，</w:t>
      </w:r>
      <w:r w:rsidR="00C63663">
        <w:rPr>
          <w:rFonts w:hint="eastAsia"/>
        </w:rPr>
        <w:t>我</w:t>
      </w:r>
      <w:r>
        <w:rPr>
          <w:rFonts w:hint="eastAsia"/>
        </w:rPr>
        <w:t>首先使用高斯混合模型（GMM），k-means和层次聚类</w:t>
      </w:r>
      <w:r w:rsidR="00C63663">
        <w:rPr>
          <w:rFonts w:hint="eastAsia"/>
        </w:rPr>
        <w:t>在经过处理的样本空间中对样本进行聚类拟合</w:t>
      </w:r>
      <w:r w:rsidR="0013359B">
        <w:rPr>
          <w:rFonts w:hint="eastAsia"/>
        </w:rPr>
        <w:t>，使用网格搜索优化聚类超参数，并使用调整兰德系数（ARI）评估聚类结果。</w:t>
      </w:r>
      <w:r w:rsidR="00A01B6C" w:rsidRPr="00A01B6C">
        <w:rPr>
          <w:rFonts w:hint="eastAsia"/>
        </w:rPr>
        <w:t>在得到较好的聚类结果后，再对每个簇中的样本分布进行研究。我以此评估聚类簇与学生所在</w:t>
      </w:r>
      <w:r w:rsidR="00A01B6C" w:rsidRPr="00A01B6C">
        <w:t>Programme的关联，同时提出相关科学假设。</w:t>
      </w:r>
      <w:r w:rsidR="0013359B">
        <w:rPr>
          <w:rFonts w:hint="eastAsia"/>
        </w:rPr>
        <w:t>为确保实验的可复现性，相关结果与代码保存在以下仓库中：</w:t>
      </w:r>
      <w:hyperlink r:id="rId6" w:history="1">
        <w:r w:rsidR="0013359B" w:rsidRPr="00F86B1C">
          <w:rPr>
            <w:rStyle w:val="a3"/>
          </w:rPr>
          <w:t>https://github.com/MushihimePepsi/XJTLU_ICS_Y2S2_Course-notes_23-24/tree/main/INT104-%E4%BA%BA%E5%B7%A5%E6%99%BA%E8%83%BD</w:t>
        </w:r>
      </w:hyperlink>
    </w:p>
    <w:p w14:paraId="1577F6D4" w14:textId="4756FAEC" w:rsidR="00F85E03" w:rsidRDefault="00F85E03"/>
    <w:p w14:paraId="7E8A7FD7" w14:textId="02A3B669" w:rsidR="00807939" w:rsidRDefault="00126006" w:rsidP="00807939">
      <w:pPr>
        <w:jc w:val="center"/>
        <w:rPr>
          <w:b/>
          <w:bCs/>
        </w:rPr>
      </w:pPr>
      <w:r>
        <w:rPr>
          <w:rFonts w:hint="eastAsia"/>
          <w:b/>
          <w:bCs/>
        </w:rPr>
        <w:t xml:space="preserve">Task0- </w:t>
      </w:r>
      <w:r w:rsidR="00807939" w:rsidRPr="00807939">
        <w:rPr>
          <w:rFonts w:hint="eastAsia"/>
          <w:b/>
          <w:bCs/>
        </w:rPr>
        <w:t>在聚类之前——对聚类指标，可视化和输入特征的申明</w:t>
      </w:r>
    </w:p>
    <w:p w14:paraId="40E2A7AA" w14:textId="5A96EB1E" w:rsidR="008A1747" w:rsidRDefault="008A1747" w:rsidP="008A1747">
      <w:pPr>
        <w:jc w:val="left"/>
        <w:rPr>
          <w:b/>
          <w:bCs/>
        </w:rPr>
      </w:pPr>
      <w:r>
        <w:rPr>
          <w:rFonts w:hint="eastAsia"/>
          <w:b/>
          <w:bCs/>
        </w:rPr>
        <w:t>考虑使用多于标签数的</w:t>
      </w:r>
      <w:proofErr w:type="gramStart"/>
      <w:r>
        <w:rPr>
          <w:rFonts w:hint="eastAsia"/>
          <w:b/>
          <w:bCs/>
        </w:rPr>
        <w:t>聚类簇数</w:t>
      </w:r>
      <w:proofErr w:type="gramEnd"/>
      <w:r w:rsidR="001A33DD">
        <w:rPr>
          <w:rFonts w:hint="eastAsia"/>
          <w:b/>
          <w:bCs/>
        </w:rPr>
        <w:t>——</w:t>
      </w:r>
      <w:r w:rsidR="001A33DD" w:rsidRPr="001A33DD">
        <w:rPr>
          <w:rFonts w:hint="eastAsia"/>
          <w:b/>
          <w:bCs/>
        </w:rPr>
        <w:t>子群体</w:t>
      </w:r>
    </w:p>
    <w:p w14:paraId="060FC2E0" w14:textId="634C1D47" w:rsidR="008A1747" w:rsidRDefault="006A2097" w:rsidP="008A1747">
      <w:pPr>
        <w:jc w:val="left"/>
      </w:pPr>
      <w:r>
        <w:rPr>
          <w:rFonts w:hint="eastAsia"/>
        </w:rPr>
        <w:t>尽管我们往往使用等同于样本类别的数量作为聚类算法的簇数，以期得到可以与样本真实类别一一对应的聚类簇。然而，在实际的样本空间中，同一类别的样本可能存在更细化的子群体，存在不同的特征分布。</w:t>
      </w:r>
      <w:r>
        <w:t xml:space="preserve">例如，如果有 4 </w:t>
      </w:r>
      <w:proofErr w:type="gramStart"/>
      <w:r>
        <w:t>个</w:t>
      </w:r>
      <w:proofErr w:type="gramEnd"/>
      <w:r>
        <w:t>标签表示4 种类型的水果，但每种水果中有</w:t>
      </w:r>
      <w:r>
        <w:rPr>
          <w:rFonts w:hint="eastAsia"/>
        </w:rPr>
        <w:t>多个</w:t>
      </w:r>
      <w:r>
        <w:t>不同的品种，</w:t>
      </w:r>
      <w:r w:rsidRPr="006A2097">
        <w:rPr>
          <w:rFonts w:hint="eastAsia"/>
        </w:rPr>
        <w:t>使用多于标签数的</w:t>
      </w:r>
      <w:r>
        <w:t>聚类</w:t>
      </w:r>
      <w:proofErr w:type="gramStart"/>
      <w:r w:rsidR="00442634">
        <w:rPr>
          <w:rFonts w:hint="eastAsia"/>
        </w:rPr>
        <w:t>簇</w:t>
      </w:r>
      <w:proofErr w:type="gramEnd"/>
      <w:r>
        <w:t>可能将这些品种分别识别来</w:t>
      </w:r>
      <w:r w:rsidR="00442634">
        <w:rPr>
          <w:rFonts w:hint="eastAsia"/>
        </w:rPr>
        <w:t>，并在最后使用</w:t>
      </w:r>
      <w:r w:rsidR="00015394" w:rsidRPr="00015394">
        <w:rPr>
          <w:rFonts w:hint="eastAsia"/>
        </w:rPr>
        <w:t>多数投票法（</w:t>
      </w:r>
      <w:r w:rsidR="00015394" w:rsidRPr="00015394">
        <w:t>Majority Voting）</w:t>
      </w:r>
      <w:r w:rsidR="00015394">
        <w:t>将</w:t>
      </w:r>
      <w:proofErr w:type="gramStart"/>
      <w:r w:rsidR="00015394">
        <w:rPr>
          <w:rFonts w:hint="eastAsia"/>
        </w:rPr>
        <w:t>每个</w:t>
      </w:r>
      <w:r w:rsidR="00015394">
        <w:t>簇分配给</w:t>
      </w:r>
      <w:proofErr w:type="gramEnd"/>
      <w:r w:rsidR="00015394">
        <w:t>频次最高的类别标签</w:t>
      </w:r>
      <w:r w:rsidR="00015394">
        <w:rPr>
          <w:rFonts w:hint="eastAsia"/>
        </w:rPr>
        <w:t>，或使用匈牙利算法的</w:t>
      </w:r>
      <w:r w:rsidR="00015394" w:rsidRPr="00015394">
        <w:rPr>
          <w:rFonts w:hint="eastAsia"/>
        </w:rPr>
        <w:t>分配成本最小化（</w:t>
      </w:r>
      <w:r w:rsidR="00015394" w:rsidRPr="00015394">
        <w:t>Cost Minimization）</w:t>
      </w:r>
      <w:r w:rsidR="00015394">
        <w:rPr>
          <w:rFonts w:hint="eastAsia"/>
        </w:rPr>
        <w:t>对每个簇的所属类别进行分配</w:t>
      </w:r>
      <w:r>
        <w:t>。</w:t>
      </w:r>
      <w:r w:rsidR="00015394">
        <w:rPr>
          <w:rFonts w:hint="eastAsia"/>
        </w:rPr>
        <w:t>通过这一方式，我们可能获得更准确的聚类结果。但也要注意，这种情况下的聚类效果评估不应使用Accuracy或兰德指数，因为即使随机分配标签，这些评估值也会随着</w:t>
      </w:r>
      <w:proofErr w:type="gramStart"/>
      <w:r w:rsidR="00015394">
        <w:rPr>
          <w:rFonts w:hint="eastAsia"/>
        </w:rPr>
        <w:t>簇</w:t>
      </w:r>
      <w:proofErr w:type="gramEnd"/>
      <w:r w:rsidR="00015394">
        <w:rPr>
          <w:rFonts w:hint="eastAsia"/>
        </w:rPr>
        <w:t>数量的增加而增加。作为替代，我们应当使用</w:t>
      </w:r>
      <w:r w:rsidR="00DE4999">
        <w:rPr>
          <w:rFonts w:hint="eastAsia"/>
        </w:rPr>
        <w:t>调整兰德系数（ARI）。</w:t>
      </w:r>
    </w:p>
    <w:p w14:paraId="3F83E9A7" w14:textId="77777777" w:rsidR="00015394" w:rsidRPr="00015394" w:rsidRDefault="00015394" w:rsidP="008A1747">
      <w:pPr>
        <w:jc w:val="left"/>
      </w:pPr>
    </w:p>
    <w:p w14:paraId="0B8A48D3" w14:textId="626E2F73" w:rsidR="00120343" w:rsidRPr="00807939" w:rsidRDefault="00120343">
      <w:pPr>
        <w:rPr>
          <w:b/>
          <w:bCs/>
        </w:rPr>
      </w:pPr>
      <w:r w:rsidRPr="00807939">
        <w:rPr>
          <w:rFonts w:hint="eastAsia"/>
          <w:b/>
          <w:bCs/>
        </w:rPr>
        <w:t>对聚类评估指标的选择</w:t>
      </w:r>
    </w:p>
    <w:p w14:paraId="1E3AE903" w14:textId="7D674BF4" w:rsidR="00120343" w:rsidRPr="00807939" w:rsidRDefault="006A2097">
      <w:pPr>
        <w:rPr>
          <w:b/>
          <w:bCs/>
        </w:rPr>
      </w:pPr>
      <w:r>
        <w:rPr>
          <w:rFonts w:hint="eastAsia"/>
          <w:b/>
          <w:bCs/>
        </w:rPr>
        <w:t>-</w:t>
      </w:r>
      <w:r w:rsidR="00807939" w:rsidRPr="00807939">
        <w:rPr>
          <w:rFonts w:hint="eastAsia"/>
          <w:b/>
          <w:bCs/>
        </w:rPr>
        <w:t>为什么</w:t>
      </w:r>
      <w:r w:rsidR="00126006">
        <w:rPr>
          <w:rFonts w:hint="eastAsia"/>
          <w:b/>
          <w:bCs/>
        </w:rPr>
        <w:t>选择</w:t>
      </w:r>
      <w:r w:rsidR="00807939" w:rsidRPr="00807939">
        <w:rPr>
          <w:rFonts w:hint="eastAsia"/>
          <w:b/>
          <w:bCs/>
        </w:rPr>
        <w:t>ARI而不是Accuracy</w:t>
      </w:r>
    </w:p>
    <w:p w14:paraId="54F1F1CE" w14:textId="71709DFC" w:rsidR="00807939" w:rsidRDefault="008A1747">
      <w:r>
        <w:rPr>
          <w:rFonts w:hint="eastAsia"/>
        </w:rPr>
        <w:t>在先前的</w:t>
      </w:r>
      <w:r w:rsidR="00DE4999">
        <w:rPr>
          <w:rFonts w:hint="eastAsia"/>
        </w:rPr>
        <w:t>监督学习作业中，我们常常使用</w:t>
      </w:r>
      <w:r w:rsidR="00DE4999" w:rsidRPr="0087111D">
        <w:rPr>
          <w:rFonts w:hint="eastAsia"/>
        </w:rPr>
        <w:t>Accuracy</w:t>
      </w:r>
      <w:r w:rsidR="0087111D" w:rsidRPr="0087111D">
        <w:rPr>
          <w:rFonts w:hint="eastAsia"/>
        </w:rPr>
        <w:t>作为评判</w:t>
      </w:r>
      <w:r w:rsidR="0087111D">
        <w:rPr>
          <w:rFonts w:hint="eastAsia"/>
        </w:rPr>
        <w:t>模型性能的指标；但在属于无监督学习的聚类算法中，</w:t>
      </w:r>
      <w:proofErr w:type="gramStart"/>
      <w:r w:rsidR="0087111D">
        <w:rPr>
          <w:rFonts w:hint="eastAsia"/>
        </w:rPr>
        <w:t>由于簇数可以</w:t>
      </w:r>
      <w:proofErr w:type="gramEnd"/>
      <w:r w:rsidR="0087111D">
        <w:rPr>
          <w:rFonts w:hint="eastAsia"/>
        </w:rPr>
        <w:t>不等于实际类别数，而且算法不能直接确定每个</w:t>
      </w:r>
      <w:proofErr w:type="gramStart"/>
      <w:r w:rsidR="0087111D">
        <w:rPr>
          <w:rFonts w:hint="eastAsia"/>
        </w:rPr>
        <w:t>簇</w:t>
      </w:r>
      <w:proofErr w:type="gramEnd"/>
      <w:r w:rsidR="0087111D">
        <w:rPr>
          <w:rFonts w:hint="eastAsia"/>
        </w:rPr>
        <w:t>所属的类别标签，此时使用混淆矩阵或</w:t>
      </w:r>
      <w:r w:rsidR="0087111D" w:rsidRPr="0087111D">
        <w:rPr>
          <w:rFonts w:hint="eastAsia"/>
        </w:rPr>
        <w:t>Accuracy</w:t>
      </w:r>
      <w:r w:rsidR="0087111D">
        <w:rPr>
          <w:rFonts w:hint="eastAsia"/>
        </w:rPr>
        <w:t>作为评判标准显得不合时宜。此时我们可以选择</w:t>
      </w:r>
      <w:r w:rsidR="0013309D">
        <w:rPr>
          <w:rFonts w:hint="eastAsia"/>
        </w:rPr>
        <w:t>归一</w:t>
      </w:r>
      <w:r w:rsidR="0087111D">
        <w:rPr>
          <w:rFonts w:hint="eastAsia"/>
        </w:rPr>
        <w:t>化互信息（NMI）或</w:t>
      </w:r>
      <w:r w:rsidR="0013309D">
        <w:rPr>
          <w:rFonts w:hint="eastAsia"/>
        </w:rPr>
        <w:t>调整</w:t>
      </w:r>
      <w:r w:rsidR="00631C67">
        <w:rPr>
          <w:rFonts w:hint="eastAsia"/>
        </w:rPr>
        <w:t>兰德系数</w:t>
      </w:r>
      <w:r w:rsidR="0013309D">
        <w:rPr>
          <w:rFonts w:hint="eastAsia"/>
        </w:rPr>
        <w:t>（ARI）</w:t>
      </w:r>
      <w:r w:rsidR="00631C67">
        <w:rPr>
          <w:rFonts w:hint="eastAsia"/>
        </w:rPr>
        <w:t>评判聚类</w:t>
      </w:r>
      <w:r w:rsidR="00631C67">
        <w:t>结果</w:t>
      </w:r>
      <w:r w:rsidR="00631C67">
        <w:rPr>
          <w:rFonts w:hint="eastAsia"/>
        </w:rPr>
        <w:t>与真实标签的匹配程度。</w:t>
      </w:r>
      <w:r w:rsidR="0013309D">
        <w:rPr>
          <w:rFonts w:hint="eastAsia"/>
        </w:rPr>
        <w:t>然而，随着聚类</w:t>
      </w:r>
      <w:proofErr w:type="gramStart"/>
      <w:r w:rsidR="0013309D">
        <w:rPr>
          <w:rFonts w:hint="eastAsia"/>
        </w:rPr>
        <w:t>簇</w:t>
      </w:r>
      <w:proofErr w:type="gramEnd"/>
      <w:r w:rsidR="0013309D">
        <w:rPr>
          <w:rFonts w:hint="eastAsia"/>
        </w:rPr>
        <w:t>数量的增加，即使对每个</w:t>
      </w:r>
      <w:proofErr w:type="gramStart"/>
      <w:r w:rsidR="0013309D">
        <w:rPr>
          <w:rFonts w:hint="eastAsia"/>
        </w:rPr>
        <w:t>簇</w:t>
      </w:r>
      <w:proofErr w:type="gramEnd"/>
      <w:r w:rsidR="0013309D">
        <w:rPr>
          <w:rFonts w:hint="eastAsia"/>
        </w:rPr>
        <w:t>随机分配标签，Accuracy，NMI等评估值也会随着</w:t>
      </w:r>
      <w:proofErr w:type="gramStart"/>
      <w:r w:rsidR="0013309D">
        <w:rPr>
          <w:rFonts w:hint="eastAsia"/>
        </w:rPr>
        <w:t>簇</w:t>
      </w:r>
      <w:proofErr w:type="gramEnd"/>
      <w:r w:rsidR="0013309D">
        <w:rPr>
          <w:rFonts w:hint="eastAsia"/>
        </w:rPr>
        <w:t>数量的增加而增加。为</w:t>
      </w:r>
      <w:r w:rsidR="0013309D" w:rsidRPr="0013309D">
        <w:rPr>
          <w:rFonts w:hint="eastAsia"/>
        </w:rPr>
        <w:t>惩罚随机分类</w:t>
      </w:r>
      <w:r w:rsidR="0013309D">
        <w:rPr>
          <w:rFonts w:hint="eastAsia"/>
        </w:rPr>
        <w:t>和</w:t>
      </w:r>
      <w:r w:rsidR="0013309D">
        <w:t>类别不平衡</w:t>
      </w:r>
      <w:r w:rsidR="0013309D">
        <w:rPr>
          <w:rFonts w:hint="eastAsia"/>
        </w:rPr>
        <w:t>导致的性能虚高，我在此使用ARI这种</w:t>
      </w:r>
      <w:r w:rsidR="0013309D">
        <w:t>考虑了随机分配标签期望值</w:t>
      </w:r>
      <w:r w:rsidR="0013309D">
        <w:rPr>
          <w:rFonts w:hint="eastAsia"/>
        </w:rPr>
        <w:t>的指数，</w:t>
      </w:r>
      <w:r w:rsidR="0013309D">
        <w:t>更可靠地反映了聚类结果的质量</w:t>
      </w:r>
      <w:r w:rsidR="0013309D">
        <w:rPr>
          <w:rFonts w:hint="eastAsia"/>
        </w:rPr>
        <w:t>。</w:t>
      </w:r>
    </w:p>
    <w:p w14:paraId="00AE4AE3" w14:textId="70750D41" w:rsidR="00807939" w:rsidRDefault="00A6454C">
      <w:r>
        <w:rPr>
          <w:rFonts w:hint="eastAsia"/>
        </w:rPr>
        <w:t>#RAI公式</w:t>
      </w:r>
    </w:p>
    <w:p w14:paraId="3C5A8D33" w14:textId="3A4D35F8" w:rsidR="00872042" w:rsidRDefault="003978AF">
      <w:pPr>
        <w:rPr>
          <w:rFonts w:hint="eastAsia"/>
        </w:rPr>
      </w:pPr>
      <w:r>
        <w:rPr>
          <w:rFonts w:hint="eastAsia"/>
        </w:rPr>
        <w:t>越接近1，聚类结果越能反映真实标签。</w:t>
      </w:r>
    </w:p>
    <w:p w14:paraId="57B34E5E" w14:textId="635A46C1" w:rsidR="00807939" w:rsidRPr="008A1747" w:rsidRDefault="006A2097">
      <w:pPr>
        <w:rPr>
          <w:b/>
          <w:bCs/>
        </w:rPr>
      </w:pPr>
      <w:r>
        <w:rPr>
          <w:rFonts w:hint="eastAsia"/>
          <w:b/>
          <w:bCs/>
        </w:rPr>
        <w:t>-</w:t>
      </w:r>
      <w:r w:rsidR="00807939" w:rsidRPr="008A1747">
        <w:rPr>
          <w:rFonts w:hint="eastAsia"/>
          <w:b/>
          <w:bCs/>
        </w:rPr>
        <w:t>轮廓系数，</w:t>
      </w:r>
      <w:proofErr w:type="gramStart"/>
      <w:r w:rsidR="00807939" w:rsidRPr="008A1747">
        <w:rPr>
          <w:rFonts w:hint="eastAsia"/>
          <w:b/>
          <w:bCs/>
        </w:rPr>
        <w:t>肘方法</w:t>
      </w:r>
      <w:proofErr w:type="gramEnd"/>
      <w:r w:rsidR="00807939" w:rsidRPr="008A1747">
        <w:rPr>
          <w:rFonts w:hint="eastAsia"/>
          <w:b/>
          <w:bCs/>
        </w:rPr>
        <w:t>的失效</w:t>
      </w:r>
    </w:p>
    <w:p w14:paraId="7745C3A4" w14:textId="710248C3" w:rsidR="00120343" w:rsidRDefault="0069187B">
      <w:r>
        <w:rPr>
          <w:rFonts w:hint="eastAsia"/>
        </w:rPr>
        <w:t>在大多数情况下，一个</w:t>
      </w:r>
      <w:proofErr w:type="gramStart"/>
      <w:r>
        <w:rPr>
          <w:rFonts w:hint="eastAsia"/>
        </w:rPr>
        <w:t>簇</w:t>
      </w:r>
      <w:proofErr w:type="gramEnd"/>
      <w:r>
        <w:rPr>
          <w:rFonts w:hint="eastAsia"/>
        </w:rPr>
        <w:t>应当拥有两个良好的性质：内聚和分离。这意味着在通常意义上，同一个簇中的样本都尽可能地靠近，同时尽可能地远离其他簇中的元素，这是因为我们默认相同类别的样本具有相似的特征分布。在这一启发式的影响下，轮廓系数等系数通过评判一个聚类生成的簇的内聚度和分离度，隐式地期望得到</w:t>
      </w:r>
      <w:r w:rsidR="000831A4">
        <w:rPr>
          <w:rFonts w:hint="eastAsia"/>
        </w:rPr>
        <w:t>更能</w:t>
      </w:r>
      <w:r>
        <w:rPr>
          <w:rFonts w:hint="eastAsia"/>
        </w:rPr>
        <w:t>反映真实标签的</w:t>
      </w:r>
      <w:r w:rsidR="000831A4">
        <w:rPr>
          <w:rFonts w:hint="eastAsia"/>
        </w:rPr>
        <w:t>聚类</w:t>
      </w:r>
      <w:r>
        <w:rPr>
          <w:rFonts w:hint="eastAsia"/>
        </w:rPr>
        <w:t>。然而</w:t>
      </w:r>
      <w:r w:rsidR="000831A4">
        <w:rPr>
          <w:rFonts w:hint="eastAsia"/>
        </w:rPr>
        <w:t>在本次任务中，除了Programme=3的学生，其余样本在距离和密度上都是极其接近的。使用这一启发式的系数都无法有效评判本次聚类任务的性能。</w:t>
      </w:r>
    </w:p>
    <w:p w14:paraId="13380BFF" w14:textId="70A6F251" w:rsidR="00D70B60" w:rsidRDefault="00D70B60">
      <w:r>
        <w:rPr>
          <w:rFonts w:hint="eastAsia"/>
        </w:rPr>
        <w:t>#原始类别分布可视化</w:t>
      </w:r>
    </w:p>
    <w:p w14:paraId="51340653" w14:textId="77777777" w:rsidR="0069187B" w:rsidRPr="0069187B" w:rsidRDefault="0069187B"/>
    <w:p w14:paraId="2F6EABAF" w14:textId="19594B68" w:rsidR="00120343" w:rsidRPr="006A2097" w:rsidRDefault="006A2097">
      <w:pPr>
        <w:rPr>
          <w:b/>
          <w:bCs/>
        </w:rPr>
      </w:pPr>
      <w:r>
        <w:rPr>
          <w:rFonts w:hint="eastAsia"/>
          <w:b/>
          <w:bCs/>
        </w:rPr>
        <w:t>-在无监督学习中</w:t>
      </w:r>
      <w:r w:rsidRPr="006A2097">
        <w:rPr>
          <w:rFonts w:hint="eastAsia"/>
          <w:b/>
          <w:bCs/>
        </w:rPr>
        <w:t>划分训练集和测试集的必要性</w:t>
      </w:r>
    </w:p>
    <w:p w14:paraId="491C2285" w14:textId="5BBE0341" w:rsidR="00120343" w:rsidRDefault="00D30594">
      <w:r>
        <w:t>尽管在某些无监督学习任务中划分训练集和测试集</w:t>
      </w:r>
      <w:r>
        <w:rPr>
          <w:rFonts w:hint="eastAsia"/>
        </w:rPr>
        <w:t>和交叉验证的使用</w:t>
      </w:r>
      <w:r>
        <w:t>有助于评估模型的泛化能力，但在</w:t>
      </w:r>
      <w:r>
        <w:rPr>
          <w:rFonts w:hint="eastAsia"/>
        </w:rPr>
        <w:t>本次</w:t>
      </w:r>
      <w:r>
        <w:t>任务中，划分训练集和测试集的意义不大</w:t>
      </w:r>
      <w:r>
        <w:rPr>
          <w:rFonts w:hint="eastAsia"/>
        </w:rPr>
        <w:t>，尤其是在已经使用ARI评估聚</w:t>
      </w:r>
      <w:r>
        <w:rPr>
          <w:rFonts w:hint="eastAsia"/>
        </w:rPr>
        <w:lastRenderedPageBreak/>
        <w:t>类能力的情况下</w:t>
      </w:r>
      <w:r>
        <w:t>。</w:t>
      </w:r>
      <w:r>
        <w:rPr>
          <w:rFonts w:hint="eastAsia"/>
        </w:rPr>
        <w:t>此外，本实验中总样本数过少且面临类别不平衡的问题，即使使用欠采样或</w:t>
      </w:r>
      <w:r w:rsidRPr="008F4E24">
        <w:t>Synthetic Minority Over-sampling Technique</w:t>
      </w:r>
      <w:r>
        <w:rPr>
          <w:rFonts w:hint="eastAsia"/>
        </w:rPr>
        <w:t xml:space="preserve"> (SMOTE)也会导致测试</w:t>
      </w:r>
      <w:proofErr w:type="gramStart"/>
      <w:r>
        <w:rPr>
          <w:rFonts w:hint="eastAsia"/>
        </w:rPr>
        <w:t>集</w:t>
      </w:r>
      <w:r>
        <w:t>无</w:t>
      </w:r>
      <w:r>
        <w:rPr>
          <w:rFonts w:hint="eastAsia"/>
        </w:rPr>
        <w:t>法</w:t>
      </w:r>
      <w:proofErr w:type="gramEnd"/>
      <w:r>
        <w:rPr>
          <w:rFonts w:hint="eastAsia"/>
        </w:rPr>
        <w:t>全面反映聚类真实效果。总的来说，无</w:t>
      </w:r>
      <w:r>
        <w:t>监督学习更注重从数据中发现潜在的结构和模式，利用全部数据进行训练往往能更好地实现这一目标，提供更稳定和全面的评估。</w:t>
      </w:r>
    </w:p>
    <w:p w14:paraId="0BE23D28" w14:textId="77777777" w:rsidR="006A2097" w:rsidRDefault="006A2097"/>
    <w:p w14:paraId="5EDBFEB1" w14:textId="5164ECC0" w:rsidR="00120343" w:rsidRPr="008A1747" w:rsidRDefault="00120343">
      <w:pPr>
        <w:rPr>
          <w:b/>
          <w:bCs/>
        </w:rPr>
      </w:pPr>
      <w:r w:rsidRPr="008A1747">
        <w:rPr>
          <w:rFonts w:hint="eastAsia"/>
          <w:b/>
          <w:bCs/>
        </w:rPr>
        <w:t>对聚类可视化和输入特征的选择</w:t>
      </w:r>
    </w:p>
    <w:p w14:paraId="3245B2F7" w14:textId="797AA6B6" w:rsidR="00120343" w:rsidRDefault="00D70B60">
      <w:r>
        <w:rPr>
          <w:rFonts w:hint="eastAsia"/>
        </w:rPr>
        <w:t>由于本次实验使用到了基于距离的聚类方法，输入特征的规模不同会导致聚类算法对不同特征的重要性产生偏见。因此，在进行聚类之前，输入特征统一进行了Z-Score标准化以消除数据规模产生的影响。在本次实验中，为了方便研究不同特征对聚类结果的影响，</w:t>
      </w:r>
      <w:r w:rsidR="001A33DD">
        <w:rPr>
          <w:rFonts w:hint="eastAsia"/>
        </w:rPr>
        <w:t>输入特征</w:t>
      </w:r>
      <w:r>
        <w:rPr>
          <w:rFonts w:hint="eastAsia"/>
        </w:rPr>
        <w:t>均使用原始特征组，没有采用来自</w:t>
      </w:r>
      <w:r w:rsidR="001A33DD">
        <w:t>Locally Linear Embedding</w:t>
      </w:r>
      <w:r w:rsidR="001A33DD">
        <w:rPr>
          <w:rFonts w:hint="eastAsia"/>
        </w:rPr>
        <w:t>（LLE）</w:t>
      </w:r>
      <w:r>
        <w:rPr>
          <w:rFonts w:hint="eastAsia"/>
        </w:rPr>
        <w:t>或</w:t>
      </w:r>
      <w:r w:rsidR="001A33DD" w:rsidRPr="001A33DD">
        <w:t>Principal Component Analysis</w:t>
      </w:r>
      <w:r w:rsidR="001A33DD">
        <w:rPr>
          <w:rFonts w:hint="eastAsia"/>
        </w:rPr>
        <w:t>（PCA）</w:t>
      </w:r>
      <w:r>
        <w:rPr>
          <w:rFonts w:hint="eastAsia"/>
        </w:rPr>
        <w:t>的数据。在可视化的过程中，我使用了PCA</w:t>
      </w:r>
      <w:proofErr w:type="gramStart"/>
      <w:r>
        <w:rPr>
          <w:rFonts w:hint="eastAsia"/>
        </w:rPr>
        <w:t>降维并简单</w:t>
      </w:r>
      <w:proofErr w:type="gramEnd"/>
      <w:r>
        <w:rPr>
          <w:rFonts w:hint="eastAsia"/>
        </w:rPr>
        <w:t>地使用方差最大的两个方向作为X和Y轴。</w:t>
      </w:r>
    </w:p>
    <w:p w14:paraId="1DB24367" w14:textId="77777777" w:rsidR="00120343" w:rsidRPr="00D70B60" w:rsidRDefault="00120343"/>
    <w:p w14:paraId="0EFD2889" w14:textId="1A1670B9" w:rsidR="00120343" w:rsidRPr="001A33DD" w:rsidRDefault="001A33DD" w:rsidP="001A33DD">
      <w:pPr>
        <w:jc w:val="center"/>
        <w:rPr>
          <w:b/>
          <w:bCs/>
        </w:rPr>
      </w:pPr>
      <w:r w:rsidRPr="001A33DD">
        <w:rPr>
          <w:rFonts w:hint="eastAsia"/>
          <w:b/>
          <w:bCs/>
        </w:rPr>
        <w:t xml:space="preserve">Task1- </w:t>
      </w:r>
      <w:r w:rsidRPr="001A33DD">
        <w:rPr>
          <w:b/>
          <w:bCs/>
        </w:rPr>
        <w:t>GMM (Gaussian Mixture Model)</w:t>
      </w:r>
    </w:p>
    <w:p w14:paraId="66542F49" w14:textId="7018945B" w:rsidR="00120343" w:rsidRDefault="00FB78EF">
      <w:r w:rsidRPr="00FB78EF">
        <w:t>Gaussian Mixture Model</w:t>
      </w:r>
      <w:r>
        <w:rPr>
          <w:rFonts w:hint="eastAsia"/>
        </w:rPr>
        <w:t>的正确性来自于假设数据是由多个高斯分布的数据组成的，其中每个高斯分布作为一个簇（组件），拥有自己的均值向量和协方差矩阵。我通过调整超参数‘</w:t>
      </w:r>
      <w:r>
        <w:t>covariance_type</w:t>
      </w:r>
      <w:r>
        <w:rPr>
          <w:rFonts w:hint="eastAsia"/>
        </w:rPr>
        <w:t>’控制每个簇的</w:t>
      </w:r>
      <w:r>
        <w:t>协方差矩阵</w:t>
      </w:r>
      <w:r>
        <w:rPr>
          <w:rFonts w:hint="eastAsia"/>
        </w:rPr>
        <w:t>的状态，发现在</w:t>
      </w:r>
      <w:r w:rsidR="00FA3B8A">
        <w:t>covariance_type</w:t>
      </w:r>
      <w:r w:rsidR="00FA3B8A">
        <w:rPr>
          <w:rFonts w:hint="eastAsia"/>
        </w:rPr>
        <w:t>=</w:t>
      </w:r>
      <w:r w:rsidR="00FA3B8A">
        <w:t xml:space="preserve"> </w:t>
      </w:r>
      <w:r>
        <w:t>{‘full’, ‘tied’, ‘diag’ }</w:t>
      </w:r>
      <w:r>
        <w:rPr>
          <w:rFonts w:hint="eastAsia"/>
        </w:rPr>
        <w:t>中，</w:t>
      </w:r>
      <w:r>
        <w:t xml:space="preserve"> ‘diag’</w:t>
      </w:r>
      <w:r>
        <w:rPr>
          <w:rFonts w:hint="eastAsia"/>
        </w:rPr>
        <w:t>的聚类结果最好</w:t>
      </w:r>
      <w:r w:rsidR="00FA3B8A" w:rsidRPr="00FA3B8A">
        <w:t>ARI: 0.16760</w:t>
      </w:r>
      <w:r>
        <w:rPr>
          <w:rFonts w:hint="eastAsia"/>
        </w:rPr>
        <w:t>，此时协方差矩阵是对角矩阵，即</w:t>
      </w:r>
      <w:proofErr w:type="gramStart"/>
      <w:r>
        <w:rPr>
          <w:rFonts w:hint="eastAsia"/>
        </w:rPr>
        <w:t>各特征间</w:t>
      </w:r>
      <w:proofErr w:type="gramEnd"/>
      <w:r>
        <w:rPr>
          <w:rFonts w:hint="eastAsia"/>
        </w:rPr>
        <w:t>相互独立。这与先前在cw1，cw2中得到的结论相同，</w:t>
      </w:r>
      <w:r>
        <w:t>也就是说，每个特征对聚类的贡献是</w:t>
      </w:r>
      <w:r>
        <w:rPr>
          <w:rFonts w:hint="eastAsia"/>
        </w:rPr>
        <w:t>相对</w:t>
      </w:r>
      <w:r>
        <w:t>独立的，特征之间只有很小的线性相关性</w:t>
      </w:r>
      <w:r>
        <w:rPr>
          <w:rFonts w:hint="eastAsia"/>
        </w:rPr>
        <w:t>，而不同特征的分布不同</w:t>
      </w:r>
      <w:r>
        <w:t>。</w:t>
      </w:r>
    </w:p>
    <w:p w14:paraId="352436CA" w14:textId="3690E7C7" w:rsidR="00120343" w:rsidRDefault="00FA3B8A">
      <w:r>
        <w:rPr>
          <w:rFonts w:hint="eastAsia"/>
        </w:rPr>
        <w:t xml:space="preserve">#折线图 </w:t>
      </w:r>
    </w:p>
    <w:p w14:paraId="18484108" w14:textId="77777777" w:rsidR="00FA3B8A" w:rsidRDefault="00FA3B8A"/>
    <w:p w14:paraId="201EBFF3" w14:textId="456D3656" w:rsidR="00120343" w:rsidRDefault="00FA3B8A">
      <w:r>
        <w:rPr>
          <w:rFonts w:hint="eastAsia"/>
        </w:rPr>
        <w:t>接下来通过网格搜索，我使用最好的超参数得到的聚类可视化与每个簇中的分布</w:t>
      </w:r>
    </w:p>
    <w:p w14:paraId="35339E3B" w14:textId="41B0FC90" w:rsidR="00120343" w:rsidRDefault="00FA3B8A">
      <w:r>
        <w:rPr>
          <w:rFonts w:hint="eastAsia"/>
        </w:rPr>
        <w:t>#柱状图+饼图</w:t>
      </w:r>
    </w:p>
    <w:p w14:paraId="568E28F5" w14:textId="77777777" w:rsidR="00FA3B8A" w:rsidRDefault="00FA3B8A"/>
    <w:p w14:paraId="4D10BC9B" w14:textId="0FAF6D30" w:rsidR="00FA3B8A" w:rsidRPr="001A33DD" w:rsidRDefault="00FA3B8A" w:rsidP="00FA3B8A">
      <w:pPr>
        <w:jc w:val="center"/>
        <w:rPr>
          <w:b/>
          <w:bCs/>
        </w:rPr>
      </w:pPr>
      <w:r w:rsidRPr="001A33DD">
        <w:rPr>
          <w:rFonts w:hint="eastAsia"/>
          <w:b/>
          <w:bCs/>
        </w:rPr>
        <w:t>Task</w:t>
      </w:r>
      <w:r>
        <w:rPr>
          <w:rFonts w:hint="eastAsia"/>
          <w:b/>
          <w:bCs/>
        </w:rPr>
        <w:t>2</w:t>
      </w:r>
      <w:r w:rsidRPr="001A33DD">
        <w:rPr>
          <w:rFonts w:hint="eastAsia"/>
          <w:b/>
          <w:bCs/>
        </w:rPr>
        <w:t xml:space="preserve">- </w:t>
      </w:r>
      <w:r>
        <w:rPr>
          <w:rFonts w:hint="eastAsia"/>
          <w:b/>
          <w:bCs/>
        </w:rPr>
        <w:t>k-means</w:t>
      </w:r>
    </w:p>
    <w:p w14:paraId="6C23F8D8" w14:textId="3BADB89C" w:rsidR="00120343" w:rsidRPr="00FA3B8A" w:rsidRDefault="00F9138F">
      <w:r>
        <w:rPr>
          <w:rFonts w:hint="eastAsia"/>
        </w:rPr>
        <w:t>K-means是一种基于距离的聚类方法，通过将每个点分配给最近的质心并迭代得到最终的聚类簇</w:t>
      </w:r>
      <w:r w:rsidR="003978AF">
        <w:rPr>
          <w:rFonts w:hint="eastAsia"/>
        </w:rPr>
        <w:t>。本次实验中我使用欧氏距离作为聚类的距离定义，优化目标是最小化</w:t>
      </w:r>
      <w:r w:rsidR="003978AF">
        <w:t>Sum of Squared Errors</w:t>
      </w:r>
      <w:r w:rsidR="006A3B4B">
        <w:rPr>
          <w:rFonts w:hint="eastAsia"/>
        </w:rPr>
        <w:t>（SSE）</w:t>
      </w:r>
      <w:r w:rsidR="003978AF">
        <w:rPr>
          <w:rFonts w:hint="eastAsia"/>
        </w:rPr>
        <w:t>直至收敛</w:t>
      </w:r>
      <w:r>
        <w:rPr>
          <w:rFonts w:hint="eastAsia"/>
        </w:rPr>
        <w:t>。鉴于这一方法对</w:t>
      </w:r>
      <w:r>
        <w:t>初始质心的选择很敏感</w:t>
      </w:r>
      <w:r>
        <w:rPr>
          <w:rFonts w:hint="eastAsia"/>
        </w:rPr>
        <w:t>，我使用了k-means++的方法初始化聚类中心，使得初始</w:t>
      </w:r>
      <w:proofErr w:type="gramStart"/>
      <w:r>
        <w:rPr>
          <w:rFonts w:hint="eastAsia"/>
        </w:rPr>
        <w:t>点</w:t>
      </w:r>
      <w:r w:rsidRPr="00F9138F">
        <w:rPr>
          <w:rFonts w:hint="eastAsia"/>
        </w:rPr>
        <w:t>更加</w:t>
      </w:r>
      <w:proofErr w:type="gramEnd"/>
      <w:r w:rsidRPr="00F9138F">
        <w:rPr>
          <w:rFonts w:hint="eastAsia"/>
        </w:rPr>
        <w:t>分散</w:t>
      </w:r>
      <w:r>
        <w:rPr>
          <w:rFonts w:hint="eastAsia"/>
        </w:rPr>
        <w:t>。</w:t>
      </w:r>
    </w:p>
    <w:p w14:paraId="3084A8EE" w14:textId="1092A6A2" w:rsidR="00120343" w:rsidRDefault="00B756FE">
      <w:r>
        <w:rPr>
          <w:rFonts w:hint="eastAsia"/>
        </w:rPr>
        <w:t>#柱状图+饼图</w:t>
      </w:r>
    </w:p>
    <w:p w14:paraId="473DDC15" w14:textId="77777777" w:rsidR="00B756FE" w:rsidRDefault="00B756FE"/>
    <w:p w14:paraId="0B5B875F" w14:textId="4A3BA915" w:rsidR="00120343" w:rsidRDefault="00B756FE">
      <w:r>
        <w:rPr>
          <w:rFonts w:hint="eastAsia"/>
        </w:rPr>
        <w:t>K-means</w:t>
      </w:r>
      <w:r w:rsidR="00615F35">
        <w:rPr>
          <w:rFonts w:hint="eastAsia"/>
        </w:rPr>
        <w:t>最高的</w:t>
      </w:r>
      <w:proofErr w:type="gramStart"/>
      <w:r>
        <w:rPr>
          <w:rFonts w:hint="eastAsia"/>
        </w:rPr>
        <w:t>的</w:t>
      </w:r>
      <w:proofErr w:type="gramEnd"/>
      <w:r>
        <w:rPr>
          <w:rFonts w:hint="eastAsia"/>
        </w:rPr>
        <w:t>兰德系数在n=3时取到，</w:t>
      </w:r>
      <w:r w:rsidR="00615F35">
        <w:rPr>
          <w:rFonts w:hint="eastAsia"/>
        </w:rPr>
        <w:t>但</w:t>
      </w:r>
      <w:r>
        <w:rPr>
          <w:rFonts w:hint="eastAsia"/>
        </w:rPr>
        <w:t>这是由于Programme=2的人过少的类别不平衡导致的，聚类放弃了对这一类别的指派。</w:t>
      </w:r>
    </w:p>
    <w:p w14:paraId="40A19A7C" w14:textId="27AC4EDA" w:rsidR="00B756FE" w:rsidRDefault="00B756FE">
      <w:r>
        <w:rPr>
          <w:rFonts w:hint="eastAsia"/>
        </w:rPr>
        <w:t>#n图</w:t>
      </w:r>
    </w:p>
    <w:p w14:paraId="12316545" w14:textId="77777777" w:rsidR="00B756FE" w:rsidRDefault="00B756FE"/>
    <w:p w14:paraId="213C9872" w14:textId="15B370DF" w:rsidR="00B756FE" w:rsidRPr="001A33DD" w:rsidRDefault="00B756FE" w:rsidP="00B756FE">
      <w:pPr>
        <w:jc w:val="center"/>
        <w:rPr>
          <w:b/>
          <w:bCs/>
        </w:rPr>
      </w:pPr>
      <w:r w:rsidRPr="001A33DD">
        <w:rPr>
          <w:rFonts w:hint="eastAsia"/>
          <w:b/>
          <w:bCs/>
        </w:rPr>
        <w:t>Task</w:t>
      </w:r>
      <w:r>
        <w:rPr>
          <w:rFonts w:hint="eastAsia"/>
          <w:b/>
          <w:bCs/>
        </w:rPr>
        <w:t>3</w:t>
      </w:r>
      <w:r w:rsidRPr="001A33DD">
        <w:rPr>
          <w:rFonts w:hint="eastAsia"/>
          <w:b/>
          <w:bCs/>
        </w:rPr>
        <w:t xml:space="preserve">- </w:t>
      </w:r>
      <w:r w:rsidRPr="00B756FE">
        <w:rPr>
          <w:b/>
          <w:bCs/>
        </w:rPr>
        <w:t>Hierarchical Clustering</w:t>
      </w:r>
    </w:p>
    <w:p w14:paraId="024AF41B" w14:textId="14E523B0" w:rsidR="002D01D2" w:rsidRDefault="00CC2233">
      <w:r>
        <w:rPr>
          <w:rFonts w:hint="eastAsia"/>
        </w:rPr>
        <w:t>本次实验中我使用自底向上的</w:t>
      </w:r>
      <w:r>
        <w:t>凝聚型层次聚类</w:t>
      </w:r>
      <w:r>
        <w:rPr>
          <w:rFonts w:hint="eastAsia"/>
        </w:rPr>
        <w:t>。它</w:t>
      </w:r>
      <w:r w:rsidR="00B756FE">
        <w:rPr>
          <w:rFonts w:hint="eastAsia"/>
        </w:rPr>
        <w:t>也是基于距离的聚类方法</w:t>
      </w:r>
      <w:r w:rsidR="00D739EA">
        <w:rPr>
          <w:rFonts w:hint="eastAsia"/>
        </w:rPr>
        <w:t>，通过</w:t>
      </w:r>
      <w:r w:rsidR="00D739EA">
        <w:t>逐步合并</w:t>
      </w:r>
      <w:r w:rsidR="00D739EA">
        <w:rPr>
          <w:rFonts w:hint="eastAsia"/>
        </w:rPr>
        <w:t>聚类</w:t>
      </w:r>
      <w:proofErr w:type="gramStart"/>
      <w:r w:rsidR="00D739EA">
        <w:rPr>
          <w:rFonts w:hint="eastAsia"/>
        </w:rPr>
        <w:t>簇</w:t>
      </w:r>
      <w:proofErr w:type="gramEnd"/>
      <w:r w:rsidR="00D739EA">
        <w:rPr>
          <w:rFonts w:hint="eastAsia"/>
        </w:rPr>
        <w:t>得到聚类树，从而允许生成不同</w:t>
      </w:r>
      <w:r w:rsidR="00D739EA">
        <w:t>粒度的聚类结果</w:t>
      </w:r>
      <w:r w:rsidR="00D739EA">
        <w:rPr>
          <w:rFonts w:hint="eastAsia"/>
        </w:rPr>
        <w:t>。</w:t>
      </w:r>
    </w:p>
    <w:p w14:paraId="1B2E7D13" w14:textId="1CA6D1FB" w:rsidR="002D01D2" w:rsidRDefault="002D01D2">
      <w:r>
        <w:rPr>
          <w:rFonts w:hint="eastAsia"/>
        </w:rPr>
        <w:t>#柱状图+饼图</w:t>
      </w:r>
    </w:p>
    <w:p w14:paraId="2FFB463E" w14:textId="77777777" w:rsidR="002D01D2" w:rsidRDefault="002D01D2"/>
    <w:p w14:paraId="28EA7321" w14:textId="55DA6FE1" w:rsidR="00B756FE" w:rsidRDefault="002D01D2">
      <w:pPr>
        <w:rPr>
          <w:rFonts w:hint="eastAsia"/>
        </w:rPr>
      </w:pPr>
      <w:r>
        <w:rPr>
          <w:rFonts w:hint="eastAsia"/>
        </w:rPr>
        <w:t>可以调整距离的定义，其中‘ward’表现最好</w:t>
      </w:r>
      <w:r w:rsidR="00EE6F76">
        <w:rPr>
          <w:rFonts w:hint="eastAsia"/>
        </w:rPr>
        <w:t>；‘average’在n&gt;8时的score上升是由于数据集的类别不平衡导致的，此聚类放弃了对Programme=2的样本的分类。</w:t>
      </w:r>
    </w:p>
    <w:p w14:paraId="0D269074" w14:textId="77777777" w:rsidR="002D01D2" w:rsidRDefault="002D01D2" w:rsidP="002D01D2">
      <w:r>
        <w:rPr>
          <w:rFonts w:hint="eastAsia"/>
        </w:rPr>
        <w:t>#n图</w:t>
      </w:r>
    </w:p>
    <w:p w14:paraId="25A05526" w14:textId="77777777" w:rsidR="002D01D2" w:rsidRDefault="002D01D2"/>
    <w:p w14:paraId="2A033656" w14:textId="7F00BA5E" w:rsidR="002D01D2" w:rsidRPr="001A33DD" w:rsidRDefault="002D01D2" w:rsidP="002D01D2">
      <w:pPr>
        <w:jc w:val="center"/>
        <w:rPr>
          <w:b/>
          <w:bCs/>
        </w:rPr>
      </w:pPr>
      <w:r w:rsidRPr="001A33DD">
        <w:rPr>
          <w:rFonts w:hint="eastAsia"/>
          <w:b/>
          <w:bCs/>
        </w:rPr>
        <w:t>Task</w:t>
      </w:r>
      <w:r>
        <w:rPr>
          <w:rFonts w:hint="eastAsia"/>
          <w:b/>
          <w:bCs/>
        </w:rPr>
        <w:t>4</w:t>
      </w:r>
      <w:r w:rsidRPr="001A33DD">
        <w:rPr>
          <w:rFonts w:hint="eastAsia"/>
          <w:b/>
          <w:bCs/>
        </w:rPr>
        <w:t xml:space="preserve">- </w:t>
      </w:r>
      <w:r w:rsidR="00F57761">
        <w:rPr>
          <w:rFonts w:hint="eastAsia"/>
          <w:b/>
          <w:bCs/>
        </w:rPr>
        <w:t>A</w:t>
      </w:r>
      <w:r>
        <w:rPr>
          <w:rFonts w:hint="eastAsia"/>
          <w:b/>
          <w:bCs/>
        </w:rPr>
        <w:t xml:space="preserve">ssociation between </w:t>
      </w:r>
      <w:r w:rsidRPr="002D01D2">
        <w:rPr>
          <w:b/>
          <w:bCs/>
        </w:rPr>
        <w:t>clusters</w:t>
      </w:r>
      <w:r>
        <w:rPr>
          <w:rFonts w:hint="eastAsia"/>
          <w:b/>
          <w:bCs/>
        </w:rPr>
        <w:t xml:space="preserve"> and Programme</w:t>
      </w:r>
    </w:p>
    <w:p w14:paraId="2A62AD17" w14:textId="6DD1C1C2" w:rsidR="003978AF" w:rsidRPr="003978AF" w:rsidRDefault="003978AF">
      <w:pPr>
        <w:rPr>
          <w:rFonts w:hint="eastAsia"/>
          <w:b/>
          <w:bCs/>
        </w:rPr>
      </w:pPr>
      <w:r w:rsidRPr="003978AF">
        <w:rPr>
          <w:rFonts w:hint="eastAsia"/>
          <w:b/>
          <w:bCs/>
        </w:rPr>
        <w:t>Conclusion</w:t>
      </w:r>
      <w:r w:rsidR="00E9214E">
        <w:rPr>
          <w:rFonts w:hint="eastAsia"/>
          <w:b/>
          <w:bCs/>
        </w:rPr>
        <w:t xml:space="preserve"> &amp; S</w:t>
      </w:r>
      <w:r w:rsidR="00E9214E" w:rsidRPr="00E9214E">
        <w:rPr>
          <w:b/>
          <w:bCs/>
        </w:rPr>
        <w:t>cientific hypothesis</w:t>
      </w:r>
    </w:p>
    <w:p w14:paraId="1400B765" w14:textId="7E2FF4E0" w:rsidR="00B756FE" w:rsidRDefault="003978AF">
      <w:pPr>
        <w:rPr>
          <w:rFonts w:hint="eastAsia"/>
        </w:rPr>
      </w:pPr>
      <w:r>
        <w:rPr>
          <w:rFonts w:hint="eastAsia"/>
        </w:rPr>
        <w:t>经过上述多种</w:t>
      </w:r>
      <w:r w:rsidR="009D3D56">
        <w:rPr>
          <w:rFonts w:hint="eastAsia"/>
        </w:rPr>
        <w:t>聚类方式对数据集的聚类，可以发现，除了Programme=3的样本</w:t>
      </w:r>
      <w:proofErr w:type="gramStart"/>
      <w:r w:rsidR="009D3D56">
        <w:rPr>
          <w:rFonts w:hint="eastAsia"/>
        </w:rPr>
        <w:t>被较为</w:t>
      </w:r>
      <w:proofErr w:type="gramEnd"/>
      <w:r w:rsidR="009D3D56">
        <w:rPr>
          <w:rFonts w:hint="eastAsia"/>
        </w:rPr>
        <w:t>准确地聚类，其余样本均难以准确地分入独立的簇中。这是由于</w:t>
      </w:r>
      <w:r w:rsidR="009D3D56">
        <w:rPr>
          <w:rFonts w:hint="eastAsia"/>
        </w:rPr>
        <w:t>Programme=3的样本</w:t>
      </w:r>
      <w:r w:rsidR="009D3D56">
        <w:rPr>
          <w:rFonts w:hint="eastAsia"/>
        </w:rPr>
        <w:t>具有Grade=3的特性，而其余样本的标签与数据分布的线性关系较小，这在CW2中已经被详细论述</w:t>
      </w:r>
      <w:r w:rsidR="00537AE1">
        <w:rPr>
          <w:rFonts w:hint="eastAsia"/>
        </w:rPr>
        <w:t>，同时，GMM最优参数的选择也反映出了这一点。从聚类结果上观察，除了Programme=1的样本有轻微内聚的趋势，</w:t>
      </w:r>
      <w:r w:rsidR="00537AE1">
        <w:rPr>
          <w:rFonts w:hint="eastAsia"/>
        </w:rPr>
        <w:t>Programme=</w:t>
      </w:r>
      <w:r w:rsidR="00537AE1">
        <w:rPr>
          <w:rFonts w:hint="eastAsia"/>
        </w:rPr>
        <w:t>2&amp;4的样本并不具有显著的分布差异。</w:t>
      </w:r>
    </w:p>
    <w:p w14:paraId="5D1433F8" w14:textId="77777777" w:rsidR="00B756FE" w:rsidRDefault="00B756FE"/>
    <w:p w14:paraId="76FCE5B7" w14:textId="6F9F6FB7" w:rsidR="00B756FE" w:rsidRPr="003978AF" w:rsidRDefault="003978AF">
      <w:pPr>
        <w:rPr>
          <w:rFonts w:hint="eastAsia"/>
          <w:b/>
          <w:bCs/>
        </w:rPr>
      </w:pPr>
      <w:r w:rsidRPr="003978AF">
        <w:rPr>
          <w:rFonts w:hint="eastAsia"/>
          <w:b/>
          <w:bCs/>
        </w:rPr>
        <w:t>Limitation</w:t>
      </w:r>
    </w:p>
    <w:p w14:paraId="722C3A99" w14:textId="3E708150" w:rsidR="00B756FE" w:rsidRDefault="00537AE1">
      <w:r>
        <w:rPr>
          <w:rFonts w:hint="eastAsia"/>
        </w:rPr>
        <w:t>在本次实验中，输入特征只使用标准化后的原始特征，</w:t>
      </w:r>
      <w:r w:rsidR="001E0916">
        <w:rPr>
          <w:rFonts w:hint="eastAsia"/>
        </w:rPr>
        <w:t>使用</w:t>
      </w:r>
      <w:r>
        <w:rPr>
          <w:rFonts w:hint="eastAsia"/>
        </w:rPr>
        <w:t>单纯基于距离或密度的聚类</w:t>
      </w:r>
      <w:r w:rsidR="001E0916">
        <w:rPr>
          <w:rFonts w:hint="eastAsia"/>
        </w:rPr>
        <w:t>算法</w:t>
      </w:r>
      <w:r>
        <w:rPr>
          <w:rFonts w:hint="eastAsia"/>
        </w:rPr>
        <w:t>虽然能提取高维的局部线性特征，但并不能提取出数据集中的非线性特征或非线性组合产生的新特征与标签的相关性</w:t>
      </w:r>
      <w:r w:rsidR="001E0916">
        <w:rPr>
          <w:rFonts w:hint="eastAsia"/>
        </w:rPr>
        <w:t>。</w:t>
      </w:r>
      <w:r>
        <w:rPr>
          <w:rFonts w:hint="eastAsia"/>
        </w:rPr>
        <w:t>应当考虑</w:t>
      </w:r>
      <w:r w:rsidR="001E0916">
        <w:rPr>
          <w:rFonts w:hint="eastAsia"/>
        </w:rPr>
        <w:t>通过可复现的非线性流形分析得到的特征进行聚类或使用</w:t>
      </w:r>
      <w:r w:rsidR="001E0916">
        <w:rPr>
          <w:rStyle w:val="content-right2s-h4"/>
        </w:rPr>
        <w:t>Self-Organizing Map</w:t>
      </w:r>
      <w:r w:rsidR="001E0916">
        <w:rPr>
          <w:rFonts w:hint="eastAsia"/>
        </w:rPr>
        <w:t>（SOM）发掘特征非线性组合与样本类别的深层关系。</w:t>
      </w:r>
    </w:p>
    <w:p w14:paraId="15BE78D3" w14:textId="77777777" w:rsidR="00406C43" w:rsidRDefault="00406C43">
      <w:pPr>
        <w:rPr>
          <w:rFonts w:hint="eastAsia"/>
        </w:rPr>
      </w:pPr>
    </w:p>
    <w:p w14:paraId="7DC59B69" w14:textId="6D80241F" w:rsidR="00B756FE" w:rsidRPr="00F106B2" w:rsidRDefault="003978AF" w:rsidP="00F106B2">
      <w:pPr>
        <w:jc w:val="center"/>
        <w:rPr>
          <w:rFonts w:hint="eastAsia"/>
          <w:b/>
          <w:bCs/>
        </w:rPr>
      </w:pPr>
      <w:r>
        <w:rPr>
          <w:rFonts w:hint="eastAsia"/>
          <w:b/>
          <w:bCs/>
        </w:rPr>
        <w:t>致谢</w:t>
      </w:r>
    </w:p>
    <w:sectPr w:rsidR="00B756FE" w:rsidRPr="00F106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2F9EC" w14:textId="77777777" w:rsidR="00D61FD6" w:rsidRDefault="00D61FD6" w:rsidP="00615F35">
      <w:r>
        <w:separator/>
      </w:r>
    </w:p>
  </w:endnote>
  <w:endnote w:type="continuationSeparator" w:id="0">
    <w:p w14:paraId="271870F4" w14:textId="77777777" w:rsidR="00D61FD6" w:rsidRDefault="00D61FD6" w:rsidP="00615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37E1B" w14:textId="77777777" w:rsidR="00D61FD6" w:rsidRDefault="00D61FD6" w:rsidP="00615F35">
      <w:r>
        <w:separator/>
      </w:r>
    </w:p>
  </w:footnote>
  <w:footnote w:type="continuationSeparator" w:id="0">
    <w:p w14:paraId="737B7F04" w14:textId="77777777" w:rsidR="00D61FD6" w:rsidRDefault="00D61FD6" w:rsidP="00615F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3A"/>
    <w:rsid w:val="00015394"/>
    <w:rsid w:val="0002373A"/>
    <w:rsid w:val="000831A4"/>
    <w:rsid w:val="00096214"/>
    <w:rsid w:val="00120343"/>
    <w:rsid w:val="00126006"/>
    <w:rsid w:val="0013309D"/>
    <w:rsid w:val="0013359B"/>
    <w:rsid w:val="001A33DD"/>
    <w:rsid w:val="001E0916"/>
    <w:rsid w:val="002D01D2"/>
    <w:rsid w:val="003978AF"/>
    <w:rsid w:val="003F0B21"/>
    <w:rsid w:val="00406C43"/>
    <w:rsid w:val="00442634"/>
    <w:rsid w:val="004555E4"/>
    <w:rsid w:val="00524015"/>
    <w:rsid w:val="00537AE1"/>
    <w:rsid w:val="005E0691"/>
    <w:rsid w:val="00615F35"/>
    <w:rsid w:val="00631C67"/>
    <w:rsid w:val="0064298B"/>
    <w:rsid w:val="0069187B"/>
    <w:rsid w:val="006A2097"/>
    <w:rsid w:val="006A3B4B"/>
    <w:rsid w:val="00740959"/>
    <w:rsid w:val="00807939"/>
    <w:rsid w:val="0087111D"/>
    <w:rsid w:val="00872042"/>
    <w:rsid w:val="008A1747"/>
    <w:rsid w:val="009D3D56"/>
    <w:rsid w:val="00A01B6C"/>
    <w:rsid w:val="00A6454C"/>
    <w:rsid w:val="00B756FE"/>
    <w:rsid w:val="00C63663"/>
    <w:rsid w:val="00CC2233"/>
    <w:rsid w:val="00D30594"/>
    <w:rsid w:val="00D61FD6"/>
    <w:rsid w:val="00D70B60"/>
    <w:rsid w:val="00D739EA"/>
    <w:rsid w:val="00D918C5"/>
    <w:rsid w:val="00DE3A0C"/>
    <w:rsid w:val="00DE4999"/>
    <w:rsid w:val="00E07E88"/>
    <w:rsid w:val="00E9214E"/>
    <w:rsid w:val="00EE6F76"/>
    <w:rsid w:val="00F106B2"/>
    <w:rsid w:val="00F57761"/>
    <w:rsid w:val="00F85E03"/>
    <w:rsid w:val="00F9138F"/>
    <w:rsid w:val="00FA3B8A"/>
    <w:rsid w:val="00FB7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3FF5DD"/>
  <w14:defaultImageDpi w14:val="32767"/>
  <w15:chartTrackingRefBased/>
  <w15:docId w15:val="{FDFE9425-1735-439B-BF80-6A642034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3359B"/>
    <w:rPr>
      <w:color w:val="0563C1" w:themeColor="hyperlink"/>
      <w:u w:val="single"/>
    </w:rPr>
  </w:style>
  <w:style w:type="paragraph" w:styleId="a4">
    <w:name w:val="header"/>
    <w:basedOn w:val="a"/>
    <w:link w:val="a5"/>
    <w:uiPriority w:val="99"/>
    <w:unhideWhenUsed/>
    <w:rsid w:val="00615F35"/>
    <w:pPr>
      <w:tabs>
        <w:tab w:val="center" w:pos="4153"/>
        <w:tab w:val="right" w:pos="8306"/>
      </w:tabs>
      <w:snapToGrid w:val="0"/>
      <w:jc w:val="center"/>
    </w:pPr>
    <w:rPr>
      <w:sz w:val="18"/>
      <w:szCs w:val="18"/>
    </w:rPr>
  </w:style>
  <w:style w:type="character" w:customStyle="1" w:styleId="a5">
    <w:name w:val="页眉 字符"/>
    <w:basedOn w:val="a0"/>
    <w:link w:val="a4"/>
    <w:uiPriority w:val="99"/>
    <w:rsid w:val="00615F35"/>
    <w:rPr>
      <w:sz w:val="18"/>
      <w:szCs w:val="18"/>
    </w:rPr>
  </w:style>
  <w:style w:type="paragraph" w:styleId="a6">
    <w:name w:val="footer"/>
    <w:basedOn w:val="a"/>
    <w:link w:val="a7"/>
    <w:uiPriority w:val="99"/>
    <w:unhideWhenUsed/>
    <w:rsid w:val="00615F35"/>
    <w:pPr>
      <w:tabs>
        <w:tab w:val="center" w:pos="4153"/>
        <w:tab w:val="right" w:pos="8306"/>
      </w:tabs>
      <w:snapToGrid w:val="0"/>
      <w:jc w:val="left"/>
    </w:pPr>
    <w:rPr>
      <w:sz w:val="18"/>
      <w:szCs w:val="18"/>
    </w:rPr>
  </w:style>
  <w:style w:type="character" w:customStyle="1" w:styleId="a7">
    <w:name w:val="页脚 字符"/>
    <w:basedOn w:val="a0"/>
    <w:link w:val="a6"/>
    <w:uiPriority w:val="99"/>
    <w:rsid w:val="00615F35"/>
    <w:rPr>
      <w:sz w:val="18"/>
      <w:szCs w:val="18"/>
    </w:rPr>
  </w:style>
  <w:style w:type="character" w:customStyle="1" w:styleId="content-right2s-h4">
    <w:name w:val="content-right_2s-h4"/>
    <w:basedOn w:val="a0"/>
    <w:rsid w:val="001E0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494243">
      <w:bodyDiv w:val="1"/>
      <w:marLeft w:val="0"/>
      <w:marRight w:val="0"/>
      <w:marTop w:val="0"/>
      <w:marBottom w:val="0"/>
      <w:divBdr>
        <w:top w:val="none" w:sz="0" w:space="0" w:color="auto"/>
        <w:left w:val="none" w:sz="0" w:space="0" w:color="auto"/>
        <w:bottom w:val="none" w:sz="0" w:space="0" w:color="auto"/>
        <w:right w:val="none" w:sz="0" w:space="0" w:color="auto"/>
      </w:divBdr>
    </w:div>
    <w:div w:id="280579412">
      <w:bodyDiv w:val="1"/>
      <w:marLeft w:val="0"/>
      <w:marRight w:val="0"/>
      <w:marTop w:val="0"/>
      <w:marBottom w:val="0"/>
      <w:divBdr>
        <w:top w:val="none" w:sz="0" w:space="0" w:color="auto"/>
        <w:left w:val="none" w:sz="0" w:space="0" w:color="auto"/>
        <w:bottom w:val="none" w:sz="0" w:space="0" w:color="auto"/>
        <w:right w:val="none" w:sz="0" w:space="0" w:color="auto"/>
      </w:divBdr>
    </w:div>
    <w:div w:id="1445733307">
      <w:bodyDiv w:val="1"/>
      <w:marLeft w:val="0"/>
      <w:marRight w:val="0"/>
      <w:marTop w:val="0"/>
      <w:marBottom w:val="0"/>
      <w:divBdr>
        <w:top w:val="none" w:sz="0" w:space="0" w:color="auto"/>
        <w:left w:val="none" w:sz="0" w:space="0" w:color="auto"/>
        <w:bottom w:val="none" w:sz="0" w:space="0" w:color="auto"/>
        <w:right w:val="none" w:sz="0" w:space="0" w:color="auto"/>
      </w:divBdr>
    </w:div>
    <w:div w:id="1878278347">
      <w:bodyDiv w:val="1"/>
      <w:marLeft w:val="0"/>
      <w:marRight w:val="0"/>
      <w:marTop w:val="0"/>
      <w:marBottom w:val="0"/>
      <w:divBdr>
        <w:top w:val="none" w:sz="0" w:space="0" w:color="auto"/>
        <w:left w:val="none" w:sz="0" w:space="0" w:color="auto"/>
        <w:bottom w:val="none" w:sz="0" w:space="0" w:color="auto"/>
        <w:right w:val="none" w:sz="0" w:space="0" w:color="auto"/>
      </w:divBdr>
      <w:divsChild>
        <w:div w:id="1687713066">
          <w:marLeft w:val="0"/>
          <w:marRight w:val="0"/>
          <w:marTop w:val="0"/>
          <w:marBottom w:val="0"/>
          <w:divBdr>
            <w:top w:val="none" w:sz="0" w:space="0" w:color="auto"/>
            <w:left w:val="none" w:sz="0" w:space="0" w:color="auto"/>
            <w:bottom w:val="none" w:sz="0" w:space="0" w:color="auto"/>
            <w:right w:val="none" w:sz="0" w:space="0" w:color="auto"/>
          </w:divBdr>
        </w:div>
      </w:divsChild>
    </w:div>
    <w:div w:id="210556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ushihimePepsi/XJTLU_ICS_Y2S2_Course-notes_23-24/tree/main/INT104-%E4%BA%BA%E5%B7%A5%E6%99%BA%E8%83%BD"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3</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ruiyang wu</dc:creator>
  <cp:keywords/>
  <dc:description/>
  <cp:lastModifiedBy>wu ruiyang</cp:lastModifiedBy>
  <cp:revision>8</cp:revision>
  <dcterms:created xsi:type="dcterms:W3CDTF">2024-05-23T05:14:00Z</dcterms:created>
  <dcterms:modified xsi:type="dcterms:W3CDTF">2024-05-24T08:21:00Z</dcterms:modified>
</cp:coreProperties>
</file>